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DC0" w:rsidRDefault="007F3DC0" w:rsidP="0034722C">
      <w:pPr>
        <w:pStyle w:val="40"/>
        <w:shd w:val="clear" w:color="auto" w:fill="auto"/>
        <w:spacing w:before="0" w:after="0" w:line="240" w:lineRule="auto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75120" cy="43891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42" w:rsidRPr="007F3DC0" w:rsidRDefault="00E202D9" w:rsidP="0034722C">
      <w:pPr>
        <w:pStyle w:val="40"/>
        <w:shd w:val="clear" w:color="auto" w:fill="auto"/>
        <w:spacing w:before="0" w:after="0" w:line="240" w:lineRule="auto"/>
        <w:jc w:val="center"/>
        <w:rPr>
          <w:color w:val="7F7F7F" w:themeColor="text1" w:themeTint="80"/>
          <w:sz w:val="28"/>
          <w:szCs w:val="28"/>
        </w:rPr>
      </w:pPr>
      <w:r w:rsidRPr="007F3DC0">
        <w:rPr>
          <w:color w:val="7F7F7F" w:themeColor="text1" w:themeTint="80"/>
          <w:sz w:val="28"/>
          <w:szCs w:val="28"/>
        </w:rPr>
        <w:t xml:space="preserve">АДАПТИРОВАННАЯ </w:t>
      </w:r>
      <w:r w:rsidR="0034722C" w:rsidRPr="007F3DC0">
        <w:rPr>
          <w:color w:val="7F7F7F" w:themeColor="text1" w:themeTint="80"/>
          <w:sz w:val="28"/>
          <w:szCs w:val="28"/>
        </w:rPr>
        <w:t xml:space="preserve">ОБРАЗОВАТЕЛЬНАЯ ПРОГРАММА </w:t>
      </w:r>
    </w:p>
    <w:p w:rsidR="00EE141F" w:rsidRPr="007F3DC0" w:rsidRDefault="00EE141F" w:rsidP="0034722C">
      <w:pPr>
        <w:pStyle w:val="40"/>
        <w:shd w:val="clear" w:color="auto" w:fill="auto"/>
        <w:spacing w:before="0" w:after="0" w:line="240" w:lineRule="auto"/>
        <w:jc w:val="center"/>
        <w:rPr>
          <w:color w:val="7F7F7F" w:themeColor="text1" w:themeTint="80"/>
          <w:sz w:val="28"/>
          <w:szCs w:val="28"/>
        </w:rPr>
      </w:pPr>
      <w:r w:rsidRPr="007F3DC0">
        <w:rPr>
          <w:color w:val="7F7F7F" w:themeColor="text1" w:themeTint="80"/>
          <w:sz w:val="28"/>
          <w:szCs w:val="28"/>
        </w:rPr>
        <w:t>ПРОФЕССИОНАЛЬНОГО ОБУЧЕНИЯ</w:t>
      </w:r>
    </w:p>
    <w:p w:rsidR="0034722C" w:rsidRPr="007F3DC0" w:rsidRDefault="0034722C" w:rsidP="007F3DC0">
      <w:pPr>
        <w:pStyle w:val="40"/>
        <w:shd w:val="clear" w:color="auto" w:fill="auto"/>
        <w:spacing w:before="0" w:after="0" w:line="240" w:lineRule="auto"/>
        <w:jc w:val="center"/>
        <w:rPr>
          <w:color w:val="7F7F7F" w:themeColor="text1" w:themeTint="80"/>
          <w:sz w:val="28"/>
          <w:szCs w:val="28"/>
        </w:rPr>
      </w:pPr>
      <w:bookmarkStart w:id="0" w:name="_GoBack"/>
      <w:bookmarkEnd w:id="0"/>
    </w:p>
    <w:p w:rsidR="00E202D9" w:rsidRPr="007F3DC0" w:rsidRDefault="00E202D9" w:rsidP="0034722C">
      <w:pPr>
        <w:pStyle w:val="40"/>
        <w:shd w:val="clear" w:color="auto" w:fill="auto"/>
        <w:spacing w:before="0" w:after="0" w:line="240" w:lineRule="auto"/>
        <w:ind w:right="60"/>
        <w:jc w:val="center"/>
        <w:rPr>
          <w:b w:val="0"/>
          <w:color w:val="7F7F7F" w:themeColor="text1" w:themeTint="80"/>
        </w:rPr>
      </w:pPr>
      <w:r w:rsidRPr="007F3DC0">
        <w:rPr>
          <w:b w:val="0"/>
          <w:color w:val="7F7F7F" w:themeColor="text1" w:themeTint="80"/>
        </w:rPr>
        <w:t xml:space="preserve">по профессии </w:t>
      </w:r>
    </w:p>
    <w:p w:rsidR="00A46D42" w:rsidRPr="007F3DC0" w:rsidRDefault="00E202D9" w:rsidP="0034722C">
      <w:pPr>
        <w:pStyle w:val="40"/>
        <w:shd w:val="clear" w:color="auto" w:fill="auto"/>
        <w:spacing w:before="0" w:after="0" w:line="240" w:lineRule="auto"/>
        <w:ind w:right="60"/>
        <w:jc w:val="center"/>
        <w:rPr>
          <w:color w:val="7F7F7F" w:themeColor="text1" w:themeTint="80"/>
        </w:rPr>
      </w:pPr>
      <w:r w:rsidRPr="007F3DC0">
        <w:rPr>
          <w:color w:val="7F7F7F" w:themeColor="text1" w:themeTint="80"/>
        </w:rPr>
        <w:t>18880 столяр строительный</w:t>
      </w:r>
    </w:p>
    <w:p w:rsidR="0034722C" w:rsidRPr="007F3DC0" w:rsidRDefault="0034722C" w:rsidP="0034722C">
      <w:pPr>
        <w:pStyle w:val="30"/>
        <w:shd w:val="clear" w:color="auto" w:fill="auto"/>
        <w:spacing w:after="0" w:line="240" w:lineRule="auto"/>
        <w:ind w:left="4280"/>
        <w:jc w:val="left"/>
        <w:rPr>
          <w:color w:val="7F7F7F" w:themeColor="text1" w:themeTint="80"/>
        </w:rPr>
      </w:pPr>
    </w:p>
    <w:p w:rsidR="0034722C" w:rsidRPr="007F3DC0" w:rsidRDefault="0034722C" w:rsidP="0034722C">
      <w:pPr>
        <w:pStyle w:val="30"/>
        <w:shd w:val="clear" w:color="auto" w:fill="auto"/>
        <w:spacing w:after="0" w:line="240" w:lineRule="auto"/>
        <w:ind w:left="4280"/>
        <w:jc w:val="left"/>
        <w:rPr>
          <w:color w:val="7F7F7F" w:themeColor="text1" w:themeTint="80"/>
        </w:rPr>
      </w:pPr>
    </w:p>
    <w:p w:rsidR="0034722C" w:rsidRPr="007F3DC0" w:rsidRDefault="0034722C" w:rsidP="0034722C">
      <w:pPr>
        <w:pStyle w:val="30"/>
        <w:shd w:val="clear" w:color="auto" w:fill="auto"/>
        <w:spacing w:after="0" w:line="240" w:lineRule="auto"/>
        <w:ind w:left="4280"/>
        <w:jc w:val="left"/>
        <w:rPr>
          <w:color w:val="7F7F7F" w:themeColor="text1" w:themeTint="80"/>
        </w:rPr>
      </w:pPr>
    </w:p>
    <w:p w:rsidR="0034722C" w:rsidRPr="007F3DC0" w:rsidRDefault="0034722C" w:rsidP="0034722C">
      <w:pPr>
        <w:pStyle w:val="30"/>
        <w:shd w:val="clear" w:color="auto" w:fill="auto"/>
        <w:spacing w:after="0" w:line="240" w:lineRule="auto"/>
        <w:ind w:left="4280"/>
        <w:jc w:val="left"/>
        <w:rPr>
          <w:color w:val="7F7F7F" w:themeColor="text1" w:themeTint="80"/>
        </w:rPr>
      </w:pPr>
    </w:p>
    <w:p w:rsidR="0034722C" w:rsidRPr="007F3DC0" w:rsidRDefault="0034722C" w:rsidP="0034722C">
      <w:pPr>
        <w:pStyle w:val="30"/>
        <w:shd w:val="clear" w:color="auto" w:fill="auto"/>
        <w:spacing w:after="0" w:line="240" w:lineRule="auto"/>
        <w:ind w:left="4280"/>
        <w:jc w:val="left"/>
        <w:rPr>
          <w:color w:val="7F7F7F" w:themeColor="text1" w:themeTint="80"/>
        </w:rPr>
      </w:pPr>
      <w:r w:rsidRPr="007F3DC0">
        <w:rPr>
          <w:color w:val="7F7F7F" w:themeColor="text1" w:themeTint="80"/>
        </w:rPr>
        <w:t xml:space="preserve">Квалификация - 18880 Столяр строительный </w:t>
      </w:r>
    </w:p>
    <w:p w:rsidR="0034722C" w:rsidRPr="007F3DC0" w:rsidRDefault="0034722C" w:rsidP="0034722C">
      <w:pPr>
        <w:pStyle w:val="30"/>
        <w:shd w:val="clear" w:color="auto" w:fill="auto"/>
        <w:spacing w:after="0" w:line="240" w:lineRule="auto"/>
        <w:ind w:left="4280"/>
        <w:jc w:val="left"/>
        <w:rPr>
          <w:color w:val="7F7F7F" w:themeColor="text1" w:themeTint="80"/>
        </w:rPr>
      </w:pPr>
      <w:r w:rsidRPr="007F3DC0">
        <w:rPr>
          <w:color w:val="7F7F7F" w:themeColor="text1" w:themeTint="80"/>
        </w:rPr>
        <w:t xml:space="preserve">Форма обучения - очная </w:t>
      </w:r>
    </w:p>
    <w:p w:rsidR="0034722C" w:rsidRPr="007F3DC0" w:rsidRDefault="0034722C" w:rsidP="0034722C">
      <w:pPr>
        <w:pStyle w:val="30"/>
        <w:shd w:val="clear" w:color="auto" w:fill="auto"/>
        <w:spacing w:after="0" w:line="240" w:lineRule="auto"/>
        <w:ind w:left="4280"/>
        <w:jc w:val="left"/>
        <w:rPr>
          <w:color w:val="7F7F7F" w:themeColor="text1" w:themeTint="80"/>
        </w:rPr>
      </w:pPr>
      <w:r w:rsidRPr="007F3DC0">
        <w:rPr>
          <w:color w:val="7F7F7F" w:themeColor="text1" w:themeTint="80"/>
        </w:rPr>
        <w:t xml:space="preserve">Нормативный срок освоения </w:t>
      </w:r>
      <w:r w:rsidR="00E202D9" w:rsidRPr="007F3DC0">
        <w:rPr>
          <w:color w:val="7F7F7F" w:themeColor="text1" w:themeTint="80"/>
        </w:rPr>
        <w:t>АОП</w:t>
      </w:r>
      <w:r w:rsidR="00FF7078" w:rsidRPr="007F3DC0">
        <w:rPr>
          <w:color w:val="7F7F7F" w:themeColor="text1" w:themeTint="80"/>
        </w:rPr>
        <w:t xml:space="preserve"> ПО</w:t>
      </w:r>
      <w:r w:rsidRPr="007F3DC0">
        <w:rPr>
          <w:color w:val="7F7F7F" w:themeColor="text1" w:themeTint="80"/>
        </w:rPr>
        <w:t xml:space="preserve"> </w:t>
      </w:r>
      <w:r w:rsidR="00C83EAF" w:rsidRPr="007F3DC0">
        <w:rPr>
          <w:color w:val="7F7F7F" w:themeColor="text1" w:themeTint="80"/>
        </w:rPr>
        <w:t>–</w:t>
      </w:r>
      <w:r w:rsidRPr="007F3DC0">
        <w:rPr>
          <w:color w:val="7F7F7F" w:themeColor="text1" w:themeTint="80"/>
        </w:rPr>
        <w:t xml:space="preserve"> </w:t>
      </w:r>
      <w:r w:rsidR="00F74BA7" w:rsidRPr="007F3DC0">
        <w:rPr>
          <w:color w:val="7F7F7F" w:themeColor="text1" w:themeTint="80"/>
        </w:rPr>
        <w:t>1 год 10 месяцев</w:t>
      </w:r>
      <w:r w:rsidRPr="007F3DC0">
        <w:rPr>
          <w:color w:val="7F7F7F" w:themeColor="text1" w:themeTint="80"/>
        </w:rPr>
        <w:t xml:space="preserve"> </w:t>
      </w:r>
    </w:p>
    <w:p w:rsidR="0034722C" w:rsidRPr="007F3DC0" w:rsidRDefault="0034722C" w:rsidP="0034722C">
      <w:pPr>
        <w:pStyle w:val="30"/>
        <w:shd w:val="clear" w:color="auto" w:fill="auto"/>
        <w:spacing w:after="0" w:line="240" w:lineRule="auto"/>
        <w:ind w:left="3960" w:right="4280"/>
        <w:jc w:val="right"/>
        <w:rPr>
          <w:color w:val="7F7F7F" w:themeColor="text1" w:themeTint="80"/>
        </w:rPr>
      </w:pPr>
    </w:p>
    <w:p w:rsidR="00EE141F" w:rsidRPr="007F3DC0" w:rsidRDefault="00EE141F" w:rsidP="0034722C">
      <w:pPr>
        <w:pStyle w:val="30"/>
        <w:shd w:val="clear" w:color="auto" w:fill="auto"/>
        <w:spacing w:after="0" w:line="240" w:lineRule="auto"/>
        <w:ind w:left="3960" w:right="4280"/>
        <w:jc w:val="right"/>
        <w:rPr>
          <w:color w:val="7F7F7F" w:themeColor="text1" w:themeTint="80"/>
        </w:rPr>
      </w:pPr>
    </w:p>
    <w:p w:rsidR="00EE141F" w:rsidRPr="007F3DC0" w:rsidRDefault="00EE141F" w:rsidP="0034722C">
      <w:pPr>
        <w:pStyle w:val="30"/>
        <w:shd w:val="clear" w:color="auto" w:fill="auto"/>
        <w:spacing w:after="0" w:line="240" w:lineRule="auto"/>
        <w:ind w:left="3960" w:right="4280"/>
        <w:jc w:val="right"/>
        <w:rPr>
          <w:color w:val="7F7F7F" w:themeColor="text1" w:themeTint="80"/>
        </w:rPr>
      </w:pPr>
    </w:p>
    <w:p w:rsidR="00EE141F" w:rsidRPr="007F3DC0" w:rsidRDefault="00EE141F" w:rsidP="0034722C">
      <w:pPr>
        <w:pStyle w:val="30"/>
        <w:shd w:val="clear" w:color="auto" w:fill="auto"/>
        <w:spacing w:after="0" w:line="240" w:lineRule="auto"/>
        <w:ind w:left="3960" w:right="4280"/>
        <w:jc w:val="right"/>
        <w:rPr>
          <w:color w:val="7F7F7F" w:themeColor="text1" w:themeTint="80"/>
        </w:rPr>
      </w:pPr>
    </w:p>
    <w:p w:rsidR="0034722C" w:rsidRPr="007F3DC0" w:rsidRDefault="0034722C" w:rsidP="0034722C">
      <w:pPr>
        <w:pStyle w:val="30"/>
        <w:shd w:val="clear" w:color="auto" w:fill="auto"/>
        <w:spacing w:after="0" w:line="240" w:lineRule="auto"/>
        <w:ind w:left="3960" w:right="4280"/>
        <w:jc w:val="right"/>
        <w:rPr>
          <w:color w:val="7F7F7F" w:themeColor="text1" w:themeTint="80"/>
        </w:rPr>
      </w:pPr>
    </w:p>
    <w:p w:rsidR="0034722C" w:rsidRPr="007F3DC0" w:rsidRDefault="0034722C" w:rsidP="0034722C">
      <w:pPr>
        <w:pStyle w:val="30"/>
        <w:shd w:val="clear" w:color="auto" w:fill="auto"/>
        <w:spacing w:after="0" w:line="240" w:lineRule="auto"/>
        <w:ind w:left="3960" w:right="4280"/>
        <w:jc w:val="right"/>
        <w:rPr>
          <w:color w:val="7F7F7F" w:themeColor="text1" w:themeTint="80"/>
        </w:rPr>
      </w:pPr>
    </w:p>
    <w:p w:rsidR="0034722C" w:rsidRPr="007F3DC0" w:rsidRDefault="0034722C" w:rsidP="00571B0E">
      <w:pPr>
        <w:pStyle w:val="30"/>
        <w:shd w:val="clear" w:color="auto" w:fill="auto"/>
        <w:spacing w:after="0" w:line="240" w:lineRule="auto"/>
        <w:ind w:right="4280"/>
        <w:jc w:val="right"/>
        <w:rPr>
          <w:color w:val="7F7F7F" w:themeColor="text1" w:themeTint="80"/>
        </w:rPr>
      </w:pPr>
    </w:p>
    <w:p w:rsidR="0034722C" w:rsidRPr="007F3DC0" w:rsidRDefault="0034722C" w:rsidP="00571B0E">
      <w:pPr>
        <w:pStyle w:val="30"/>
        <w:shd w:val="clear" w:color="auto" w:fill="auto"/>
        <w:spacing w:after="0" w:line="240" w:lineRule="auto"/>
        <w:ind w:right="4280"/>
        <w:jc w:val="right"/>
        <w:rPr>
          <w:color w:val="7F7F7F" w:themeColor="text1" w:themeTint="80"/>
        </w:rPr>
      </w:pPr>
      <w:r w:rsidRPr="007F3DC0">
        <w:rPr>
          <w:color w:val="7F7F7F" w:themeColor="text1" w:themeTint="80"/>
        </w:rPr>
        <w:t>г. Щелково 2016 год</w:t>
      </w:r>
    </w:p>
    <w:p w:rsidR="00A46D42" w:rsidRDefault="0034722C" w:rsidP="00571B0E">
      <w:r>
        <w:br w:type="page"/>
      </w:r>
      <w:bookmarkStart w:id="1" w:name="bookmark0"/>
      <w:r w:rsidRPr="006F622B">
        <w:lastRenderedPageBreak/>
        <w:t xml:space="preserve"> </w:t>
      </w:r>
      <w:bookmarkEnd w:id="1"/>
    </w:p>
    <w:p w:rsidR="00F74BA7" w:rsidRDefault="00F74BA7" w:rsidP="00F74BA7">
      <w:pPr>
        <w:pStyle w:val="30"/>
        <w:shd w:val="clear" w:color="auto" w:fill="auto"/>
        <w:spacing w:after="0" w:line="322" w:lineRule="exact"/>
        <w:ind w:right="4280"/>
        <w:jc w:val="left"/>
        <w:rPr>
          <w:sz w:val="24"/>
          <w:szCs w:val="24"/>
        </w:rPr>
      </w:pPr>
    </w:p>
    <w:p w:rsidR="00F74BA7" w:rsidRDefault="00F74BA7" w:rsidP="00F74BA7">
      <w:pPr>
        <w:pStyle w:val="30"/>
        <w:shd w:val="clear" w:color="auto" w:fill="auto"/>
        <w:spacing w:after="0" w:line="322" w:lineRule="exact"/>
        <w:ind w:right="4280"/>
        <w:jc w:val="left"/>
        <w:rPr>
          <w:sz w:val="24"/>
          <w:szCs w:val="24"/>
        </w:rPr>
      </w:pPr>
    </w:p>
    <w:p w:rsidR="00F74BA7" w:rsidRDefault="00F74BA7" w:rsidP="00F74BA7">
      <w:pPr>
        <w:pStyle w:val="30"/>
        <w:shd w:val="clear" w:color="auto" w:fill="auto"/>
        <w:spacing w:after="0" w:line="322" w:lineRule="exact"/>
        <w:ind w:right="4280"/>
        <w:jc w:val="left"/>
        <w:rPr>
          <w:sz w:val="24"/>
          <w:szCs w:val="24"/>
        </w:rPr>
      </w:pPr>
    </w:p>
    <w:p w:rsidR="00F74BA7" w:rsidRDefault="00F74BA7" w:rsidP="00F74BA7">
      <w:pPr>
        <w:pStyle w:val="30"/>
        <w:shd w:val="clear" w:color="auto" w:fill="auto"/>
        <w:spacing w:after="0" w:line="322" w:lineRule="exact"/>
        <w:ind w:right="4280"/>
        <w:jc w:val="left"/>
        <w:rPr>
          <w:sz w:val="24"/>
          <w:szCs w:val="24"/>
        </w:rPr>
      </w:pPr>
    </w:p>
    <w:p w:rsidR="00F74BA7" w:rsidRDefault="00F74BA7" w:rsidP="00F74BA7">
      <w:pPr>
        <w:pStyle w:val="30"/>
        <w:shd w:val="clear" w:color="auto" w:fill="auto"/>
        <w:spacing w:after="0" w:line="322" w:lineRule="exact"/>
        <w:ind w:right="4280"/>
        <w:jc w:val="left"/>
        <w:rPr>
          <w:sz w:val="24"/>
          <w:szCs w:val="24"/>
        </w:rPr>
      </w:pPr>
    </w:p>
    <w:p w:rsidR="00F74BA7" w:rsidRPr="006F622B" w:rsidRDefault="00F74BA7" w:rsidP="00F74BA7">
      <w:pPr>
        <w:pStyle w:val="30"/>
        <w:shd w:val="clear" w:color="auto" w:fill="auto"/>
        <w:spacing w:after="0" w:line="322" w:lineRule="exact"/>
        <w:ind w:right="4280"/>
        <w:jc w:val="left"/>
      </w:pPr>
    </w:p>
    <w:p w:rsidR="00EF6645" w:rsidRDefault="00EF6645" w:rsidP="006F622B">
      <w:pPr>
        <w:pStyle w:val="20"/>
        <w:shd w:val="clear" w:color="auto" w:fill="auto"/>
        <w:spacing w:before="0" w:after="0" w:line="274" w:lineRule="exact"/>
        <w:ind w:firstLine="0"/>
      </w:pPr>
      <w:r w:rsidRPr="00EF6645">
        <w:rPr>
          <w:b/>
        </w:rPr>
        <w:t>Организация-разработчик</w:t>
      </w:r>
      <w:r>
        <w:t>:</w:t>
      </w:r>
      <w:r w:rsidRPr="006F622B">
        <w:t xml:space="preserve"> ГБПОУ МО «Щелковский колледж»</w:t>
      </w:r>
      <w:r>
        <w:t>.</w:t>
      </w:r>
    </w:p>
    <w:p w:rsidR="005436FA" w:rsidRPr="006F622B" w:rsidRDefault="0034722C" w:rsidP="006F622B">
      <w:pPr>
        <w:pStyle w:val="20"/>
        <w:shd w:val="clear" w:color="auto" w:fill="auto"/>
        <w:spacing w:before="0" w:after="0" w:line="274" w:lineRule="exact"/>
        <w:ind w:firstLine="0"/>
        <w:rPr>
          <w:b/>
          <w:bCs/>
        </w:rPr>
      </w:pPr>
      <w:r w:rsidRPr="006F622B">
        <w:rPr>
          <w:rStyle w:val="24"/>
        </w:rPr>
        <w:t xml:space="preserve">Составители: </w:t>
      </w:r>
      <w:r w:rsidR="005436FA" w:rsidRPr="006F622B">
        <w:rPr>
          <w:rStyle w:val="24"/>
        </w:rPr>
        <w:t xml:space="preserve"> </w:t>
      </w:r>
      <w:r w:rsidR="005436FA" w:rsidRPr="006F622B">
        <w:rPr>
          <w:bCs/>
        </w:rPr>
        <w:t>Осипова Е. А., заместитель руководителя ОСП 6</w:t>
      </w:r>
      <w:r w:rsidR="005436FA" w:rsidRPr="006F622B">
        <w:t xml:space="preserve"> ГБПОУ МО «Щелковский колледж»</w:t>
      </w:r>
    </w:p>
    <w:p w:rsidR="00A46D42" w:rsidRPr="006F622B" w:rsidRDefault="005436FA" w:rsidP="005436FA">
      <w:pPr>
        <w:pStyle w:val="20"/>
        <w:shd w:val="clear" w:color="auto" w:fill="auto"/>
        <w:spacing w:before="0" w:after="0" w:line="274" w:lineRule="exact"/>
        <w:ind w:left="1600" w:firstLine="0"/>
        <w:jc w:val="both"/>
      </w:pPr>
      <w:r w:rsidRPr="006F622B">
        <w:t>Кучканова О. Б</w:t>
      </w:r>
      <w:r w:rsidR="0034722C" w:rsidRPr="006F622B">
        <w:t xml:space="preserve">., </w:t>
      </w:r>
      <w:r w:rsidRPr="006F622B">
        <w:t>социальный педагог</w:t>
      </w:r>
      <w:r w:rsidR="0034722C" w:rsidRPr="006F622B">
        <w:t xml:space="preserve"> </w:t>
      </w:r>
      <w:r w:rsidRPr="006F622B">
        <w:t xml:space="preserve">ГБПОУ МО </w:t>
      </w:r>
      <w:r w:rsidR="0034722C" w:rsidRPr="006F622B">
        <w:t>«</w:t>
      </w:r>
      <w:r w:rsidRPr="006F622B">
        <w:t>Щелковский колледж</w:t>
      </w:r>
      <w:r w:rsidR="0034722C" w:rsidRPr="006F622B">
        <w:t>»</w:t>
      </w:r>
    </w:p>
    <w:p w:rsidR="00A46D42" w:rsidRPr="006F622B" w:rsidRDefault="0034722C">
      <w:pPr>
        <w:pStyle w:val="23"/>
        <w:keepNext/>
        <w:keepLines/>
        <w:shd w:val="clear" w:color="auto" w:fill="auto"/>
        <w:ind w:firstLine="0"/>
      </w:pPr>
      <w:bookmarkStart w:id="2" w:name="bookmark1"/>
      <w:r w:rsidRPr="006F622B">
        <w:t>Эксперты</w:t>
      </w:r>
      <w:r w:rsidRPr="006F622B">
        <w:rPr>
          <w:rStyle w:val="25"/>
        </w:rPr>
        <w:t>:</w:t>
      </w:r>
      <w:bookmarkEnd w:id="2"/>
    </w:p>
    <w:p w:rsidR="00A46D42" w:rsidRPr="006F622B" w:rsidRDefault="0034722C">
      <w:pPr>
        <w:pStyle w:val="50"/>
        <w:shd w:val="clear" w:color="auto" w:fill="auto"/>
      </w:pPr>
      <w:r w:rsidRPr="006F622B">
        <w:t>Внутренняя экспертиза</w:t>
      </w:r>
      <w:r w:rsidR="00C55F5E">
        <w:t>:</w:t>
      </w:r>
    </w:p>
    <w:p w:rsidR="00A46D42" w:rsidRPr="006F622B" w:rsidRDefault="0034722C">
      <w:pPr>
        <w:pStyle w:val="20"/>
        <w:shd w:val="clear" w:color="auto" w:fill="auto"/>
        <w:spacing w:before="0" w:after="0" w:line="274" w:lineRule="exact"/>
        <w:ind w:firstLine="0"/>
      </w:pPr>
      <w:r w:rsidRPr="006F622B">
        <w:rPr>
          <w:rStyle w:val="24"/>
        </w:rPr>
        <w:t>Техническая экспертиза</w:t>
      </w:r>
      <w:r w:rsidRPr="006F622B">
        <w:t xml:space="preserve">: </w:t>
      </w:r>
      <w:r w:rsidR="005436FA" w:rsidRPr="006F622B">
        <w:t>Финогенова Т. Г</w:t>
      </w:r>
      <w:r w:rsidRPr="006F622B">
        <w:t xml:space="preserve">., заместитель директора </w:t>
      </w:r>
      <w:r w:rsidR="005436FA" w:rsidRPr="006F622B">
        <w:t>по УР ГБПОУ МО «Щелковский колледж»</w:t>
      </w:r>
    </w:p>
    <w:p w:rsidR="005436FA" w:rsidRPr="006F622B" w:rsidRDefault="0034722C" w:rsidP="005436FA">
      <w:pPr>
        <w:pStyle w:val="20"/>
        <w:shd w:val="clear" w:color="auto" w:fill="auto"/>
        <w:spacing w:before="0" w:after="0" w:line="274" w:lineRule="exact"/>
        <w:ind w:firstLine="0"/>
        <w:jc w:val="both"/>
      </w:pPr>
      <w:r w:rsidRPr="006F622B">
        <w:rPr>
          <w:rStyle w:val="24"/>
        </w:rPr>
        <w:t>Содержательная экспертиза</w:t>
      </w:r>
      <w:r w:rsidRPr="006F622B">
        <w:t xml:space="preserve">: </w:t>
      </w:r>
      <w:r w:rsidR="005436FA" w:rsidRPr="006F622B">
        <w:t>Белоусов А. А., преподаватель спецдисциплин, мастер производственного обучения ГБПОУ МО «Щелковский колледж»</w:t>
      </w:r>
    </w:p>
    <w:p w:rsidR="00A46D42" w:rsidRPr="006F622B" w:rsidRDefault="0034722C">
      <w:pPr>
        <w:pStyle w:val="50"/>
        <w:shd w:val="clear" w:color="auto" w:fill="auto"/>
      </w:pPr>
      <w:r w:rsidRPr="006F622B">
        <w:t>Внешняя экспертиза</w:t>
      </w:r>
      <w:r w:rsidR="00C55F5E">
        <w:t>:</w:t>
      </w:r>
    </w:p>
    <w:p w:rsidR="00A46D42" w:rsidRPr="006F622B" w:rsidRDefault="0034722C">
      <w:pPr>
        <w:pStyle w:val="20"/>
        <w:shd w:val="clear" w:color="auto" w:fill="auto"/>
        <w:spacing w:before="0" w:after="0" w:line="274" w:lineRule="exact"/>
        <w:ind w:firstLine="0"/>
      </w:pPr>
      <w:r w:rsidRPr="006F622B">
        <w:rPr>
          <w:rStyle w:val="24"/>
        </w:rPr>
        <w:t>Содержательная экспертиза</w:t>
      </w:r>
      <w:r w:rsidRPr="006F622B">
        <w:t xml:space="preserve">: </w:t>
      </w:r>
      <w:r w:rsidR="005436FA" w:rsidRPr="006F622B">
        <w:t>Стрелков И. А</w:t>
      </w:r>
      <w:r w:rsidRPr="006F622B">
        <w:t xml:space="preserve">. </w:t>
      </w:r>
      <w:r w:rsidR="005436FA" w:rsidRPr="006F622B">
        <w:t>–</w:t>
      </w:r>
      <w:r w:rsidRPr="006F622B">
        <w:t xml:space="preserve"> </w:t>
      </w:r>
      <w:r w:rsidR="005436FA" w:rsidRPr="006F622B">
        <w:t xml:space="preserve">Директор ООО </w:t>
      </w:r>
      <w:r w:rsidRPr="006F622B">
        <w:t>«</w:t>
      </w:r>
      <w:r w:rsidR="005436FA" w:rsidRPr="006F622B">
        <w:t>Квартал-недвижимовсть</w:t>
      </w:r>
      <w:r w:rsidRPr="006F622B">
        <w:t>».</w:t>
      </w:r>
    </w:p>
    <w:p w:rsidR="005436FA" w:rsidRPr="006F622B" w:rsidRDefault="005436FA">
      <w:pPr>
        <w:pStyle w:val="20"/>
        <w:shd w:val="clear" w:color="auto" w:fill="auto"/>
        <w:spacing w:before="0" w:after="0" w:line="274" w:lineRule="exact"/>
        <w:ind w:firstLine="600"/>
        <w:jc w:val="both"/>
      </w:pPr>
    </w:p>
    <w:p w:rsidR="00A46D42" w:rsidRPr="006F622B" w:rsidRDefault="00E202D9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Адаптированная</w:t>
      </w:r>
      <w:r w:rsidR="0034722C" w:rsidRPr="006F622B">
        <w:t xml:space="preserve"> образовательная программа</w:t>
      </w:r>
      <w:r>
        <w:t xml:space="preserve"> </w:t>
      </w:r>
      <w:r w:rsidR="00EE141F">
        <w:t xml:space="preserve">профессионального обучения </w:t>
      </w:r>
      <w:r>
        <w:t>(далее АОП</w:t>
      </w:r>
      <w:r w:rsidR="00EE141F">
        <w:t xml:space="preserve"> ПО</w:t>
      </w:r>
      <w:r>
        <w:t>)</w:t>
      </w:r>
      <w:r w:rsidR="0034722C" w:rsidRPr="006F622B">
        <w:t xml:space="preserve"> разработана </w:t>
      </w:r>
      <w:r w:rsidR="00E76458">
        <w:t>на основе</w:t>
      </w:r>
      <w:r>
        <w:t xml:space="preserve"> </w:t>
      </w:r>
      <w:r w:rsidRPr="006F622B">
        <w:t>ФГОС среднего профессионального образования</w:t>
      </w:r>
      <w:r w:rsidRPr="00EF6645">
        <w:t xml:space="preserve"> </w:t>
      </w:r>
      <w:r w:rsidRPr="006F622B">
        <w:t>по профессии 08.01.05 (</w:t>
      </w:r>
      <w:r w:rsidRPr="006F622B">
        <w:rPr>
          <w:rStyle w:val="295pt"/>
          <w:sz w:val="24"/>
          <w:szCs w:val="24"/>
        </w:rPr>
        <w:t>270802.07) «Мастер столярно-плотничных и паркетных работ»</w:t>
      </w:r>
      <w:r w:rsidRPr="006F622B">
        <w:t xml:space="preserve">, утвержденный приказом Министерства образования и науки Российской Федерации от «02» августа 2013г. </w:t>
      </w:r>
      <w:r w:rsidRPr="006F622B">
        <w:rPr>
          <w:lang w:val="en-US" w:eastAsia="en-US" w:bidi="en-US"/>
        </w:rPr>
        <w:t>N</w:t>
      </w:r>
      <w:r w:rsidRPr="006F622B">
        <w:rPr>
          <w:lang w:eastAsia="en-US" w:bidi="en-US"/>
        </w:rPr>
        <w:t xml:space="preserve"> </w:t>
      </w:r>
      <w:r w:rsidRPr="006F622B">
        <w:t>748 (в редакции от 09.04.2015</w:t>
      </w:r>
      <w:r w:rsidRPr="00EF6645">
        <w:rPr>
          <w:b/>
        </w:rPr>
        <w:t>)</w:t>
      </w:r>
      <w:r>
        <w:rPr>
          <w:b/>
        </w:rPr>
        <w:t xml:space="preserve"> </w:t>
      </w:r>
      <w:r>
        <w:t>(зарегистрировано Министерством юстиции РФ, регистрационный № 29554 от 20 августа 2013 г.) и в</w:t>
      </w:r>
      <w:r w:rsidR="0034722C" w:rsidRPr="006F622B">
        <w:t xml:space="preserve"> соответствии </w:t>
      </w:r>
      <w:r w:rsidR="00EF6645">
        <w:t>с Комплектом</w:t>
      </w:r>
      <w:r w:rsidR="0034722C" w:rsidRPr="006F622B">
        <w:t xml:space="preserve"> учебной документации» для профессиональной подготовки рабочих по профессии «Столяр строительный» из числа лиц с ограниченными возможностями здоровья, допущенным Министерством образования Российской Федерации в качестве примерной учебно-программной документации для профессиональной подгот</w:t>
      </w:r>
      <w:r w:rsidR="005436FA" w:rsidRPr="006F622B">
        <w:t>овки рабочих. Протокол № 6 от «25</w:t>
      </w:r>
      <w:r w:rsidR="0034722C" w:rsidRPr="006F622B">
        <w:t>» мая 2004 г. (далее - Комплект</w:t>
      </w:r>
      <w:r>
        <w:t>).</w:t>
      </w:r>
    </w:p>
    <w:p w:rsidR="00EF6645" w:rsidRDefault="00EF6645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C55F5E" w:rsidRPr="00C55F5E" w:rsidRDefault="00C55F5E" w:rsidP="00C55F5E">
      <w:pPr>
        <w:keepNext/>
        <w:keepLines/>
        <w:spacing w:line="280" w:lineRule="exact"/>
        <w:ind w:left="6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5F5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C55F5E" w:rsidRDefault="00C55F5E" w:rsidP="00C55F5E">
      <w:pPr>
        <w:spacing w:after="252" w:line="240" w:lineRule="exact"/>
        <w:ind w:right="280"/>
        <w:jc w:val="center"/>
        <w:rPr>
          <w:rFonts w:ascii="Times New Roman" w:eastAsia="Times New Roman" w:hAnsi="Times New Roman" w:cs="Times New Roman"/>
          <w:b/>
          <w:bCs/>
        </w:rPr>
      </w:pPr>
    </w:p>
    <w:p w:rsidR="00C55F5E" w:rsidRPr="00C55F5E" w:rsidRDefault="00C55F5E" w:rsidP="00C55F5E">
      <w:pPr>
        <w:spacing w:after="252" w:line="240" w:lineRule="exact"/>
        <w:ind w:right="280"/>
        <w:jc w:val="center"/>
        <w:rPr>
          <w:rFonts w:ascii="Times New Roman" w:eastAsia="Times New Roman" w:hAnsi="Times New Roman" w:cs="Times New Roman"/>
          <w:b/>
          <w:bCs/>
        </w:rPr>
      </w:pPr>
      <w:r w:rsidRPr="00C55F5E">
        <w:rPr>
          <w:rFonts w:ascii="Times New Roman" w:eastAsia="Times New Roman" w:hAnsi="Times New Roman" w:cs="Times New Roman"/>
          <w:b/>
          <w:bCs/>
        </w:rPr>
        <w:t>Аннотация программы</w:t>
      </w:r>
    </w:p>
    <w:p w:rsidR="00C55F5E" w:rsidRPr="008E53E9" w:rsidRDefault="00C55F5E" w:rsidP="00C55F5E">
      <w:pPr>
        <w:pStyle w:val="af0"/>
        <w:ind w:left="23" w:right="23" w:firstLine="578"/>
        <w:jc w:val="both"/>
        <w:rPr>
          <w:lang w:val="ru-RU"/>
        </w:rPr>
      </w:pPr>
      <w:r w:rsidRPr="00C55F5E">
        <w:rPr>
          <w:b/>
          <w:lang w:val="ru-RU"/>
        </w:rPr>
        <w:tab/>
      </w:r>
      <w:r w:rsidRPr="00C55F5E">
        <w:rPr>
          <w:rStyle w:val="12"/>
          <w:b w:val="0"/>
          <w:color w:val="000000"/>
          <w:sz w:val="24"/>
          <w:szCs w:val="24"/>
          <w:lang w:val="ru-RU"/>
        </w:rPr>
        <w:t>Адаптированная образовательная программа</w:t>
      </w:r>
      <w:r>
        <w:rPr>
          <w:rStyle w:val="12"/>
          <w:color w:val="000000"/>
          <w:lang w:val="ru-RU"/>
        </w:rPr>
        <w:t xml:space="preserve"> </w:t>
      </w:r>
      <w:r w:rsidRPr="00C55F5E">
        <w:rPr>
          <w:rStyle w:val="11"/>
          <w:sz w:val="24"/>
          <w:szCs w:val="24"/>
          <w:lang w:val="ru-RU"/>
        </w:rPr>
        <w:t>профессионального обучения предназначена для профессиональной подготовки по профессии 18880 Столяр строительный лиц с ограниченными возможностями здоровья (с различными формами умственной отсталости), окончивших специальные (коррекционные) образовательные учреждения.</w:t>
      </w:r>
    </w:p>
    <w:p w:rsidR="00C55F5E" w:rsidRPr="00A5045F" w:rsidRDefault="00C55F5E" w:rsidP="00C55F5E">
      <w:pPr>
        <w:pStyle w:val="23"/>
        <w:keepNext/>
        <w:keepLines/>
        <w:shd w:val="clear" w:color="auto" w:fill="auto"/>
        <w:ind w:firstLine="708"/>
        <w:jc w:val="both"/>
        <w:rPr>
          <w:b w:val="0"/>
        </w:rPr>
      </w:pPr>
      <w:r w:rsidRPr="008E53E9">
        <w:rPr>
          <w:rStyle w:val="12"/>
        </w:rPr>
        <w:t>Адаптированная образовательная программа</w:t>
      </w:r>
      <w:r>
        <w:rPr>
          <w:rStyle w:val="12"/>
        </w:rPr>
        <w:t xml:space="preserve"> профессионального обучения</w:t>
      </w:r>
      <w:r w:rsidRPr="00A5045F">
        <w:rPr>
          <w:b w:val="0"/>
        </w:rPr>
        <w:t xml:space="preserve"> (далее </w:t>
      </w:r>
      <w:r>
        <w:rPr>
          <w:b w:val="0"/>
        </w:rPr>
        <w:t>–</w:t>
      </w:r>
      <w:r w:rsidRPr="00A5045F">
        <w:rPr>
          <w:b w:val="0"/>
        </w:rPr>
        <w:t xml:space="preserve"> </w:t>
      </w:r>
      <w:r>
        <w:rPr>
          <w:b w:val="0"/>
        </w:rPr>
        <w:t>А</w:t>
      </w:r>
      <w:r w:rsidRPr="00A5045F">
        <w:rPr>
          <w:b w:val="0"/>
        </w:rPr>
        <w:t>ОП</w:t>
      </w:r>
      <w:r>
        <w:rPr>
          <w:b w:val="0"/>
        </w:rPr>
        <w:t xml:space="preserve"> ПО</w:t>
      </w:r>
      <w:r w:rsidRPr="00A5045F">
        <w:rPr>
          <w:b w:val="0"/>
        </w:rPr>
        <w:t>), реализуемая ГБПОУ МО «Щелковский колледж» по профессии 18880 «Столяр строительный», разработана на основе Федерального государственного образовательного стандарта среднего профессионального образования по профессии 08.01.05 (</w:t>
      </w:r>
      <w:r w:rsidRPr="00A5045F">
        <w:rPr>
          <w:rStyle w:val="295pt"/>
          <w:b/>
          <w:sz w:val="24"/>
          <w:szCs w:val="24"/>
        </w:rPr>
        <w:t>270802.07) «Мастер столярно-плотничных и паркетных работ»</w:t>
      </w:r>
      <w:r w:rsidRPr="00A5045F">
        <w:rPr>
          <w:b w:val="0"/>
        </w:rPr>
        <w:t>, утвержденн</w:t>
      </w:r>
      <w:r>
        <w:rPr>
          <w:b w:val="0"/>
        </w:rPr>
        <w:t>ого</w:t>
      </w:r>
      <w:r w:rsidRPr="00A5045F">
        <w:rPr>
          <w:b w:val="0"/>
        </w:rPr>
        <w:t xml:space="preserve"> приказом Министерства образования и науки Российской Федерации от «02» августа 2013 г. № 748 (зарегистрировано Министерством юстиции РФ регистрационный № 29554 от 20 августа 2013 г.) и в соответствии с Комплектом учебной документации» для профессиональной подготовки рабочих по профессии «Столяр строительный» из числа лиц с ограниченными возможностями здоровья, допущенным Министерством образования Российской Федерации в качестве примерной учебно-программной документации для профессиональной подготовки рабочих (Протокол № 6 от «25» мая 2004 г.), с учетом требований рынка труда и утверждена директором ГБПОУ МО «Щелковский колледж».</w:t>
      </w:r>
    </w:p>
    <w:p w:rsidR="00C55F5E" w:rsidRPr="006B2AFB" w:rsidRDefault="00C55F5E" w:rsidP="00C55F5E">
      <w:pPr>
        <w:pStyle w:val="23"/>
        <w:keepNext/>
        <w:keepLines/>
        <w:shd w:val="clear" w:color="auto" w:fill="auto"/>
        <w:ind w:firstLine="708"/>
        <w:jc w:val="both"/>
        <w:rPr>
          <w:b w:val="0"/>
        </w:rPr>
      </w:pPr>
      <w:r w:rsidRPr="006B2AFB">
        <w:rPr>
          <w:b w:val="0"/>
        </w:rPr>
        <w:t xml:space="preserve">АОП </w:t>
      </w:r>
      <w:r>
        <w:rPr>
          <w:b w:val="0"/>
        </w:rPr>
        <w:t xml:space="preserve">ПО </w:t>
      </w:r>
      <w:r w:rsidRPr="006B2AFB">
        <w:rPr>
          <w:b w:val="0"/>
        </w:rPr>
        <w:t>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профессии и включает: учебный план, календарный учебный график, рабочие программы учебных дисциплин (модулей), а также программы учебной и производственной практики и методические материалы, обеспечивающие реализацию соответствующей образовательной технологии, специальные условия образовательной деятельности.</w:t>
      </w:r>
    </w:p>
    <w:p w:rsidR="00C55F5E" w:rsidRDefault="00C55F5E" w:rsidP="00C55F5E">
      <w:pPr>
        <w:pStyle w:val="20"/>
        <w:shd w:val="clear" w:color="auto" w:fill="auto"/>
        <w:spacing w:before="0" w:after="0" w:line="274" w:lineRule="exact"/>
        <w:ind w:firstLine="480"/>
        <w:jc w:val="both"/>
      </w:pPr>
      <w:r>
        <w:t>АОП ПО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учебной практики (производственного обучения) и производственной практики, методических материалов, обеспечивающих качество подготовки обучающихся.</w:t>
      </w:r>
    </w:p>
    <w:p w:rsidR="00C55F5E" w:rsidRPr="00C55F5E" w:rsidRDefault="00C55F5E" w:rsidP="00C55F5E">
      <w:pPr>
        <w:pStyle w:val="20"/>
        <w:shd w:val="clear" w:color="auto" w:fill="auto"/>
        <w:spacing w:before="0" w:after="0" w:line="274" w:lineRule="exact"/>
        <w:ind w:firstLine="480"/>
        <w:jc w:val="both"/>
      </w:pPr>
      <w:r w:rsidRPr="00C55F5E">
        <w:t>АОП ПО ориентирована на решение следующих задач:</w:t>
      </w:r>
    </w:p>
    <w:p w:rsidR="00C55F5E" w:rsidRPr="00C55F5E" w:rsidRDefault="00C55F5E" w:rsidP="00C55F5E">
      <w:pPr>
        <w:numPr>
          <w:ilvl w:val="0"/>
          <w:numId w:val="27"/>
        </w:numPr>
        <w:tabs>
          <w:tab w:val="left" w:pos="837"/>
        </w:tabs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создание условий, необходимых для обучения лиц с ограниченными возможностями здоровья, их социализации и адаптации;</w:t>
      </w:r>
    </w:p>
    <w:p w:rsidR="00C55F5E" w:rsidRPr="00C55F5E" w:rsidRDefault="00C55F5E" w:rsidP="00C55F5E">
      <w:pPr>
        <w:numPr>
          <w:ilvl w:val="0"/>
          <w:numId w:val="27"/>
        </w:numPr>
        <w:tabs>
          <w:tab w:val="left" w:pos="832"/>
        </w:tabs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повышение уровня доступности профессионального обучения для лиц с ограниченными возможностями здоровья;</w:t>
      </w:r>
    </w:p>
    <w:p w:rsidR="00C55F5E" w:rsidRPr="00C55F5E" w:rsidRDefault="00C55F5E" w:rsidP="00C55F5E">
      <w:pPr>
        <w:numPr>
          <w:ilvl w:val="0"/>
          <w:numId w:val="27"/>
        </w:numPr>
        <w:tabs>
          <w:tab w:val="left" w:pos="837"/>
        </w:tabs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повышение качества профессионального обучения лиц с ограниченными возможностями здоровья;</w:t>
      </w:r>
    </w:p>
    <w:p w:rsidR="00C55F5E" w:rsidRPr="00C55F5E" w:rsidRDefault="00C55F5E" w:rsidP="00C55F5E">
      <w:pPr>
        <w:numPr>
          <w:ilvl w:val="0"/>
          <w:numId w:val="27"/>
        </w:numPr>
        <w:tabs>
          <w:tab w:val="left" w:pos="837"/>
        </w:tabs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возможность формирования индивидуальной образовательной траектории для обучающегося с ограниченными возможностями здоровья;</w:t>
      </w:r>
    </w:p>
    <w:p w:rsidR="00C55F5E" w:rsidRPr="00C55F5E" w:rsidRDefault="00C55F5E" w:rsidP="00C55F5E">
      <w:pPr>
        <w:numPr>
          <w:ilvl w:val="0"/>
          <w:numId w:val="27"/>
        </w:numPr>
        <w:tabs>
          <w:tab w:val="left" w:pos="832"/>
        </w:tabs>
        <w:jc w:val="both"/>
        <w:rPr>
          <w:rFonts w:ascii="Times New Roman" w:eastAsia="Times New Roman" w:hAnsi="Times New Roman" w:cs="Times New Roman"/>
        </w:rPr>
        <w:sectPr w:rsidR="00C55F5E" w:rsidRPr="00C55F5E">
          <w:pgSz w:w="11900" w:h="16840"/>
          <w:pgMar w:top="1162" w:right="540" w:bottom="1162" w:left="1103" w:header="0" w:footer="3" w:gutter="0"/>
          <w:cols w:space="720"/>
          <w:noEndnote/>
          <w:docGrid w:linePitch="360"/>
        </w:sectPr>
      </w:pPr>
      <w:r w:rsidRPr="00C55F5E">
        <w:rPr>
          <w:rFonts w:ascii="Times New Roman" w:eastAsia="Times New Roman" w:hAnsi="Times New Roman" w:cs="Times New Roman"/>
        </w:rPr>
        <w:t>формирование толерантной социокультурной среды.</w:t>
      </w:r>
    </w:p>
    <w:p w:rsidR="009B5078" w:rsidRDefault="009B5078" w:rsidP="006F622B">
      <w:pPr>
        <w:pStyle w:val="27"/>
        <w:shd w:val="clear" w:color="auto" w:fill="auto"/>
        <w:spacing w:line="240" w:lineRule="exact"/>
      </w:pPr>
    </w:p>
    <w:p w:rsidR="00C55F5E" w:rsidRPr="00C55F5E" w:rsidRDefault="00C55F5E" w:rsidP="00C55F5E">
      <w:pPr>
        <w:keepNext/>
        <w:keepLines/>
        <w:spacing w:after="116" w:line="320" w:lineRule="exact"/>
        <w:ind w:left="600"/>
        <w:jc w:val="both"/>
        <w:outlineLvl w:val="1"/>
        <w:rPr>
          <w:rFonts w:ascii="Times New Roman" w:eastAsia="Times New Roman" w:hAnsi="Times New Roman" w:cs="Times New Roman"/>
          <w:sz w:val="32"/>
          <w:szCs w:val="32"/>
        </w:rPr>
      </w:pPr>
      <w:r w:rsidRPr="00C55F5E">
        <w:rPr>
          <w:rFonts w:ascii="Times New Roman" w:eastAsia="Times New Roman" w:hAnsi="Times New Roman" w:cs="Times New Roman"/>
          <w:sz w:val="32"/>
          <w:szCs w:val="32"/>
        </w:rPr>
        <w:t>Оглавление</w:t>
      </w:r>
    </w:p>
    <w:p w:rsidR="00C55F5E" w:rsidRPr="00C55F5E" w:rsidRDefault="00C55F5E" w:rsidP="00C479D7">
      <w:pPr>
        <w:tabs>
          <w:tab w:val="left" w:leader="dot" w:pos="9730"/>
        </w:tabs>
        <w:ind w:left="600"/>
        <w:jc w:val="both"/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fldChar w:fldCharType="begin"/>
      </w:r>
      <w:r w:rsidRPr="00C55F5E">
        <w:rPr>
          <w:rFonts w:ascii="Times New Roman" w:eastAsia="Times New Roman" w:hAnsi="Times New Roman" w:cs="Times New Roman"/>
        </w:rPr>
        <w:instrText xml:space="preserve"> TOC \o "1-5" \h \z </w:instrText>
      </w:r>
      <w:r w:rsidRPr="00C55F5E">
        <w:rPr>
          <w:rFonts w:ascii="Times New Roman" w:eastAsia="Times New Roman" w:hAnsi="Times New Roman" w:cs="Times New Roman"/>
        </w:rPr>
        <w:fldChar w:fldCharType="separate"/>
      </w:r>
      <w:hyperlink w:anchor="bookmark1" w:tooltip="Current Document">
        <w:r w:rsidRPr="00C55F5E">
          <w:rPr>
            <w:rFonts w:ascii="Times New Roman" w:eastAsia="Times New Roman" w:hAnsi="Times New Roman" w:cs="Times New Roman"/>
          </w:rPr>
          <w:t>ПОЯСНИТЕЛЬНАЯ ЗАПИСКА</w:t>
        </w:r>
        <w:r w:rsidRPr="00C55F5E">
          <w:rPr>
            <w:rFonts w:ascii="Times New Roman" w:eastAsia="Times New Roman" w:hAnsi="Times New Roman" w:cs="Times New Roman"/>
          </w:rPr>
          <w:tab/>
        </w:r>
      </w:hyperlink>
    </w:p>
    <w:p w:rsidR="00C55F5E" w:rsidRPr="00C55F5E" w:rsidRDefault="00C55F5E" w:rsidP="00C479D7">
      <w:pPr>
        <w:tabs>
          <w:tab w:val="right" w:leader="dot" w:pos="9320"/>
        </w:tabs>
        <w:ind w:left="600"/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Адаптированная образовательная программа профессионального обучения разработана на основе установленных квалификационных требований по профессии18880 Столяр строительный</w:t>
      </w:r>
      <w:r w:rsidRPr="00C55F5E">
        <w:rPr>
          <w:rFonts w:ascii="Times New Roman" w:eastAsia="Times New Roman" w:hAnsi="Times New Roman" w:cs="Times New Roman"/>
        </w:rPr>
        <w:tab/>
      </w:r>
    </w:p>
    <w:p w:rsidR="00C55F5E" w:rsidRPr="00C55F5E" w:rsidRDefault="00677E82" w:rsidP="00C479D7">
      <w:pPr>
        <w:numPr>
          <w:ilvl w:val="0"/>
          <w:numId w:val="28"/>
        </w:numPr>
        <w:tabs>
          <w:tab w:val="left" w:pos="1029"/>
          <w:tab w:val="right" w:leader="dot" w:pos="9924"/>
        </w:tabs>
        <w:jc w:val="both"/>
        <w:rPr>
          <w:rFonts w:ascii="Times New Roman" w:eastAsia="Times New Roman" w:hAnsi="Times New Roman" w:cs="Times New Roman"/>
        </w:rPr>
      </w:pPr>
      <w:hyperlink w:anchor="bookmark4" w:tooltip="Current Document">
        <w:r w:rsidR="00C55F5E" w:rsidRPr="00C55F5E">
          <w:rPr>
            <w:rFonts w:ascii="Times New Roman" w:eastAsia="Times New Roman" w:hAnsi="Times New Roman" w:cs="Times New Roman"/>
          </w:rPr>
          <w:t>Общие положения</w:t>
        </w:r>
        <w:r w:rsidR="00C55F5E" w:rsidRPr="00C55F5E">
          <w:rPr>
            <w:rFonts w:ascii="Times New Roman" w:eastAsia="Times New Roman" w:hAnsi="Times New Roman" w:cs="Times New Roman"/>
          </w:rPr>
          <w:tab/>
        </w:r>
      </w:hyperlink>
    </w:p>
    <w:p w:rsidR="00C55F5E" w:rsidRPr="00C55F5E" w:rsidRDefault="00677E82" w:rsidP="00C479D7">
      <w:pPr>
        <w:numPr>
          <w:ilvl w:val="1"/>
          <w:numId w:val="28"/>
        </w:numPr>
        <w:tabs>
          <w:tab w:val="left" w:pos="1160"/>
        </w:tabs>
        <w:jc w:val="both"/>
        <w:rPr>
          <w:rFonts w:ascii="Times New Roman" w:eastAsia="Times New Roman" w:hAnsi="Times New Roman" w:cs="Times New Roman"/>
        </w:rPr>
      </w:pPr>
      <w:hyperlink w:anchor="bookmark6" w:tooltip="Current Document">
        <w:r w:rsidR="00C55F5E" w:rsidRPr="00C55F5E">
          <w:rPr>
            <w:rFonts w:ascii="Times New Roman" w:eastAsia="Times New Roman" w:hAnsi="Times New Roman" w:cs="Times New Roman"/>
          </w:rPr>
          <w:t>Нормативно-правовые основы разработки адаптированной</w:t>
        </w:r>
      </w:hyperlink>
    </w:p>
    <w:p w:rsidR="00C55F5E" w:rsidRPr="00C55F5E" w:rsidRDefault="00C55F5E" w:rsidP="00C479D7">
      <w:pPr>
        <w:tabs>
          <w:tab w:val="right" w:leader="dot" w:pos="9924"/>
        </w:tabs>
        <w:ind w:left="600"/>
        <w:jc w:val="both"/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образовательной программы</w:t>
      </w:r>
      <w:r w:rsidRPr="00C55F5E">
        <w:rPr>
          <w:rFonts w:ascii="Times New Roman" w:eastAsia="Times New Roman" w:hAnsi="Times New Roman" w:cs="Times New Roman"/>
        </w:rPr>
        <w:tab/>
      </w:r>
    </w:p>
    <w:p w:rsidR="00C55F5E" w:rsidRPr="00C55F5E" w:rsidRDefault="00C55F5E" w:rsidP="00C479D7">
      <w:pPr>
        <w:tabs>
          <w:tab w:val="right" w:leader="dot" w:pos="9320"/>
        </w:tabs>
        <w:ind w:left="600"/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- Приказ Министерства образования и науки РФ от 2 июля 2013 г. № 513 "Об утверждении Перечня профессий рабочих, должностей служащих, по которым осуществляется профессиональное обучение";</w:t>
      </w:r>
      <w:r w:rsidRPr="00C55F5E">
        <w:rPr>
          <w:rFonts w:ascii="Times New Roman" w:eastAsia="Times New Roman" w:hAnsi="Times New Roman" w:cs="Times New Roman"/>
        </w:rPr>
        <w:tab/>
      </w:r>
    </w:p>
    <w:p w:rsidR="00C55F5E" w:rsidRPr="00C55F5E" w:rsidRDefault="00677E82" w:rsidP="00C479D7">
      <w:pPr>
        <w:numPr>
          <w:ilvl w:val="1"/>
          <w:numId w:val="28"/>
        </w:numPr>
        <w:tabs>
          <w:tab w:val="left" w:pos="1160"/>
          <w:tab w:val="right" w:leader="dot" w:pos="9924"/>
        </w:tabs>
        <w:jc w:val="both"/>
        <w:rPr>
          <w:rFonts w:ascii="Times New Roman" w:eastAsia="Times New Roman" w:hAnsi="Times New Roman" w:cs="Times New Roman"/>
        </w:rPr>
      </w:pPr>
      <w:hyperlink w:anchor="bookmark10" w:tooltip="Current Document">
        <w:r w:rsidR="00C55F5E" w:rsidRPr="00C55F5E">
          <w:rPr>
            <w:rFonts w:ascii="Times New Roman" w:eastAsia="Times New Roman" w:hAnsi="Times New Roman" w:cs="Times New Roman"/>
          </w:rPr>
          <w:t>Срок освоения адаптированной образовательной программы</w:t>
        </w:r>
        <w:r w:rsidR="00C55F5E" w:rsidRPr="00C55F5E">
          <w:rPr>
            <w:rFonts w:ascii="Times New Roman" w:eastAsia="Times New Roman" w:hAnsi="Times New Roman" w:cs="Times New Roman"/>
          </w:rPr>
          <w:tab/>
        </w:r>
      </w:hyperlink>
    </w:p>
    <w:p w:rsidR="00C55F5E" w:rsidRPr="00C55F5E" w:rsidRDefault="00677E82" w:rsidP="00C479D7">
      <w:pPr>
        <w:numPr>
          <w:ilvl w:val="1"/>
          <w:numId w:val="28"/>
        </w:numPr>
        <w:tabs>
          <w:tab w:val="left" w:pos="1160"/>
          <w:tab w:val="right" w:leader="dot" w:pos="9924"/>
        </w:tabs>
        <w:jc w:val="both"/>
        <w:rPr>
          <w:rFonts w:ascii="Times New Roman" w:eastAsia="Times New Roman" w:hAnsi="Times New Roman" w:cs="Times New Roman"/>
        </w:rPr>
      </w:pPr>
      <w:hyperlink w:anchor="bookmark12" w:tooltip="Current Document">
        <w:r w:rsidR="00C55F5E" w:rsidRPr="00C55F5E">
          <w:rPr>
            <w:rFonts w:ascii="Times New Roman" w:eastAsia="Times New Roman" w:hAnsi="Times New Roman" w:cs="Times New Roman"/>
          </w:rPr>
          <w:t>Требования к абитуриенту</w:t>
        </w:r>
        <w:r w:rsidR="00C55F5E" w:rsidRPr="00C55F5E">
          <w:rPr>
            <w:rFonts w:ascii="Times New Roman" w:eastAsia="Times New Roman" w:hAnsi="Times New Roman" w:cs="Times New Roman"/>
          </w:rPr>
          <w:tab/>
        </w:r>
      </w:hyperlink>
    </w:p>
    <w:p w:rsidR="00C55F5E" w:rsidRPr="00C55F5E" w:rsidRDefault="00677E82" w:rsidP="00C479D7">
      <w:pPr>
        <w:numPr>
          <w:ilvl w:val="0"/>
          <w:numId w:val="28"/>
        </w:numPr>
        <w:tabs>
          <w:tab w:val="left" w:pos="1029"/>
        </w:tabs>
        <w:jc w:val="both"/>
        <w:rPr>
          <w:rFonts w:ascii="Times New Roman" w:eastAsia="Times New Roman" w:hAnsi="Times New Roman" w:cs="Times New Roman"/>
        </w:rPr>
      </w:pPr>
      <w:hyperlink w:anchor="bookmark13" w:tooltip="Current Document">
        <w:r w:rsidR="00C55F5E" w:rsidRPr="00C55F5E">
          <w:rPr>
            <w:rFonts w:ascii="Times New Roman" w:eastAsia="Times New Roman" w:hAnsi="Times New Roman" w:cs="Times New Roman"/>
          </w:rPr>
          <w:t>Характеристика профессиональной деятельности выпускников и</w:t>
        </w:r>
      </w:hyperlink>
    </w:p>
    <w:p w:rsidR="00C55F5E" w:rsidRPr="00C55F5E" w:rsidRDefault="00677E82" w:rsidP="00C479D7">
      <w:pPr>
        <w:tabs>
          <w:tab w:val="right" w:leader="dot" w:pos="9320"/>
        </w:tabs>
        <w:ind w:left="600"/>
        <w:rPr>
          <w:rFonts w:ascii="Times New Roman" w:eastAsia="Times New Roman" w:hAnsi="Times New Roman" w:cs="Times New Roman"/>
        </w:rPr>
      </w:pPr>
      <w:hyperlink w:anchor="bookmark36" w:tooltip="Current Document">
        <w:r w:rsidR="00C55F5E" w:rsidRPr="00C55F5E">
          <w:rPr>
            <w:rFonts w:ascii="Times New Roman" w:eastAsia="Times New Roman" w:hAnsi="Times New Roman" w:cs="Times New Roman"/>
          </w:rPr>
          <w:t>требования к результатам освоения адаптированной образовательной программы</w:t>
        </w:r>
        <w:r w:rsidR="00C55F5E" w:rsidRPr="00C55F5E">
          <w:rPr>
            <w:rFonts w:ascii="Times New Roman" w:eastAsia="Times New Roman" w:hAnsi="Times New Roman" w:cs="Times New Roman"/>
          </w:rPr>
          <w:tab/>
        </w:r>
      </w:hyperlink>
    </w:p>
    <w:p w:rsidR="00C55F5E" w:rsidRPr="00C55F5E" w:rsidRDefault="00677E82" w:rsidP="00C479D7">
      <w:pPr>
        <w:numPr>
          <w:ilvl w:val="1"/>
          <w:numId w:val="28"/>
        </w:numPr>
        <w:tabs>
          <w:tab w:val="left" w:pos="1189"/>
          <w:tab w:val="right" w:leader="dot" w:pos="9924"/>
        </w:tabs>
        <w:jc w:val="both"/>
        <w:rPr>
          <w:rFonts w:ascii="Times New Roman" w:eastAsia="Times New Roman" w:hAnsi="Times New Roman" w:cs="Times New Roman"/>
        </w:rPr>
      </w:pPr>
      <w:hyperlink w:anchor="bookmark15" w:tooltip="Current Document">
        <w:r w:rsidR="00C55F5E" w:rsidRPr="00C55F5E">
          <w:rPr>
            <w:rFonts w:ascii="Times New Roman" w:eastAsia="Times New Roman" w:hAnsi="Times New Roman" w:cs="Times New Roman"/>
          </w:rPr>
          <w:t>Область и объекты профессиональной деятельности</w:t>
        </w:r>
        <w:r w:rsidR="00C55F5E" w:rsidRPr="00C55F5E">
          <w:rPr>
            <w:rFonts w:ascii="Times New Roman" w:eastAsia="Times New Roman" w:hAnsi="Times New Roman" w:cs="Times New Roman"/>
          </w:rPr>
          <w:tab/>
        </w:r>
      </w:hyperlink>
    </w:p>
    <w:p w:rsidR="00C55F5E" w:rsidRPr="00C55F5E" w:rsidRDefault="00677E82" w:rsidP="00C479D7">
      <w:pPr>
        <w:numPr>
          <w:ilvl w:val="1"/>
          <w:numId w:val="28"/>
        </w:numPr>
        <w:tabs>
          <w:tab w:val="left" w:pos="1189"/>
          <w:tab w:val="right" w:leader="dot" w:pos="9924"/>
        </w:tabs>
        <w:jc w:val="both"/>
        <w:rPr>
          <w:rFonts w:ascii="Times New Roman" w:eastAsia="Times New Roman" w:hAnsi="Times New Roman" w:cs="Times New Roman"/>
        </w:rPr>
      </w:pPr>
      <w:hyperlink w:anchor="bookmark17" w:tooltip="Current Document">
        <w:r w:rsidR="00C55F5E" w:rsidRPr="00C55F5E">
          <w:rPr>
            <w:rFonts w:ascii="Times New Roman" w:eastAsia="Times New Roman" w:hAnsi="Times New Roman" w:cs="Times New Roman"/>
          </w:rPr>
          <w:t>Виды деятельности и компетенции</w:t>
        </w:r>
        <w:r w:rsidR="00C55F5E" w:rsidRPr="00C55F5E">
          <w:rPr>
            <w:rFonts w:ascii="Times New Roman" w:eastAsia="Times New Roman" w:hAnsi="Times New Roman" w:cs="Times New Roman"/>
          </w:rPr>
          <w:tab/>
        </w:r>
      </w:hyperlink>
    </w:p>
    <w:p w:rsidR="00C55F5E" w:rsidRPr="00C55F5E" w:rsidRDefault="00677E82" w:rsidP="00C479D7">
      <w:pPr>
        <w:numPr>
          <w:ilvl w:val="1"/>
          <w:numId w:val="28"/>
        </w:numPr>
        <w:tabs>
          <w:tab w:val="left" w:pos="1189"/>
        </w:tabs>
        <w:jc w:val="both"/>
        <w:rPr>
          <w:rFonts w:ascii="Times New Roman" w:eastAsia="Times New Roman" w:hAnsi="Times New Roman" w:cs="Times New Roman"/>
        </w:rPr>
      </w:pPr>
      <w:hyperlink w:anchor="bookmark18" w:tooltip="Current Document">
        <w:r w:rsidR="00C55F5E" w:rsidRPr="00C55F5E">
          <w:rPr>
            <w:rFonts w:ascii="Times New Roman" w:eastAsia="Times New Roman" w:hAnsi="Times New Roman" w:cs="Times New Roman"/>
          </w:rPr>
          <w:t>Квалификационная характеристика профессии 18880</w:t>
        </w:r>
        <w:r w:rsidR="00C55F5E">
          <w:rPr>
            <w:rFonts w:ascii="Times New Roman" w:eastAsia="Times New Roman" w:hAnsi="Times New Roman" w:cs="Times New Roman"/>
          </w:rPr>
          <w:t xml:space="preserve"> </w:t>
        </w:r>
        <w:r w:rsidR="00C55F5E" w:rsidRPr="00C55F5E">
          <w:rPr>
            <w:rFonts w:ascii="Times New Roman" w:eastAsia="Times New Roman" w:hAnsi="Times New Roman" w:cs="Times New Roman"/>
          </w:rPr>
          <w:t>Столяр</w:t>
        </w:r>
      </w:hyperlink>
    </w:p>
    <w:p w:rsidR="00C55F5E" w:rsidRPr="00C55F5E" w:rsidRDefault="00C55F5E" w:rsidP="00C479D7">
      <w:pPr>
        <w:tabs>
          <w:tab w:val="right" w:leader="dot" w:pos="9924"/>
        </w:tabs>
        <w:ind w:left="600"/>
        <w:jc w:val="both"/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строительный</w:t>
      </w:r>
      <w:r w:rsidRPr="00C55F5E">
        <w:rPr>
          <w:rFonts w:ascii="Times New Roman" w:eastAsia="Times New Roman" w:hAnsi="Times New Roman" w:cs="Times New Roman"/>
        </w:rPr>
        <w:tab/>
      </w:r>
    </w:p>
    <w:p w:rsidR="00C55F5E" w:rsidRPr="00C55F5E" w:rsidRDefault="00677E82" w:rsidP="00C479D7">
      <w:pPr>
        <w:numPr>
          <w:ilvl w:val="0"/>
          <w:numId w:val="28"/>
        </w:numPr>
        <w:tabs>
          <w:tab w:val="left" w:pos="1029"/>
        </w:tabs>
        <w:jc w:val="both"/>
        <w:rPr>
          <w:rFonts w:ascii="Times New Roman" w:eastAsia="Times New Roman" w:hAnsi="Times New Roman" w:cs="Times New Roman"/>
        </w:rPr>
      </w:pPr>
      <w:hyperlink w:anchor="bookmark23" w:tooltip="Current Document">
        <w:r w:rsidR="00C55F5E" w:rsidRPr="00C55F5E">
          <w:rPr>
            <w:rFonts w:ascii="Times New Roman" w:eastAsia="Times New Roman" w:hAnsi="Times New Roman" w:cs="Times New Roman"/>
          </w:rPr>
          <w:t>Документы, определяющие содержание и организацию образовательного</w:t>
        </w:r>
      </w:hyperlink>
    </w:p>
    <w:p w:rsidR="00C55F5E" w:rsidRPr="00C55F5E" w:rsidRDefault="00C55F5E" w:rsidP="00C479D7">
      <w:pPr>
        <w:tabs>
          <w:tab w:val="right" w:leader="dot" w:pos="9924"/>
        </w:tabs>
        <w:ind w:left="600"/>
        <w:jc w:val="both"/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процесса</w:t>
      </w:r>
      <w:r w:rsidRPr="00C55F5E">
        <w:rPr>
          <w:rFonts w:ascii="Times New Roman" w:eastAsia="Times New Roman" w:hAnsi="Times New Roman" w:cs="Times New Roman"/>
        </w:rPr>
        <w:tab/>
      </w:r>
    </w:p>
    <w:p w:rsidR="00C55F5E" w:rsidRPr="00C55F5E" w:rsidRDefault="00677E82" w:rsidP="00C479D7">
      <w:pPr>
        <w:numPr>
          <w:ilvl w:val="1"/>
          <w:numId w:val="28"/>
        </w:numPr>
        <w:tabs>
          <w:tab w:val="left" w:pos="1184"/>
        </w:tabs>
        <w:jc w:val="both"/>
        <w:rPr>
          <w:rFonts w:ascii="Times New Roman" w:eastAsia="Times New Roman" w:hAnsi="Times New Roman" w:cs="Times New Roman"/>
        </w:rPr>
      </w:pPr>
      <w:hyperlink w:anchor="bookmark24" w:tooltip="Current Document">
        <w:r w:rsidR="00C55F5E" w:rsidRPr="00C55F5E">
          <w:rPr>
            <w:rFonts w:ascii="Times New Roman" w:eastAsia="Times New Roman" w:hAnsi="Times New Roman" w:cs="Times New Roman"/>
          </w:rPr>
          <w:t>План учебного процесса по професси</w:t>
        </w:r>
        <w:r w:rsidR="00571B0E">
          <w:rPr>
            <w:rFonts w:ascii="Times New Roman" w:eastAsia="Times New Roman" w:hAnsi="Times New Roman" w:cs="Times New Roman"/>
          </w:rPr>
          <w:t>и</w:t>
        </w:r>
        <w:r w:rsidR="00C55F5E" w:rsidRPr="00C55F5E">
          <w:rPr>
            <w:rFonts w:ascii="Times New Roman" w:eastAsia="Times New Roman" w:hAnsi="Times New Roman" w:cs="Times New Roman"/>
          </w:rPr>
          <w:t xml:space="preserve"> 18880 Столяр строительный.... </w:t>
        </w:r>
      </w:hyperlink>
    </w:p>
    <w:p w:rsidR="00C55F5E" w:rsidRPr="00C55F5E" w:rsidRDefault="00C55F5E" w:rsidP="00C479D7">
      <w:pPr>
        <w:tabs>
          <w:tab w:val="right" w:leader="dot" w:pos="9924"/>
        </w:tabs>
        <w:ind w:left="600"/>
        <w:jc w:val="both"/>
        <w:rPr>
          <w:rFonts w:ascii="Times New Roman" w:eastAsia="Times New Roman" w:hAnsi="Times New Roman" w:cs="Times New Roman"/>
        </w:rPr>
      </w:pPr>
    </w:p>
    <w:p w:rsidR="00C55F5E" w:rsidRPr="00C55F5E" w:rsidRDefault="00677E82" w:rsidP="00C479D7">
      <w:pPr>
        <w:tabs>
          <w:tab w:val="right" w:leader="dot" w:pos="9924"/>
        </w:tabs>
        <w:ind w:left="600"/>
        <w:jc w:val="both"/>
        <w:rPr>
          <w:rFonts w:ascii="Times New Roman" w:eastAsia="Times New Roman" w:hAnsi="Times New Roman" w:cs="Times New Roman"/>
        </w:rPr>
      </w:pPr>
      <w:hyperlink w:anchor="bookmark31" w:tooltip="Current Document">
        <w:r w:rsidR="00C55F5E" w:rsidRPr="00C55F5E">
          <w:rPr>
            <w:rFonts w:ascii="Times New Roman" w:eastAsia="Times New Roman" w:hAnsi="Times New Roman" w:cs="Times New Roman"/>
          </w:rPr>
          <w:t>Пояснительная записка к учебному плану</w:t>
        </w:r>
        <w:r w:rsidR="00C55F5E" w:rsidRPr="00C55F5E">
          <w:rPr>
            <w:rFonts w:ascii="Times New Roman" w:eastAsia="Times New Roman" w:hAnsi="Times New Roman" w:cs="Times New Roman"/>
          </w:rPr>
          <w:tab/>
        </w:r>
      </w:hyperlink>
    </w:p>
    <w:p w:rsidR="00C55F5E" w:rsidRPr="00C55F5E" w:rsidRDefault="00571B0E" w:rsidP="00571B0E">
      <w:pPr>
        <w:tabs>
          <w:tab w:val="left" w:pos="1189"/>
          <w:tab w:val="right" w:leader="dot" w:pos="992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3.2. </w:t>
      </w:r>
      <w:hyperlink w:anchor="bookmark33" w:tooltip="Current Document">
        <w:r w:rsidR="00C55F5E" w:rsidRPr="00C55F5E">
          <w:rPr>
            <w:rFonts w:ascii="Times New Roman" w:eastAsia="Times New Roman" w:hAnsi="Times New Roman" w:cs="Times New Roman"/>
          </w:rPr>
          <w:t>Календарный учебный график</w:t>
        </w:r>
        <w:r w:rsidR="00C55F5E" w:rsidRPr="00C55F5E">
          <w:rPr>
            <w:rFonts w:ascii="Times New Roman" w:eastAsia="Times New Roman" w:hAnsi="Times New Roman" w:cs="Times New Roman"/>
          </w:rPr>
          <w:tab/>
        </w:r>
      </w:hyperlink>
    </w:p>
    <w:p w:rsidR="00C55F5E" w:rsidRPr="00C55F5E" w:rsidRDefault="00677E82" w:rsidP="00C479D7">
      <w:pPr>
        <w:numPr>
          <w:ilvl w:val="0"/>
          <w:numId w:val="28"/>
        </w:numPr>
        <w:tabs>
          <w:tab w:val="left" w:pos="1029"/>
        </w:tabs>
        <w:jc w:val="both"/>
        <w:rPr>
          <w:rFonts w:ascii="Times New Roman" w:eastAsia="Times New Roman" w:hAnsi="Times New Roman" w:cs="Times New Roman"/>
        </w:rPr>
      </w:pPr>
      <w:hyperlink w:anchor="bookmark34" w:tooltip="Current Document">
        <w:r w:rsidR="00C55F5E" w:rsidRPr="00C55F5E">
          <w:rPr>
            <w:rFonts w:ascii="Times New Roman" w:eastAsia="Times New Roman" w:hAnsi="Times New Roman" w:cs="Times New Roman"/>
          </w:rPr>
          <w:t>Контроль и оценка результатов освоения адаптированной образовательной</w:t>
        </w:r>
      </w:hyperlink>
    </w:p>
    <w:p w:rsidR="00C55F5E" w:rsidRPr="00C55F5E" w:rsidRDefault="00C55F5E" w:rsidP="00C479D7">
      <w:pPr>
        <w:tabs>
          <w:tab w:val="right" w:leader="dot" w:pos="9924"/>
        </w:tabs>
        <w:ind w:left="600"/>
        <w:jc w:val="both"/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программы</w:t>
      </w:r>
      <w:r w:rsidRPr="00C55F5E">
        <w:rPr>
          <w:rFonts w:ascii="Times New Roman" w:eastAsia="Times New Roman" w:hAnsi="Times New Roman" w:cs="Times New Roman"/>
        </w:rPr>
        <w:tab/>
      </w:r>
    </w:p>
    <w:p w:rsidR="00C55F5E" w:rsidRPr="00C55F5E" w:rsidRDefault="00677E82" w:rsidP="00C479D7">
      <w:pPr>
        <w:numPr>
          <w:ilvl w:val="1"/>
          <w:numId w:val="28"/>
        </w:numPr>
        <w:tabs>
          <w:tab w:val="left" w:pos="1189"/>
        </w:tabs>
        <w:jc w:val="both"/>
        <w:rPr>
          <w:rFonts w:ascii="Times New Roman" w:eastAsia="Times New Roman" w:hAnsi="Times New Roman" w:cs="Times New Roman"/>
        </w:rPr>
      </w:pPr>
      <w:hyperlink w:anchor="bookmark35" w:tooltip="Current Document">
        <w:r w:rsidR="00C55F5E" w:rsidRPr="00C55F5E">
          <w:rPr>
            <w:rFonts w:ascii="Times New Roman" w:eastAsia="Times New Roman" w:hAnsi="Times New Roman" w:cs="Times New Roman"/>
          </w:rPr>
          <w:t>Текущий контроль успеваемости и промежуточная аттестация</w:t>
        </w:r>
      </w:hyperlink>
    </w:p>
    <w:p w:rsidR="00C55F5E" w:rsidRPr="00C55F5E" w:rsidRDefault="00C55F5E" w:rsidP="00C479D7">
      <w:pPr>
        <w:tabs>
          <w:tab w:val="right" w:leader="dot" w:pos="9924"/>
        </w:tabs>
        <w:ind w:left="600"/>
        <w:jc w:val="both"/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обучающихся</w:t>
      </w:r>
      <w:r w:rsidRPr="00C55F5E">
        <w:rPr>
          <w:rFonts w:ascii="Times New Roman" w:eastAsia="Times New Roman" w:hAnsi="Times New Roman" w:cs="Times New Roman"/>
        </w:rPr>
        <w:tab/>
      </w:r>
    </w:p>
    <w:p w:rsidR="00C55F5E" w:rsidRPr="00C55F5E" w:rsidRDefault="00677E82" w:rsidP="00C479D7">
      <w:pPr>
        <w:numPr>
          <w:ilvl w:val="1"/>
          <w:numId w:val="28"/>
        </w:numPr>
        <w:tabs>
          <w:tab w:val="left" w:pos="1189"/>
        </w:tabs>
        <w:jc w:val="both"/>
        <w:rPr>
          <w:rFonts w:ascii="Times New Roman" w:eastAsia="Times New Roman" w:hAnsi="Times New Roman" w:cs="Times New Roman"/>
        </w:rPr>
      </w:pPr>
      <w:hyperlink w:anchor="bookmark38" w:tooltip="Current Document">
        <w:r w:rsidR="00C55F5E" w:rsidRPr="00C55F5E">
          <w:rPr>
            <w:rFonts w:ascii="Times New Roman" w:eastAsia="Times New Roman" w:hAnsi="Times New Roman" w:cs="Times New Roman"/>
          </w:rPr>
          <w:t>Организация итоговой аттестации выпускников с ограниченными</w:t>
        </w:r>
      </w:hyperlink>
    </w:p>
    <w:p w:rsidR="00C55F5E" w:rsidRPr="00C55F5E" w:rsidRDefault="00C55F5E" w:rsidP="00C479D7">
      <w:pPr>
        <w:tabs>
          <w:tab w:val="right" w:leader="dot" w:pos="9924"/>
        </w:tabs>
        <w:ind w:left="600"/>
        <w:jc w:val="both"/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возможностями здоровья</w:t>
      </w:r>
      <w:r w:rsidRPr="00C55F5E">
        <w:rPr>
          <w:rFonts w:ascii="Times New Roman" w:eastAsia="Times New Roman" w:hAnsi="Times New Roman" w:cs="Times New Roman"/>
        </w:rPr>
        <w:tab/>
      </w:r>
    </w:p>
    <w:p w:rsidR="00C55F5E" w:rsidRPr="00C55F5E" w:rsidRDefault="00677E82" w:rsidP="00C479D7">
      <w:pPr>
        <w:numPr>
          <w:ilvl w:val="0"/>
          <w:numId w:val="28"/>
        </w:numPr>
        <w:tabs>
          <w:tab w:val="left" w:pos="1029"/>
        </w:tabs>
        <w:jc w:val="both"/>
        <w:rPr>
          <w:rFonts w:ascii="Times New Roman" w:eastAsia="Times New Roman" w:hAnsi="Times New Roman" w:cs="Times New Roman"/>
        </w:rPr>
      </w:pPr>
      <w:hyperlink w:anchor="bookmark40" w:tooltip="Current Document">
        <w:r w:rsidR="00C55F5E" w:rsidRPr="00C55F5E">
          <w:rPr>
            <w:rFonts w:ascii="Times New Roman" w:eastAsia="Times New Roman" w:hAnsi="Times New Roman" w:cs="Times New Roman"/>
          </w:rPr>
          <w:t>Обеспечение специальных условий для обучающихся с ограниченными</w:t>
        </w:r>
      </w:hyperlink>
    </w:p>
    <w:p w:rsidR="00C55F5E" w:rsidRPr="00C55F5E" w:rsidRDefault="00C55F5E" w:rsidP="00C479D7">
      <w:pPr>
        <w:tabs>
          <w:tab w:val="right" w:leader="dot" w:pos="9924"/>
        </w:tabs>
        <w:ind w:left="600"/>
        <w:jc w:val="both"/>
        <w:rPr>
          <w:rFonts w:ascii="Times New Roman" w:eastAsia="Times New Roman" w:hAnsi="Times New Roman" w:cs="Times New Roman"/>
        </w:rPr>
      </w:pPr>
      <w:r w:rsidRPr="00C55F5E">
        <w:rPr>
          <w:rFonts w:ascii="Times New Roman" w:eastAsia="Times New Roman" w:hAnsi="Times New Roman" w:cs="Times New Roman"/>
        </w:rPr>
        <w:t>возможностями здоровья</w:t>
      </w:r>
      <w:r w:rsidRPr="00C55F5E">
        <w:rPr>
          <w:rFonts w:ascii="Times New Roman" w:eastAsia="Times New Roman" w:hAnsi="Times New Roman" w:cs="Times New Roman"/>
        </w:rPr>
        <w:tab/>
      </w:r>
    </w:p>
    <w:p w:rsidR="00C55F5E" w:rsidRPr="00530F3E" w:rsidRDefault="00677E82" w:rsidP="00C479D7">
      <w:pPr>
        <w:numPr>
          <w:ilvl w:val="1"/>
          <w:numId w:val="28"/>
        </w:numPr>
        <w:tabs>
          <w:tab w:val="left" w:pos="1179"/>
          <w:tab w:val="right" w:leader="dot" w:pos="9924"/>
        </w:tabs>
        <w:jc w:val="both"/>
        <w:rPr>
          <w:rFonts w:ascii="Times New Roman" w:eastAsia="Times New Roman" w:hAnsi="Times New Roman" w:cs="Times New Roman"/>
        </w:rPr>
      </w:pPr>
      <w:hyperlink w:anchor="bookmark43" w:tooltip="Current Document">
        <w:r w:rsidR="00C55F5E" w:rsidRPr="00C55F5E">
          <w:rPr>
            <w:rFonts w:ascii="Times New Roman" w:eastAsia="Times New Roman" w:hAnsi="Times New Roman" w:cs="Times New Roman"/>
          </w:rPr>
          <w:t>Кадровое обеспечение</w:t>
        </w:r>
        <w:r w:rsidR="00C55F5E" w:rsidRPr="00C55F5E">
          <w:rPr>
            <w:rFonts w:ascii="Times New Roman" w:eastAsia="Times New Roman" w:hAnsi="Times New Roman" w:cs="Times New Roman"/>
          </w:rPr>
          <w:tab/>
        </w:r>
      </w:hyperlink>
    </w:p>
    <w:p w:rsidR="00530F3E" w:rsidRPr="00530F3E" w:rsidRDefault="00530F3E" w:rsidP="00C479D7">
      <w:pPr>
        <w:pStyle w:val="af2"/>
        <w:keepNext/>
        <w:keepLines/>
        <w:numPr>
          <w:ilvl w:val="1"/>
          <w:numId w:val="28"/>
        </w:numPr>
        <w:tabs>
          <w:tab w:val="left" w:pos="1221"/>
        </w:tabs>
        <w:ind w:hanging="112"/>
        <w:jc w:val="both"/>
        <w:outlineLvl w:val="3"/>
        <w:rPr>
          <w:bCs/>
          <w:lang w:val="ru-RU"/>
        </w:rPr>
      </w:pPr>
      <w:r w:rsidRPr="00530F3E">
        <w:rPr>
          <w:bCs/>
          <w:lang w:val="ru-RU"/>
        </w:rPr>
        <w:t>Учебно-методическое и информационное обеспечение</w:t>
      </w:r>
    </w:p>
    <w:p w:rsidR="00530F3E" w:rsidRPr="00530F3E" w:rsidRDefault="00530F3E" w:rsidP="00C479D7">
      <w:pPr>
        <w:pStyle w:val="af2"/>
        <w:keepNext/>
        <w:keepLines/>
        <w:numPr>
          <w:ilvl w:val="1"/>
          <w:numId w:val="28"/>
        </w:numPr>
        <w:tabs>
          <w:tab w:val="left" w:pos="1221"/>
        </w:tabs>
        <w:ind w:hanging="112"/>
        <w:jc w:val="both"/>
        <w:outlineLvl w:val="3"/>
        <w:rPr>
          <w:bCs/>
        </w:rPr>
      </w:pPr>
      <w:r w:rsidRPr="00530F3E">
        <w:rPr>
          <w:bCs/>
        </w:rPr>
        <w:t>Материально-техническое обеспечение</w:t>
      </w:r>
    </w:p>
    <w:p w:rsidR="00530F3E" w:rsidRPr="004A51CF" w:rsidRDefault="00530F3E" w:rsidP="00C479D7">
      <w:pPr>
        <w:keepNext/>
        <w:keepLines/>
        <w:numPr>
          <w:ilvl w:val="1"/>
          <w:numId w:val="28"/>
        </w:numPr>
        <w:tabs>
          <w:tab w:val="left" w:pos="476"/>
        </w:tabs>
        <w:outlineLvl w:val="3"/>
        <w:rPr>
          <w:rFonts w:ascii="Times New Roman" w:eastAsia="Times New Roman" w:hAnsi="Times New Roman" w:cs="Times New Roman"/>
          <w:bCs/>
        </w:rPr>
      </w:pPr>
      <w:r w:rsidRPr="004A51CF">
        <w:rPr>
          <w:rFonts w:ascii="Times New Roman" w:eastAsia="Times New Roman" w:hAnsi="Times New Roman" w:cs="Times New Roman"/>
          <w:bCs/>
        </w:rPr>
        <w:t>Требования к организации практики обучающихся с ограниченными возможностями здоровья</w:t>
      </w:r>
    </w:p>
    <w:p w:rsidR="00530F3E" w:rsidRPr="004A51CF" w:rsidRDefault="00530F3E" w:rsidP="00C479D7">
      <w:pPr>
        <w:numPr>
          <w:ilvl w:val="1"/>
          <w:numId w:val="28"/>
        </w:numPr>
        <w:tabs>
          <w:tab w:val="left" w:pos="672"/>
        </w:tabs>
        <w:jc w:val="both"/>
        <w:rPr>
          <w:rFonts w:ascii="Times New Roman" w:eastAsia="Times New Roman" w:hAnsi="Times New Roman" w:cs="Times New Roman"/>
          <w:bCs/>
        </w:rPr>
      </w:pPr>
      <w:r w:rsidRPr="004A51CF">
        <w:rPr>
          <w:rFonts w:ascii="Times New Roman" w:eastAsia="Times New Roman" w:hAnsi="Times New Roman" w:cs="Times New Roman"/>
          <w:bCs/>
        </w:rPr>
        <w:t>Характеристика социокультурной среды образовательной организации, обеспечивающей социальную адаптацию обучающихся с ограниченными возможностями здоровья</w:t>
      </w:r>
    </w:p>
    <w:p w:rsidR="00C55F5E" w:rsidRDefault="00571B0E" w:rsidP="00530F3E">
      <w:pPr>
        <w:tabs>
          <w:tab w:val="right" w:leader="dot" w:pos="9328"/>
        </w:tabs>
        <w:spacing w:after="60" w:line="322" w:lineRule="exac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Приложение 1</w:t>
      </w:r>
    </w:p>
    <w:p w:rsidR="00571B0E" w:rsidRPr="00571B0E" w:rsidRDefault="00571B0E" w:rsidP="00530F3E">
      <w:pPr>
        <w:tabs>
          <w:tab w:val="right" w:leader="dot" w:pos="9328"/>
        </w:tabs>
        <w:spacing w:after="60" w:line="322" w:lineRule="exact"/>
        <w:rPr>
          <w:rFonts w:ascii="Times New Roman" w:hAnsi="Times New Roman" w:cs="Times New Roman"/>
          <w:bCs/>
        </w:rPr>
      </w:pPr>
      <w:r w:rsidRPr="00571B0E">
        <w:rPr>
          <w:rFonts w:ascii="Times New Roman" w:hAnsi="Times New Roman" w:cs="Times New Roman"/>
          <w:bCs/>
        </w:rPr>
        <w:t>Тематические планы и программы дисциплин</w:t>
      </w: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  <w:rPr>
          <w:rFonts w:ascii="Arial Unicode MS" w:eastAsia="Arial Unicode MS" w:hAnsi="Arial Unicode MS" w:cs="Arial Unicode MS"/>
          <w:b w:val="0"/>
          <w:bCs w:val="0"/>
        </w:rPr>
      </w:pPr>
    </w:p>
    <w:p w:rsidR="00C55F5E" w:rsidRDefault="00C55F5E" w:rsidP="00C55F5E">
      <w:pPr>
        <w:pStyle w:val="27"/>
        <w:shd w:val="clear" w:color="auto" w:fill="auto"/>
        <w:spacing w:line="240" w:lineRule="exact"/>
      </w:pPr>
      <w:r w:rsidRPr="00C55F5E">
        <w:rPr>
          <w:rFonts w:ascii="Arial Unicode MS" w:eastAsia="Arial Unicode MS" w:hAnsi="Arial Unicode MS" w:cs="Arial Unicode MS"/>
          <w:b w:val="0"/>
          <w:bCs w:val="0"/>
        </w:rPr>
        <w:fldChar w:fldCharType="end"/>
      </w:r>
    </w:p>
    <w:p w:rsidR="00C55F5E" w:rsidRDefault="00C55F5E" w:rsidP="00C55F5E">
      <w:pPr>
        <w:pStyle w:val="34"/>
        <w:keepNext/>
        <w:keepLines/>
        <w:numPr>
          <w:ilvl w:val="0"/>
          <w:numId w:val="30"/>
        </w:numPr>
        <w:shd w:val="clear" w:color="auto" w:fill="auto"/>
        <w:tabs>
          <w:tab w:val="left" w:pos="1633"/>
        </w:tabs>
        <w:spacing w:after="0" w:line="322" w:lineRule="exact"/>
        <w:ind w:left="600" w:firstLine="720"/>
      </w:pPr>
      <w:r>
        <w:t>Общие положения</w:t>
      </w:r>
    </w:p>
    <w:p w:rsidR="00C55F5E" w:rsidRPr="005B027D" w:rsidRDefault="00C55F5E" w:rsidP="00C55F5E">
      <w:pPr>
        <w:pStyle w:val="34"/>
        <w:keepNext/>
        <w:keepLines/>
        <w:numPr>
          <w:ilvl w:val="1"/>
          <w:numId w:val="30"/>
        </w:numPr>
        <w:shd w:val="clear" w:color="auto" w:fill="auto"/>
        <w:tabs>
          <w:tab w:val="left" w:pos="1843"/>
        </w:tabs>
        <w:spacing w:after="0" w:line="322" w:lineRule="exact"/>
        <w:ind w:left="600" w:right="320" w:firstLine="720"/>
        <w:rPr>
          <w:sz w:val="24"/>
          <w:szCs w:val="24"/>
        </w:rPr>
      </w:pPr>
      <w:r w:rsidRPr="005B027D">
        <w:rPr>
          <w:sz w:val="24"/>
          <w:szCs w:val="24"/>
        </w:rPr>
        <w:t>Нормативно-правовые основы разработки адаптированной образовательной программы.</w:t>
      </w:r>
    </w:p>
    <w:p w:rsidR="00C55F5E" w:rsidRDefault="00C55F5E" w:rsidP="006F622B">
      <w:pPr>
        <w:pStyle w:val="27"/>
        <w:shd w:val="clear" w:color="auto" w:fill="auto"/>
        <w:spacing w:line="240" w:lineRule="exact"/>
      </w:pPr>
    </w:p>
    <w:p w:rsidR="006B2AFB" w:rsidRPr="004D0552" w:rsidRDefault="006B2AFB" w:rsidP="006B2AFB">
      <w:pPr>
        <w:pStyle w:val="af0"/>
        <w:spacing w:line="256" w:lineRule="auto"/>
        <w:ind w:right="107" w:firstLine="67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77490176" behindDoc="1" locked="0" layoutInCell="1" allowOverlap="1" wp14:anchorId="5C65A4F9" wp14:editId="4276C065">
            <wp:simplePos x="0" y="0"/>
            <wp:positionH relativeFrom="page">
              <wp:posOffset>899464</wp:posOffset>
            </wp:positionH>
            <wp:positionV relativeFrom="paragraph">
              <wp:posOffset>364783</wp:posOffset>
            </wp:positionV>
            <wp:extent cx="167640" cy="18745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0552">
        <w:rPr>
          <w:lang w:val="ru-RU"/>
        </w:rPr>
        <w:t xml:space="preserve">Нормативную правовую основу разработки </w:t>
      </w:r>
      <w:r>
        <w:rPr>
          <w:lang w:val="ru-RU"/>
        </w:rPr>
        <w:t>АОП</w:t>
      </w:r>
      <w:r w:rsidR="00B06FB0">
        <w:rPr>
          <w:lang w:val="ru-RU"/>
        </w:rPr>
        <w:t xml:space="preserve"> ПО</w:t>
      </w:r>
      <w:r w:rsidRPr="004D0552">
        <w:rPr>
          <w:lang w:val="ru-RU"/>
        </w:rPr>
        <w:t xml:space="preserve"> </w:t>
      </w:r>
      <w:r w:rsidRPr="00AC459A">
        <w:rPr>
          <w:lang w:val="ru-RU"/>
        </w:rPr>
        <w:t xml:space="preserve">по профессии </w:t>
      </w:r>
      <w:r w:rsidRPr="006B2AFB">
        <w:rPr>
          <w:lang w:val="ru-RU"/>
        </w:rPr>
        <w:t>18880 «Столяр строительный»</w:t>
      </w:r>
      <w:r>
        <w:rPr>
          <w:lang w:val="ru-RU"/>
        </w:rPr>
        <w:t xml:space="preserve"> </w:t>
      </w:r>
      <w:r w:rsidRPr="004D0552">
        <w:rPr>
          <w:lang w:val="ru-RU"/>
        </w:rPr>
        <w:t>составляют:</w:t>
      </w:r>
    </w:p>
    <w:p w:rsidR="006B2AFB" w:rsidRPr="0045514A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45514A">
        <w:rPr>
          <w:sz w:val="24"/>
          <w:szCs w:val="24"/>
          <w:lang w:val="ru-RU"/>
        </w:rPr>
        <w:t>Федеральный закон от 29 декабря 2012 г. № 273-ФЗ «Об образовании в Российской Федерации»;</w:t>
      </w:r>
    </w:p>
    <w:p w:rsidR="006B2AFB" w:rsidRPr="0045514A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45514A">
        <w:rPr>
          <w:sz w:val="24"/>
          <w:szCs w:val="24"/>
          <w:lang w:val="ru-RU"/>
        </w:rPr>
        <w:t>Федеральный закон от 24 ноября 1995 г. № 181-ФЗ «О социальной защите инвалидов в Российской Федерации»;</w:t>
      </w:r>
    </w:p>
    <w:p w:rsidR="006B2AFB" w:rsidRPr="0045514A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45514A">
        <w:rPr>
          <w:sz w:val="24"/>
          <w:szCs w:val="24"/>
          <w:lang w:val="ru-RU"/>
        </w:rPr>
        <w:t>Государственная программа Российской Федерации «Доступная среда» на 2011-2015 годы, утвержденная постановлением Правительства Российской Федерации от 17 марта 2011 г. № 175;</w:t>
      </w:r>
    </w:p>
    <w:p w:rsidR="006B2AFB" w:rsidRPr="0045514A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45514A">
        <w:rPr>
          <w:sz w:val="24"/>
          <w:szCs w:val="24"/>
          <w:lang w:val="ru-RU"/>
        </w:rPr>
        <w:t>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15 мая 2013 г. № 792-р;</w:t>
      </w:r>
    </w:p>
    <w:p w:rsidR="006B2AFB" w:rsidRPr="0045514A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45514A">
        <w:rPr>
          <w:sz w:val="24"/>
          <w:szCs w:val="24"/>
          <w:lang w:val="ru-RU"/>
        </w:rPr>
        <w:t>Положение о практике обучающихся, осваивающих основные профессиональные образовательные программы среднего профессионального образования, утвержденный приказом Министерства образования и науки Российской Федерации от 18 апреля 2013 г. № 291;</w:t>
      </w:r>
    </w:p>
    <w:p w:rsidR="006B2AFB" w:rsidRPr="0045514A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45514A">
        <w:rPr>
          <w:sz w:val="24"/>
          <w:szCs w:val="24"/>
          <w:lang w:val="ru-RU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№ 464;</w:t>
      </w:r>
    </w:p>
    <w:p w:rsidR="006B2AFB" w:rsidRPr="000B689C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0B689C">
        <w:rPr>
          <w:sz w:val="24"/>
          <w:szCs w:val="24"/>
          <w:lang w:val="ru-RU"/>
        </w:rPr>
        <w:t>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№ 968;</w:t>
      </w:r>
    </w:p>
    <w:p w:rsidR="006B2AFB" w:rsidRPr="000B689C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0B689C">
        <w:rPr>
          <w:sz w:val="24"/>
          <w:szCs w:val="24"/>
          <w:lang w:val="ru-RU"/>
        </w:rPr>
        <w:t>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утвержденный приказом Министерства образования и науки Российской Федерации от 9 января 2014 г. № 2;</w:t>
      </w:r>
    </w:p>
    <w:p w:rsidR="006B2AFB" w:rsidRPr="000B689C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0B689C">
        <w:rPr>
          <w:sz w:val="24"/>
          <w:szCs w:val="24"/>
          <w:lang w:val="ru-RU"/>
        </w:rPr>
        <w:t>Порядок приема граждан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36;</w:t>
      </w:r>
    </w:p>
    <w:p w:rsidR="006B2AFB" w:rsidRPr="00B06FB0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B06FB0">
        <w:rPr>
          <w:sz w:val="24"/>
          <w:szCs w:val="24"/>
          <w:lang w:val="ru-RU"/>
        </w:rPr>
        <w:t xml:space="preserve">Федеральный государственный образовательный стандарт среднего профессионального образования по профессии </w:t>
      </w:r>
      <w:r w:rsidR="00B06FB0" w:rsidRPr="00B06FB0">
        <w:rPr>
          <w:sz w:val="24"/>
          <w:szCs w:val="24"/>
          <w:lang w:val="ru-RU"/>
        </w:rPr>
        <w:t>08.01.05 (</w:t>
      </w:r>
      <w:r w:rsidR="00B06FB0" w:rsidRPr="00F74BA7">
        <w:rPr>
          <w:b/>
          <w:bCs/>
          <w:lang w:val="ru-RU"/>
        </w:rPr>
        <w:t>270802.07) «Мастер столярно-плотничных и паркетных работ»</w:t>
      </w:r>
      <w:r w:rsidR="00B06FB0" w:rsidRPr="00B06FB0">
        <w:rPr>
          <w:sz w:val="24"/>
          <w:szCs w:val="24"/>
          <w:lang w:val="ru-RU"/>
        </w:rPr>
        <w:t>, утвержденный приказом Министерства образования и науки Российской Федерации от «02» августа 2013г. N 748 (в редакции от 09.04.2015) (зарегистрировано Министерством юстиции РФ, регистрационный № 29554 от 20 августа 2013 г.)</w:t>
      </w:r>
      <w:r w:rsidRPr="00B06FB0">
        <w:rPr>
          <w:sz w:val="24"/>
          <w:szCs w:val="24"/>
          <w:lang w:val="ru-RU"/>
        </w:rPr>
        <w:t xml:space="preserve">; </w:t>
      </w:r>
    </w:p>
    <w:p w:rsidR="006B2AFB" w:rsidRDefault="006B2AFB" w:rsidP="006B2AFB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r w:rsidRPr="00717060">
        <w:rPr>
          <w:sz w:val="24"/>
          <w:szCs w:val="24"/>
          <w:lang w:val="ru-RU"/>
        </w:rPr>
        <w:t>Приказ Министерства образования и науки РФ от 5 июня 2014 г. № 632 "Об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Российской Федерации от 29 октября 2013 г. № 1199, профессиям начального профессионального образования, перечень которых утвержден приказом Министерства образования и науки Российской Федерации от 28 сентября 2009 г. № 354, и специальностям среднего профессионального образования, перечень которых утвержден приказом Министерства образования и науки Российской Федерации от 28 сентября 2009 г. № 355".</w:t>
      </w:r>
    </w:p>
    <w:p w:rsidR="00B06FB0" w:rsidRPr="0061490C" w:rsidRDefault="00677E82" w:rsidP="0061490C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hyperlink r:id="rId9" w:history="1">
        <w:r w:rsidR="00B06FB0" w:rsidRPr="0061490C">
          <w:rPr>
            <w:sz w:val="24"/>
            <w:szCs w:val="24"/>
            <w:lang w:val="ru-RU"/>
          </w:rPr>
          <w:t xml:space="preserve">Постановление Главного государственного санитарного врача РФ от 10.07.2015 № 26 «Об утверждении СанПиН 2.4.2.3286-15 «Санитарно-эпидемиологические требования к условиям и организации обучения и воспитания в организациях, осуществляющих образовательную </w:t>
        </w:r>
        <w:r w:rsidR="00B06FB0" w:rsidRPr="0061490C">
          <w:rPr>
            <w:sz w:val="24"/>
            <w:szCs w:val="24"/>
            <w:lang w:val="ru-RU"/>
          </w:rPr>
          <w:lastRenderedPageBreak/>
          <w:t>деятельность по адаптированным основным общеобразовательным программам для обучающихся с ограниченными возможностями здоровья»</w:t>
        </w:r>
      </w:hyperlink>
    </w:p>
    <w:p w:rsidR="00B06FB0" w:rsidRPr="0061490C" w:rsidRDefault="00677E82" w:rsidP="0061490C">
      <w:pPr>
        <w:pStyle w:val="af2"/>
        <w:numPr>
          <w:ilvl w:val="0"/>
          <w:numId w:val="19"/>
        </w:numPr>
        <w:spacing w:line="276" w:lineRule="exact"/>
        <w:jc w:val="both"/>
        <w:rPr>
          <w:color w:val="0070C0"/>
          <w:sz w:val="24"/>
          <w:szCs w:val="24"/>
          <w:lang w:val="ru-RU"/>
        </w:rPr>
      </w:pPr>
      <w:hyperlink r:id="rId10" w:history="1">
        <w:r w:rsidR="00B06FB0" w:rsidRPr="00F74BA7">
          <w:rPr>
            <w:sz w:val="24"/>
            <w:szCs w:val="24"/>
            <w:lang w:val="ru-RU"/>
          </w:rPr>
          <w:t>Приказ Минобрнауки России от 9.11.2015 №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</w:r>
      </w:hyperlink>
    </w:p>
    <w:p w:rsidR="00B06FB0" w:rsidRPr="00F74BA7" w:rsidRDefault="00677E82" w:rsidP="0061490C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hyperlink r:id="rId11" w:history="1">
        <w:r w:rsidR="00B06FB0" w:rsidRPr="00F74BA7">
          <w:rPr>
            <w:sz w:val="24"/>
            <w:szCs w:val="24"/>
            <w:lang w:val="ru-RU"/>
          </w:rPr>
          <w:t>Приказ Минобрнауки России от 14.10.2013 № 1145 «Об утверждении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</w:t>
        </w:r>
      </w:hyperlink>
    </w:p>
    <w:p w:rsidR="00B06FB0" w:rsidRPr="0061490C" w:rsidRDefault="00677E82" w:rsidP="0061490C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</w:rPr>
      </w:pPr>
      <w:hyperlink r:id="rId12" w:history="1">
        <w:r w:rsidR="00B06FB0" w:rsidRPr="0061490C">
          <w:rPr>
            <w:sz w:val="24"/>
            <w:szCs w:val="24"/>
            <w:lang w:val="ru-RU"/>
          </w:rPr>
          <w:t xml:space="preserve">Приказ Минобрнауки России от 19.12.2014 № 1599 «Об утверждении федерального государственного образовательного стандарта образования обучающихся с умственной отсталостью </w:t>
        </w:r>
        <w:r w:rsidR="00B06FB0" w:rsidRPr="0061490C">
          <w:rPr>
            <w:sz w:val="24"/>
            <w:szCs w:val="24"/>
          </w:rPr>
          <w:t>(интеллектуальными нарушениями)»</w:t>
        </w:r>
      </w:hyperlink>
    </w:p>
    <w:p w:rsidR="00B06FB0" w:rsidRPr="0061490C" w:rsidRDefault="00677E82" w:rsidP="0061490C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hyperlink r:id="rId13" w:history="1">
        <w:r w:rsidR="00B06FB0" w:rsidRPr="0061490C">
          <w:rPr>
            <w:sz w:val="24"/>
            <w:szCs w:val="24"/>
            <w:lang w:val="ru-RU"/>
          </w:rPr>
          <w:t>Приказ Минобрнауки России от 18.04.2013 № 292 (ред. от 21.08.2013) «Об утверждении Порядка организации и осуществления образовательной деятельности по основным программам профессионального обучения»</w:t>
        </w:r>
      </w:hyperlink>
    </w:p>
    <w:p w:rsidR="0061490C" w:rsidRDefault="0061490C" w:rsidP="0061490C">
      <w:pPr>
        <w:pStyle w:val="20"/>
        <w:numPr>
          <w:ilvl w:val="0"/>
          <w:numId w:val="19"/>
        </w:numPr>
        <w:shd w:val="clear" w:color="auto" w:fill="auto"/>
        <w:tabs>
          <w:tab w:val="left" w:pos="645"/>
        </w:tabs>
        <w:spacing w:before="0" w:after="0" w:line="274" w:lineRule="exact"/>
        <w:jc w:val="both"/>
        <w:rPr>
          <w:color w:val="auto"/>
        </w:rPr>
      </w:pPr>
      <w:r w:rsidRPr="0061490C">
        <w:rPr>
          <w:color w:val="auto"/>
        </w:rPr>
        <w:t>Устав ГБПОУ МО «Щелковский колледж», лицензия на право образовательной деятельности с приложением перечня специальностей, уровней подготовки и переподготовки;</w:t>
      </w:r>
    </w:p>
    <w:p w:rsidR="00C55F5E" w:rsidRPr="00C55F5E" w:rsidRDefault="00C55F5E" w:rsidP="00C55F5E">
      <w:pPr>
        <w:pStyle w:val="af2"/>
        <w:numPr>
          <w:ilvl w:val="0"/>
          <w:numId w:val="19"/>
        </w:numPr>
        <w:rPr>
          <w:sz w:val="24"/>
          <w:szCs w:val="24"/>
          <w:lang w:val="ru-RU" w:eastAsia="ru-RU" w:bidi="ru-RU"/>
        </w:rPr>
      </w:pPr>
      <w:r w:rsidRPr="00C55F5E">
        <w:rPr>
          <w:sz w:val="24"/>
          <w:szCs w:val="24"/>
          <w:lang w:val="ru-RU" w:eastAsia="ru-RU" w:bidi="ru-RU"/>
        </w:rPr>
        <w:t>Федеральный закон от 3.05. 2012 года № 46-ФЗ «О ратификации Конвенции о правах инвалидов»;</w:t>
      </w:r>
    </w:p>
    <w:p w:rsidR="006B2AFB" w:rsidRPr="00C83EAF" w:rsidRDefault="006B2AFB" w:rsidP="006B2AFB">
      <w:pPr>
        <w:spacing w:line="276" w:lineRule="exact"/>
        <w:jc w:val="both"/>
        <w:rPr>
          <w:rFonts w:ascii="Times New Roman" w:hAnsi="Times New Roman" w:cs="Times New Roman"/>
        </w:rPr>
      </w:pPr>
      <w:r w:rsidRPr="00C83EAF">
        <w:rPr>
          <w:rFonts w:ascii="Times New Roman" w:hAnsi="Times New Roman" w:cs="Times New Roman"/>
        </w:rPr>
        <w:t xml:space="preserve">Методическую основу разработки </w:t>
      </w:r>
      <w:r w:rsidR="00C83EAF">
        <w:rPr>
          <w:rFonts w:ascii="Times New Roman" w:hAnsi="Times New Roman" w:cs="Times New Roman"/>
        </w:rPr>
        <w:t>АОП</w:t>
      </w:r>
      <w:r w:rsidRPr="00C83EAF">
        <w:rPr>
          <w:rFonts w:ascii="Times New Roman" w:hAnsi="Times New Roman" w:cs="Times New Roman"/>
        </w:rPr>
        <w:t xml:space="preserve"> </w:t>
      </w:r>
      <w:r w:rsidR="00F74BA7">
        <w:rPr>
          <w:rFonts w:ascii="Times New Roman" w:hAnsi="Times New Roman" w:cs="Times New Roman"/>
        </w:rPr>
        <w:t xml:space="preserve">ПО </w:t>
      </w:r>
      <w:r w:rsidRPr="00C83EAF">
        <w:rPr>
          <w:rFonts w:ascii="Times New Roman" w:hAnsi="Times New Roman" w:cs="Times New Roman"/>
        </w:rPr>
        <w:t>составляют:</w:t>
      </w:r>
    </w:p>
    <w:p w:rsidR="006B2AFB" w:rsidRPr="00562D6F" w:rsidRDefault="006B2AFB" w:rsidP="006B2AFB">
      <w:pPr>
        <w:pStyle w:val="af2"/>
        <w:numPr>
          <w:ilvl w:val="0"/>
          <w:numId w:val="20"/>
        </w:numPr>
        <w:spacing w:line="276" w:lineRule="exact"/>
        <w:jc w:val="both"/>
        <w:rPr>
          <w:sz w:val="24"/>
          <w:szCs w:val="24"/>
          <w:lang w:val="ru-RU"/>
        </w:rPr>
      </w:pPr>
      <w:r w:rsidRPr="00562D6F">
        <w:rPr>
          <w:sz w:val="24"/>
          <w:szCs w:val="24"/>
          <w:lang w:val="ru-RU"/>
        </w:rPr>
        <w:t>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 (письмо Департамента подготовки рабочих кадров и ДПО Министерства образования и науки Российской Федерации от 18.03.2014 г. № 06-281).</w:t>
      </w:r>
    </w:p>
    <w:p w:rsidR="006B2AFB" w:rsidRPr="00562D6F" w:rsidRDefault="006B2AFB" w:rsidP="006B2AFB">
      <w:pPr>
        <w:pStyle w:val="af2"/>
        <w:numPr>
          <w:ilvl w:val="0"/>
          <w:numId w:val="20"/>
        </w:numPr>
        <w:spacing w:line="276" w:lineRule="exact"/>
        <w:jc w:val="both"/>
        <w:rPr>
          <w:sz w:val="24"/>
          <w:szCs w:val="24"/>
          <w:lang w:val="ru-RU"/>
        </w:rPr>
      </w:pPr>
      <w:r w:rsidRPr="00562D6F">
        <w:rPr>
          <w:sz w:val="24"/>
          <w:szCs w:val="24"/>
          <w:lang w:val="ru-RU"/>
        </w:rPr>
        <w:t>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(утверждены Министром образования и науки Российской Федерации 22.01.2015 г. № ДЛ- 1/05вн).</w:t>
      </w:r>
    </w:p>
    <w:p w:rsidR="006B2AFB" w:rsidRDefault="006B2AFB" w:rsidP="006B2AFB">
      <w:pPr>
        <w:pStyle w:val="af2"/>
        <w:numPr>
          <w:ilvl w:val="0"/>
          <w:numId w:val="20"/>
        </w:numPr>
        <w:spacing w:line="276" w:lineRule="exact"/>
        <w:jc w:val="both"/>
        <w:rPr>
          <w:sz w:val="24"/>
          <w:szCs w:val="24"/>
          <w:lang w:val="ru-RU"/>
        </w:rPr>
      </w:pPr>
      <w:r w:rsidRPr="00562D6F">
        <w:rPr>
          <w:sz w:val="24"/>
          <w:szCs w:val="24"/>
          <w:lang w:val="ru-RU"/>
        </w:rPr>
        <w:t>Методические рекомендации по разработке и реализации адаптированных образовательных программ среднего профессионального образования Департамента государственной политики в сфере подготовки рабочих кадров и ДПО Минобрнауки России от 20 апреля 2015г. № 06-830вн.</w:t>
      </w:r>
    </w:p>
    <w:p w:rsidR="006B2AFB" w:rsidRPr="00E26E3B" w:rsidRDefault="006B2AFB" w:rsidP="006B2AFB">
      <w:pPr>
        <w:pStyle w:val="af2"/>
        <w:numPr>
          <w:ilvl w:val="0"/>
          <w:numId w:val="20"/>
        </w:numPr>
        <w:spacing w:line="276" w:lineRule="exact"/>
        <w:jc w:val="both"/>
        <w:rPr>
          <w:sz w:val="24"/>
          <w:szCs w:val="24"/>
          <w:lang w:val="ru-RU"/>
        </w:rPr>
      </w:pPr>
      <w:r w:rsidRPr="00E26E3B">
        <w:rPr>
          <w:sz w:val="24"/>
          <w:szCs w:val="24"/>
          <w:lang w:val="ru-RU"/>
        </w:rPr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 ДПО Министерства образования и  науки  Российской  Федерации  от 17.03.2015  г. № 06-259).</w:t>
      </w:r>
    </w:p>
    <w:p w:rsidR="00B06FB0" w:rsidRPr="0061490C" w:rsidRDefault="00B06FB0" w:rsidP="00B06FB0">
      <w:pPr>
        <w:pStyle w:val="20"/>
        <w:numPr>
          <w:ilvl w:val="0"/>
          <w:numId w:val="20"/>
        </w:numPr>
        <w:shd w:val="clear" w:color="auto" w:fill="auto"/>
        <w:tabs>
          <w:tab w:val="left" w:pos="697"/>
        </w:tabs>
        <w:spacing w:before="0" w:after="0" w:line="274" w:lineRule="exact"/>
        <w:jc w:val="both"/>
        <w:rPr>
          <w:color w:val="auto"/>
        </w:rPr>
      </w:pPr>
      <w:r w:rsidRPr="0061490C">
        <w:rPr>
          <w:color w:val="auto"/>
        </w:rPr>
        <w:t>Комплект учебно-программной документации для профессиональной подготовки рабочих из числа лиц с ограниченными возможностями здоровья, допущен Министерством образования российской Федерации в качестве примерной учебно-программной документации для профессиональной подготовки рабочих протокол №№ 6 от « 25 » мая 2004 года.</w:t>
      </w:r>
    </w:p>
    <w:p w:rsidR="0061490C" w:rsidRPr="0061490C" w:rsidRDefault="00677E82" w:rsidP="0061490C">
      <w:pPr>
        <w:pStyle w:val="af2"/>
        <w:numPr>
          <w:ilvl w:val="0"/>
          <w:numId w:val="20"/>
        </w:numPr>
        <w:spacing w:line="276" w:lineRule="exact"/>
        <w:jc w:val="both"/>
        <w:rPr>
          <w:sz w:val="24"/>
          <w:szCs w:val="24"/>
          <w:lang w:val="ru-RU"/>
        </w:rPr>
      </w:pPr>
      <w:hyperlink r:id="rId14" w:history="1">
        <w:r w:rsidR="0061490C" w:rsidRPr="0061490C">
          <w:rPr>
            <w:sz w:val="24"/>
            <w:szCs w:val="24"/>
            <w:lang w:val="ru-RU"/>
          </w:rPr>
          <w:t>Письмо Минобрнауки России от 15.09.2015 № АК-2655/05 «По вопросу об отчислении обучающихся»</w:t>
        </w:r>
      </w:hyperlink>
    </w:p>
    <w:p w:rsidR="0061490C" w:rsidRPr="0061490C" w:rsidRDefault="00677E82" w:rsidP="0061490C">
      <w:pPr>
        <w:pStyle w:val="af2"/>
        <w:numPr>
          <w:ilvl w:val="0"/>
          <w:numId w:val="20"/>
        </w:numPr>
        <w:spacing w:line="276" w:lineRule="exact"/>
        <w:jc w:val="both"/>
        <w:rPr>
          <w:sz w:val="24"/>
          <w:szCs w:val="24"/>
          <w:lang w:val="ru-RU"/>
        </w:rPr>
      </w:pPr>
      <w:hyperlink r:id="rId15" w:history="1">
        <w:r w:rsidR="0061490C" w:rsidRPr="0061490C">
          <w:rPr>
            <w:sz w:val="24"/>
            <w:szCs w:val="24"/>
            <w:lang w:val="ru-RU"/>
          </w:rPr>
          <w:t>Письмо Минобрнауки России от 18.03.2014 №</w:t>
        </w:r>
        <w:r w:rsidR="0061490C" w:rsidRPr="0061490C">
          <w:rPr>
            <w:sz w:val="24"/>
            <w:szCs w:val="24"/>
          </w:rPr>
          <w:t> </w:t>
        </w:r>
        <w:r w:rsidR="0061490C" w:rsidRPr="0061490C">
          <w:rPr>
            <w:sz w:val="24"/>
            <w:szCs w:val="24"/>
            <w:lang w:val="ru-RU"/>
          </w:rPr>
          <w:t>06-281 «О направлении Требований» (вместе с «Требованиями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оснащённости образовательного процесса»</w:t>
        </w:r>
      </w:hyperlink>
    </w:p>
    <w:p w:rsidR="006B2AFB" w:rsidRPr="0061490C" w:rsidRDefault="00677E82" w:rsidP="0061490C">
      <w:pPr>
        <w:pStyle w:val="af2"/>
        <w:numPr>
          <w:ilvl w:val="0"/>
          <w:numId w:val="20"/>
        </w:numPr>
        <w:spacing w:line="276" w:lineRule="exact"/>
        <w:jc w:val="both"/>
        <w:rPr>
          <w:sz w:val="24"/>
          <w:szCs w:val="24"/>
          <w:lang w:val="ru-RU"/>
        </w:rPr>
      </w:pPr>
      <w:hyperlink r:id="rId16" w:history="1">
        <w:r w:rsidR="0061490C" w:rsidRPr="0061490C">
          <w:rPr>
            <w:sz w:val="24"/>
            <w:szCs w:val="24"/>
            <w:lang w:val="ru-RU"/>
          </w:rPr>
          <w:t>Письмо Федеральной службы по надзору в сфере образования и науки от 16.04.2015 № 01-50-</w:t>
        </w:r>
        <w:r w:rsidR="0061490C" w:rsidRPr="0061490C">
          <w:rPr>
            <w:sz w:val="24"/>
            <w:szCs w:val="24"/>
            <w:lang w:val="ru-RU"/>
          </w:rPr>
          <w:lastRenderedPageBreak/>
          <w:t>174/07-1968 «О</w:t>
        </w:r>
        <w:r w:rsidR="0061490C" w:rsidRPr="0061490C">
          <w:rPr>
            <w:sz w:val="24"/>
            <w:szCs w:val="24"/>
          </w:rPr>
          <w:t> </w:t>
        </w:r>
        <w:r w:rsidR="0061490C" w:rsidRPr="0061490C">
          <w:rPr>
            <w:sz w:val="24"/>
            <w:szCs w:val="24"/>
            <w:lang w:val="ru-RU"/>
          </w:rPr>
          <w:t>приеме на обучение лиц с ограниченными возможностями здоровья»</w:t>
        </w:r>
      </w:hyperlink>
    </w:p>
    <w:p w:rsidR="0061490C" w:rsidRPr="0061490C" w:rsidRDefault="00677E82" w:rsidP="0061490C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hyperlink r:id="rId17" w:history="1">
        <w:r w:rsidR="0061490C" w:rsidRPr="0061490C">
          <w:rPr>
            <w:sz w:val="24"/>
            <w:szCs w:val="24"/>
            <w:lang w:val="ru-RU"/>
          </w:rPr>
          <w:t>Письмо Минобрнауки России от 09.04.2014 №НТ-392/07 «Об итоговой аттестации обучающихся с ограниченными возможностями здоровья»</w:t>
        </w:r>
      </w:hyperlink>
    </w:p>
    <w:p w:rsidR="0061490C" w:rsidRPr="0061490C" w:rsidRDefault="00677E82" w:rsidP="0061490C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hyperlink r:id="rId18" w:history="1">
        <w:r w:rsidR="0061490C" w:rsidRPr="0061490C">
          <w:rPr>
            <w:sz w:val="24"/>
            <w:szCs w:val="24"/>
            <w:lang w:val="ru-RU"/>
          </w:rPr>
          <w:t>Письмо Минобрнауки России от 13.11.2015 №</w:t>
        </w:r>
        <w:r w:rsidR="0061490C" w:rsidRPr="0061490C">
          <w:rPr>
            <w:sz w:val="24"/>
            <w:szCs w:val="24"/>
          </w:rPr>
          <w:t> </w:t>
        </w:r>
        <w:r w:rsidR="0061490C" w:rsidRPr="0061490C">
          <w:rPr>
            <w:sz w:val="24"/>
            <w:szCs w:val="24"/>
            <w:lang w:val="ru-RU"/>
          </w:rPr>
          <w:t>07-3735 «О направлении методических рекомендаций»</w:t>
        </w:r>
      </w:hyperlink>
    </w:p>
    <w:p w:rsidR="0061490C" w:rsidRPr="0061490C" w:rsidRDefault="00677E82" w:rsidP="0061490C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hyperlink r:id="rId19" w:history="1">
        <w:r w:rsidR="0061490C" w:rsidRPr="0061490C">
          <w:rPr>
            <w:sz w:val="24"/>
            <w:szCs w:val="24"/>
            <w:lang w:val="ru-RU"/>
          </w:rPr>
          <w:t>Минобрнауки России от 12.02.2016 №</w:t>
        </w:r>
        <w:r w:rsidR="0061490C" w:rsidRPr="0061490C">
          <w:rPr>
            <w:sz w:val="24"/>
            <w:szCs w:val="24"/>
          </w:rPr>
          <w:t> </w:t>
        </w:r>
        <w:r w:rsidR="0061490C" w:rsidRPr="0061490C">
          <w:rPr>
            <w:sz w:val="24"/>
            <w:szCs w:val="24"/>
            <w:lang w:val="ru-RU"/>
          </w:rPr>
          <w:t>ВК-270/07 «Об обеспечении условий доступности для инвалидов объектов и услуг в сфере образования»</w:t>
        </w:r>
      </w:hyperlink>
    </w:p>
    <w:p w:rsidR="0061490C" w:rsidRPr="0061490C" w:rsidRDefault="00677E82" w:rsidP="0061490C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hyperlink r:id="rId20" w:history="1">
        <w:r w:rsidR="0061490C" w:rsidRPr="0061490C">
          <w:rPr>
            <w:sz w:val="24"/>
            <w:szCs w:val="24"/>
            <w:lang w:val="ru-RU"/>
          </w:rPr>
          <w:t>Межведомственный комплексный план МТ РФ и МОиН РФ от 01.02.2016 № ЛОВЗ-07 «План мероприятий по вопросам развития системы профессиональной ориентации детей-инвалидов и лиц с ОВЗ на 2016-2020</w:t>
        </w:r>
      </w:hyperlink>
      <w:r w:rsidR="0061490C" w:rsidRPr="0061490C">
        <w:rPr>
          <w:sz w:val="24"/>
          <w:szCs w:val="24"/>
          <w:lang w:val="ru-RU"/>
        </w:rPr>
        <w:t>»</w:t>
      </w:r>
    </w:p>
    <w:p w:rsidR="0061490C" w:rsidRPr="0061490C" w:rsidRDefault="00677E82" w:rsidP="0061490C">
      <w:pPr>
        <w:pStyle w:val="af2"/>
        <w:numPr>
          <w:ilvl w:val="0"/>
          <w:numId w:val="19"/>
        </w:numPr>
        <w:spacing w:line="276" w:lineRule="exact"/>
        <w:jc w:val="both"/>
        <w:rPr>
          <w:sz w:val="24"/>
          <w:szCs w:val="24"/>
          <w:lang w:val="ru-RU"/>
        </w:rPr>
      </w:pPr>
      <w:hyperlink r:id="rId21" w:history="1">
        <w:r w:rsidR="0061490C" w:rsidRPr="0061490C">
          <w:rPr>
            <w:sz w:val="24"/>
            <w:szCs w:val="24"/>
            <w:lang w:val="ru-RU"/>
          </w:rPr>
          <w:t>Письмо Минобрнауки России от 11.08.2016 № ВК-1788/07 «Об организации образования обучающихся с умственной отсталостью»</w:t>
        </w:r>
      </w:hyperlink>
    </w:p>
    <w:p w:rsidR="006B2AFB" w:rsidRDefault="006B2AFB">
      <w:pPr>
        <w:pStyle w:val="20"/>
        <w:shd w:val="clear" w:color="auto" w:fill="auto"/>
        <w:spacing w:before="0" w:after="0" w:line="274" w:lineRule="exact"/>
        <w:ind w:firstLine="480"/>
        <w:jc w:val="both"/>
        <w:rPr>
          <w:color w:val="FF0000"/>
        </w:rPr>
      </w:pPr>
    </w:p>
    <w:p w:rsidR="00C619C1" w:rsidRPr="00C619C1" w:rsidRDefault="00C619C1" w:rsidP="00C619C1">
      <w:pPr>
        <w:pStyle w:val="34"/>
        <w:keepNext/>
        <w:keepLines/>
        <w:numPr>
          <w:ilvl w:val="1"/>
          <w:numId w:val="30"/>
        </w:numPr>
        <w:shd w:val="clear" w:color="auto" w:fill="auto"/>
        <w:tabs>
          <w:tab w:val="left" w:pos="1843"/>
        </w:tabs>
        <w:spacing w:after="0" w:line="322" w:lineRule="exact"/>
        <w:ind w:left="600" w:right="320" w:firstLine="720"/>
        <w:rPr>
          <w:sz w:val="24"/>
          <w:szCs w:val="24"/>
        </w:rPr>
      </w:pPr>
      <w:r w:rsidRPr="00C619C1">
        <w:rPr>
          <w:sz w:val="24"/>
          <w:szCs w:val="24"/>
        </w:rPr>
        <w:t>Срок освоения адаптированной образовательной программы</w:t>
      </w:r>
    </w:p>
    <w:p w:rsidR="00C619C1" w:rsidRPr="00C619C1" w:rsidRDefault="00C619C1" w:rsidP="00C619C1">
      <w:pPr>
        <w:spacing w:after="300" w:line="274" w:lineRule="exact"/>
        <w:ind w:left="600" w:right="320" w:firstLine="720"/>
        <w:jc w:val="both"/>
        <w:rPr>
          <w:rFonts w:ascii="Times New Roman" w:eastAsia="Times New Roman" w:hAnsi="Times New Roman" w:cs="Times New Roman"/>
        </w:rPr>
      </w:pPr>
      <w:r w:rsidRPr="00C619C1">
        <w:rPr>
          <w:rFonts w:ascii="Times New Roman" w:eastAsia="Times New Roman" w:hAnsi="Times New Roman" w:cs="Times New Roman"/>
        </w:rPr>
        <w:t>Срок освоения адаптированной образовательной программы - 1 год 10 месяцев (очная форма обучения).</w:t>
      </w:r>
    </w:p>
    <w:p w:rsidR="00C619C1" w:rsidRPr="00C619C1" w:rsidRDefault="00C619C1" w:rsidP="0098106A">
      <w:pPr>
        <w:pStyle w:val="34"/>
        <w:keepNext/>
        <w:keepLines/>
        <w:numPr>
          <w:ilvl w:val="1"/>
          <w:numId w:val="30"/>
        </w:numPr>
        <w:shd w:val="clear" w:color="auto" w:fill="auto"/>
        <w:tabs>
          <w:tab w:val="left" w:pos="1843"/>
        </w:tabs>
        <w:spacing w:after="0" w:line="322" w:lineRule="exact"/>
        <w:ind w:left="600" w:right="320" w:firstLine="720"/>
        <w:rPr>
          <w:sz w:val="24"/>
          <w:szCs w:val="24"/>
        </w:rPr>
      </w:pPr>
      <w:r w:rsidRPr="00C619C1">
        <w:rPr>
          <w:sz w:val="24"/>
          <w:szCs w:val="24"/>
        </w:rPr>
        <w:t>Требования к абитуриенту</w:t>
      </w:r>
    </w:p>
    <w:p w:rsidR="00C619C1" w:rsidRPr="00C619C1" w:rsidRDefault="00C619C1" w:rsidP="00C619C1">
      <w:pPr>
        <w:spacing w:line="274" w:lineRule="exact"/>
        <w:ind w:left="600" w:right="320" w:firstLine="840"/>
        <w:jc w:val="both"/>
        <w:rPr>
          <w:rFonts w:ascii="Times New Roman" w:eastAsia="Times New Roman" w:hAnsi="Times New Roman" w:cs="Times New Roman"/>
        </w:rPr>
      </w:pPr>
      <w:r w:rsidRPr="00C619C1">
        <w:rPr>
          <w:rFonts w:ascii="Times New Roman" w:eastAsia="Times New Roman" w:hAnsi="Times New Roman" w:cs="Times New Roman"/>
        </w:rPr>
        <w:t>К освоению адаптированной программы профессионального обучения по профессии 18880 Столяр строительный допускаются лица с ограниченными возможностями здоровья (с различными формами умственной отсталости), не имеющие основного общего или среднего общего образования.</w:t>
      </w:r>
    </w:p>
    <w:p w:rsidR="0098106A" w:rsidRPr="00B67A7C" w:rsidRDefault="00C619C1" w:rsidP="0098106A">
      <w:pPr>
        <w:spacing w:line="274" w:lineRule="exact"/>
        <w:ind w:left="600" w:right="320" w:firstLine="720"/>
        <w:jc w:val="both"/>
        <w:rPr>
          <w:color w:val="auto"/>
        </w:rPr>
      </w:pPr>
      <w:r w:rsidRPr="00C619C1">
        <w:rPr>
          <w:rFonts w:ascii="Times New Roman" w:eastAsia="Times New Roman" w:hAnsi="Times New Roman" w:cs="Times New Roman"/>
        </w:rPr>
        <w:t>Лица с ограниченными возможностями здоровья для обучения по адаптированной программе профессионального обучения по профессии 18880 Столяр строительный должны иметь документ об окончании специального (коррекционного) образовательного учреждения</w:t>
      </w:r>
      <w:r w:rsidR="0098106A">
        <w:rPr>
          <w:rFonts w:ascii="Times New Roman" w:eastAsia="Times New Roman" w:hAnsi="Times New Roman" w:cs="Times New Roman"/>
        </w:rPr>
        <w:t xml:space="preserve">, </w:t>
      </w:r>
      <w:r w:rsidR="0098106A" w:rsidRPr="0098106A">
        <w:rPr>
          <w:rFonts w:ascii="Times New Roman" w:hAnsi="Times New Roman" w:cs="Times New Roman"/>
          <w:color w:val="auto"/>
        </w:rPr>
        <w:t>паспорт, медицинскую справку (форма 086-У), копию СНИЛС, справку об установлении инвалидности, выданную Федеральным учреждением медико-социальной экспертизы, заключение Центральной психолого-медико-педагогической комиссии для обучающихся до 18 лет (включительно).</w:t>
      </w:r>
    </w:p>
    <w:p w:rsidR="0098106A" w:rsidRPr="0098106A" w:rsidRDefault="0098106A" w:rsidP="0098106A">
      <w:pPr>
        <w:spacing w:line="274" w:lineRule="exact"/>
        <w:ind w:left="600" w:right="320" w:firstLine="720"/>
        <w:jc w:val="both"/>
        <w:rPr>
          <w:rFonts w:ascii="Times New Roman" w:eastAsia="Times New Roman" w:hAnsi="Times New Roman" w:cs="Times New Roman"/>
        </w:rPr>
      </w:pPr>
      <w:r>
        <w:rPr>
          <w:color w:val="auto"/>
        </w:rPr>
        <w:t xml:space="preserve">  </w:t>
      </w:r>
      <w:r w:rsidRPr="0098106A">
        <w:rPr>
          <w:rFonts w:ascii="Times New Roman" w:eastAsia="Times New Roman" w:hAnsi="Times New Roman" w:cs="Times New Roman"/>
        </w:rPr>
        <w:t>Поступающие по профессии 18880 «Столяр строительный» зачисляются на основе поданных документов без вступительных испытаний в соответствии с государственным заданием.</w:t>
      </w:r>
    </w:p>
    <w:p w:rsidR="006B2AFB" w:rsidRPr="0098106A" w:rsidRDefault="006B2AFB" w:rsidP="0098106A">
      <w:pPr>
        <w:spacing w:line="274" w:lineRule="exact"/>
        <w:ind w:left="600" w:right="320" w:firstLine="720"/>
        <w:jc w:val="both"/>
        <w:rPr>
          <w:rFonts w:ascii="Times New Roman" w:eastAsia="Times New Roman" w:hAnsi="Times New Roman" w:cs="Times New Roman"/>
        </w:rPr>
      </w:pPr>
    </w:p>
    <w:p w:rsidR="006B2AFB" w:rsidRDefault="006B2AFB">
      <w:pPr>
        <w:pStyle w:val="20"/>
        <w:shd w:val="clear" w:color="auto" w:fill="auto"/>
        <w:spacing w:before="0" w:after="0" w:line="274" w:lineRule="exact"/>
        <w:ind w:firstLine="480"/>
        <w:jc w:val="both"/>
        <w:rPr>
          <w:color w:val="FF0000"/>
        </w:rPr>
      </w:pPr>
    </w:p>
    <w:p w:rsidR="0098106A" w:rsidRPr="00D92049" w:rsidRDefault="0098106A" w:rsidP="00D92049">
      <w:pPr>
        <w:pStyle w:val="af2"/>
        <w:numPr>
          <w:ilvl w:val="0"/>
          <w:numId w:val="30"/>
        </w:numPr>
        <w:tabs>
          <w:tab w:val="left" w:pos="1766"/>
        </w:tabs>
        <w:spacing w:line="326" w:lineRule="exact"/>
        <w:ind w:right="320"/>
        <w:jc w:val="both"/>
        <w:rPr>
          <w:b/>
          <w:sz w:val="28"/>
          <w:szCs w:val="28"/>
          <w:lang w:val="ru-RU"/>
        </w:rPr>
      </w:pPr>
      <w:r w:rsidRPr="00D92049">
        <w:rPr>
          <w:b/>
          <w:sz w:val="28"/>
          <w:szCs w:val="28"/>
          <w:lang w:val="ru-RU"/>
        </w:rPr>
        <w:t xml:space="preserve">Характеристика профессиональной деятельности выпускников и требования к результатам освоения адаптированной образовательной </w:t>
      </w:r>
      <w:r w:rsidRPr="00D92049">
        <w:rPr>
          <w:b/>
          <w:bCs/>
          <w:sz w:val="28"/>
          <w:szCs w:val="28"/>
          <w:lang w:val="ru-RU"/>
        </w:rPr>
        <w:t>программы</w:t>
      </w:r>
    </w:p>
    <w:p w:rsidR="00D92049" w:rsidRPr="00D92049" w:rsidRDefault="00D92049" w:rsidP="00D92049">
      <w:pPr>
        <w:pStyle w:val="af2"/>
        <w:tabs>
          <w:tab w:val="left" w:pos="1766"/>
        </w:tabs>
        <w:spacing w:line="326" w:lineRule="exact"/>
        <w:ind w:right="320" w:firstLine="0"/>
        <w:jc w:val="both"/>
        <w:rPr>
          <w:b/>
          <w:sz w:val="28"/>
          <w:szCs w:val="28"/>
          <w:lang w:val="ru-RU"/>
        </w:rPr>
      </w:pPr>
    </w:p>
    <w:p w:rsidR="0098106A" w:rsidRPr="00D92049" w:rsidRDefault="0098106A" w:rsidP="00D92049">
      <w:pPr>
        <w:pStyle w:val="af2"/>
        <w:keepNext/>
        <w:keepLines/>
        <w:numPr>
          <w:ilvl w:val="1"/>
          <w:numId w:val="30"/>
        </w:numPr>
        <w:tabs>
          <w:tab w:val="left" w:pos="1903"/>
        </w:tabs>
        <w:spacing w:line="326" w:lineRule="exact"/>
        <w:jc w:val="both"/>
        <w:outlineLvl w:val="2"/>
        <w:rPr>
          <w:b/>
          <w:bCs/>
          <w:sz w:val="24"/>
          <w:szCs w:val="24"/>
          <w:lang w:val="ru-RU"/>
        </w:rPr>
      </w:pPr>
      <w:r w:rsidRPr="00D92049">
        <w:rPr>
          <w:b/>
          <w:bCs/>
          <w:sz w:val="24"/>
          <w:szCs w:val="24"/>
          <w:lang w:val="ru-RU"/>
        </w:rPr>
        <w:t>Область и объекты профессиональной деятельности</w:t>
      </w:r>
    </w:p>
    <w:p w:rsidR="0098106A" w:rsidRPr="0098106A" w:rsidRDefault="0098106A" w:rsidP="0098106A">
      <w:pPr>
        <w:spacing w:line="274" w:lineRule="exact"/>
        <w:ind w:left="600" w:right="3160" w:firstLine="700"/>
        <w:rPr>
          <w:rFonts w:ascii="Times New Roman" w:eastAsia="Times New Roman" w:hAnsi="Times New Roman" w:cs="Times New Roman"/>
          <w:b/>
          <w:bCs/>
        </w:rPr>
      </w:pPr>
      <w:r w:rsidRPr="0098106A">
        <w:rPr>
          <w:rFonts w:ascii="Times New Roman" w:eastAsia="Times New Roman" w:hAnsi="Times New Roman" w:cs="Times New Roman"/>
          <w:b/>
          <w:bCs/>
        </w:rPr>
        <w:t xml:space="preserve">Область </w:t>
      </w:r>
      <w:r w:rsidRPr="0098106A">
        <w:rPr>
          <w:rFonts w:ascii="Times New Roman" w:eastAsia="Times New Roman" w:hAnsi="Times New Roman" w:cs="Times New Roman"/>
        </w:rPr>
        <w:t xml:space="preserve">профессиональной деятельности выпускников: </w:t>
      </w:r>
      <w:r w:rsidRPr="0098106A">
        <w:rPr>
          <w:rFonts w:ascii="Times New Roman" w:eastAsia="Times New Roman" w:hAnsi="Times New Roman" w:cs="Times New Roman"/>
          <w:b/>
          <w:bCs/>
        </w:rPr>
        <w:t>по профессии 18880 Столяр строительный</w:t>
      </w:r>
    </w:p>
    <w:p w:rsidR="0098106A" w:rsidRPr="0098106A" w:rsidRDefault="0098106A" w:rsidP="0098106A">
      <w:pPr>
        <w:spacing w:line="274" w:lineRule="exact"/>
        <w:ind w:left="600" w:hanging="360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  <w:i/>
          <w:iCs/>
          <w:lang w:val="en-US" w:eastAsia="en-US" w:bidi="en-US"/>
        </w:rPr>
        <w:t>S</w:t>
      </w:r>
      <w:r w:rsidRPr="0098106A">
        <w:rPr>
          <w:rFonts w:ascii="Times New Roman" w:eastAsia="Times New Roman" w:hAnsi="Times New Roman" w:cs="Times New Roman"/>
          <w:lang w:eastAsia="en-US" w:bidi="en-US"/>
        </w:rPr>
        <w:t xml:space="preserve"> </w:t>
      </w:r>
      <w:r w:rsidRPr="0098106A">
        <w:rPr>
          <w:rFonts w:ascii="Times New Roman" w:eastAsia="Times New Roman" w:hAnsi="Times New Roman" w:cs="Times New Roman"/>
        </w:rPr>
        <w:t>Выполнение простейших столярных работ электрифицированным инструментом и вручную.</w:t>
      </w:r>
    </w:p>
    <w:p w:rsidR="0098106A" w:rsidRPr="0098106A" w:rsidRDefault="0098106A" w:rsidP="0098106A">
      <w:pPr>
        <w:spacing w:line="274" w:lineRule="exact"/>
        <w:ind w:left="600" w:firstLine="700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  <w:b/>
          <w:bCs/>
        </w:rPr>
        <w:t xml:space="preserve">Объектами </w:t>
      </w:r>
      <w:r w:rsidRPr="0098106A">
        <w:rPr>
          <w:rFonts w:ascii="Times New Roman" w:eastAsia="Times New Roman" w:hAnsi="Times New Roman" w:cs="Times New Roman"/>
        </w:rPr>
        <w:t>профессиональной деятельности выпускников являются: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156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материалы для столярных работ;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156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технологии столярны работ;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1562"/>
        </w:tabs>
        <w:spacing w:line="274" w:lineRule="exact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ручной и механизированный инструмент, приспособления и оборудование для производства столярных работ;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156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чертежи на производство столярных работ.</w:t>
      </w:r>
    </w:p>
    <w:p w:rsidR="0098106A" w:rsidRPr="00D92049" w:rsidRDefault="0098106A" w:rsidP="00D92049">
      <w:pPr>
        <w:pStyle w:val="af2"/>
        <w:keepNext/>
        <w:keepLines/>
        <w:numPr>
          <w:ilvl w:val="1"/>
          <w:numId w:val="30"/>
        </w:numPr>
        <w:tabs>
          <w:tab w:val="left" w:pos="1903"/>
        </w:tabs>
        <w:spacing w:line="274" w:lineRule="exact"/>
        <w:jc w:val="both"/>
        <w:outlineLvl w:val="2"/>
        <w:rPr>
          <w:b/>
          <w:bCs/>
        </w:rPr>
      </w:pPr>
      <w:r w:rsidRPr="00D92049">
        <w:rPr>
          <w:b/>
          <w:bCs/>
        </w:rPr>
        <w:t>Виды деятельности и компетенции</w:t>
      </w:r>
    </w:p>
    <w:p w:rsidR="0098106A" w:rsidRPr="0098106A" w:rsidRDefault="0098106A" w:rsidP="0098106A">
      <w:pPr>
        <w:spacing w:line="274" w:lineRule="exact"/>
        <w:ind w:left="920"/>
        <w:rPr>
          <w:rFonts w:ascii="Times New Roman" w:eastAsia="Times New Roman" w:hAnsi="Times New Roman" w:cs="Times New Roman"/>
          <w:b/>
          <w:bCs/>
        </w:rPr>
      </w:pPr>
      <w:r w:rsidRPr="0098106A">
        <w:rPr>
          <w:rFonts w:ascii="Times New Roman" w:eastAsia="Times New Roman" w:hAnsi="Times New Roman" w:cs="Times New Roman"/>
        </w:rPr>
        <w:t xml:space="preserve">Виды деятельности </w:t>
      </w:r>
      <w:r w:rsidRPr="0098106A">
        <w:rPr>
          <w:rFonts w:ascii="Times New Roman" w:eastAsia="Times New Roman" w:hAnsi="Times New Roman" w:cs="Times New Roman"/>
          <w:b/>
          <w:bCs/>
        </w:rPr>
        <w:t>по профессии 18880 Столяр строительный: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Обработка древесины электрифицированным инструментом и вручную;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Изготовление и установка простых столярных изделий;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line="274" w:lineRule="exact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lastRenderedPageBreak/>
        <w:t>Изготовление прямолинейных заготовок столярных изделий с применением механизированного инструмента и вручную.</w:t>
      </w:r>
    </w:p>
    <w:p w:rsidR="0098106A" w:rsidRPr="0098106A" w:rsidRDefault="0098106A" w:rsidP="0098106A">
      <w:pPr>
        <w:spacing w:line="274" w:lineRule="exact"/>
        <w:ind w:left="600" w:firstLine="700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 xml:space="preserve">Выпускник, освоивший АОППО, должен обладать </w:t>
      </w:r>
      <w:r w:rsidRPr="0098106A">
        <w:rPr>
          <w:rFonts w:ascii="Times New Roman" w:eastAsia="Times New Roman" w:hAnsi="Times New Roman" w:cs="Times New Roman"/>
          <w:b/>
          <w:bCs/>
        </w:rPr>
        <w:t>общими компетенциями</w:t>
      </w:r>
      <w:r w:rsidRPr="0098106A">
        <w:rPr>
          <w:rFonts w:ascii="Times New Roman" w:eastAsia="Times New Roman" w:hAnsi="Times New Roman" w:cs="Times New Roman"/>
        </w:rPr>
        <w:t>, включающими в себя способность: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681"/>
        </w:tabs>
        <w:spacing w:line="274" w:lineRule="exact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понимать сущность и социальную значимость своей будущей профессии, проявлять к ней устойчивый интерес;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681"/>
        </w:tabs>
        <w:spacing w:line="283" w:lineRule="exact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организовывать собственную деятельность, исходя из цели и способов ее достижения, определенных руководителем;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681"/>
        </w:tabs>
        <w:spacing w:line="283" w:lineRule="exact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681"/>
        </w:tabs>
        <w:spacing w:line="283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осуществлять поиск информации, необходимой для эффективного выполнения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68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профессиональных задач;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68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работать в команде, эффективно общаться с коллегами, руководством, клиентами.</w:t>
      </w:r>
    </w:p>
    <w:p w:rsidR="0098106A" w:rsidRPr="0098106A" w:rsidRDefault="0098106A" w:rsidP="0098106A">
      <w:pPr>
        <w:spacing w:line="274" w:lineRule="exact"/>
        <w:ind w:left="600" w:firstLine="700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 xml:space="preserve">Выпускник, освоивший АОППО, должен обладать </w:t>
      </w:r>
      <w:r w:rsidRPr="0098106A">
        <w:rPr>
          <w:rFonts w:ascii="Times New Roman" w:eastAsia="Times New Roman" w:hAnsi="Times New Roman" w:cs="Times New Roman"/>
          <w:b/>
          <w:bCs/>
        </w:rPr>
        <w:t>профессиональными компетенциями</w:t>
      </w:r>
      <w:r w:rsidRPr="0098106A">
        <w:rPr>
          <w:rFonts w:ascii="Times New Roman" w:eastAsia="Times New Roman" w:hAnsi="Times New Roman" w:cs="Times New Roman"/>
        </w:rPr>
        <w:t xml:space="preserve">, соответствующими видам деятельности: </w:t>
      </w:r>
      <w:r w:rsidRPr="0098106A">
        <w:rPr>
          <w:rFonts w:ascii="Times New Roman" w:eastAsia="Times New Roman" w:hAnsi="Times New Roman" w:cs="Times New Roman"/>
          <w:b/>
          <w:bCs/>
        </w:rPr>
        <w:t>по профессии 18880 Столяр строительный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подбирать и раскраивать заготовки;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line="274" w:lineRule="exact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выполнять ручную и механическую обработку деталей столярных изделий различного назначения;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выполнять столярные соединения;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изготавливать простые столярные тяги;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line="274" w:lineRule="exact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осуществлять сборку узлов, сборочных единиц и изделий из древесины и древесных материалов;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line="274" w:lineRule="exact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устанавливать крепёжную арматуру и фурнитуру на изделия из древесины и древесных материалов;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выполнять столярно-монтажные работы;</w:t>
      </w:r>
    </w:p>
    <w:p w:rsidR="0098106A" w:rsidRPr="0098106A" w:rsidRDefault="0098106A" w:rsidP="0098106A">
      <w:pPr>
        <w:numPr>
          <w:ilvl w:val="0"/>
          <w:numId w:val="27"/>
        </w:numPr>
        <w:tabs>
          <w:tab w:val="left" w:pos="862"/>
        </w:tabs>
        <w:spacing w:after="262" w:line="274" w:lineRule="exact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выполнять ремонт столярных изделий.</w:t>
      </w:r>
    </w:p>
    <w:p w:rsidR="0098106A" w:rsidRPr="00D92049" w:rsidRDefault="0098106A" w:rsidP="00D92049">
      <w:pPr>
        <w:pStyle w:val="af2"/>
        <w:keepNext/>
        <w:keepLines/>
        <w:numPr>
          <w:ilvl w:val="1"/>
          <w:numId w:val="30"/>
        </w:numPr>
        <w:tabs>
          <w:tab w:val="left" w:pos="1982"/>
        </w:tabs>
        <w:spacing w:after="245" w:line="322" w:lineRule="exact"/>
        <w:ind w:right="320"/>
        <w:jc w:val="both"/>
        <w:outlineLvl w:val="2"/>
        <w:rPr>
          <w:b/>
          <w:bCs/>
          <w:sz w:val="24"/>
          <w:szCs w:val="24"/>
          <w:lang w:val="ru-RU"/>
        </w:rPr>
      </w:pPr>
      <w:r w:rsidRPr="00D92049">
        <w:rPr>
          <w:b/>
          <w:bCs/>
          <w:sz w:val="24"/>
          <w:szCs w:val="24"/>
          <w:lang w:val="ru-RU"/>
        </w:rPr>
        <w:t>Квалификационная характеристика профессии 18880 Столяр строительный</w:t>
      </w:r>
    </w:p>
    <w:p w:rsidR="0098106A" w:rsidRPr="0098106A" w:rsidRDefault="00D92049" w:rsidP="00D92049">
      <w:pPr>
        <w:keepNext/>
        <w:keepLines/>
        <w:spacing w:line="240" w:lineRule="exact"/>
        <w:jc w:val="both"/>
        <w:outlineLvl w:val="3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2-</w:t>
      </w:r>
      <w:r w:rsidR="0098106A" w:rsidRPr="0098106A">
        <w:rPr>
          <w:rFonts w:ascii="Times New Roman" w:eastAsia="Times New Roman" w:hAnsi="Times New Roman" w:cs="Times New Roman"/>
          <w:b/>
          <w:bCs/>
        </w:rPr>
        <w:t>й разряд</w:t>
      </w:r>
    </w:p>
    <w:p w:rsidR="0098106A" w:rsidRPr="0098106A" w:rsidRDefault="0098106A" w:rsidP="0098106A">
      <w:pPr>
        <w:spacing w:line="274" w:lineRule="exact"/>
        <w:ind w:left="600" w:right="320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Характеристика работ. Отбор и сортировка пиломатериалов. Заготовка брусков для столярных изделий по размерам вручную с острожкой рубанком, продольной и поперечной распиловкой. Варка столярного клея.</w:t>
      </w:r>
    </w:p>
    <w:p w:rsidR="0098106A" w:rsidRPr="0098106A" w:rsidRDefault="0098106A" w:rsidP="0098106A">
      <w:pPr>
        <w:tabs>
          <w:tab w:val="left" w:pos="2534"/>
        </w:tabs>
        <w:spacing w:line="274" w:lineRule="exact"/>
        <w:ind w:left="600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Должен знать:</w:t>
      </w:r>
      <w:r w:rsidRPr="0098106A">
        <w:rPr>
          <w:rFonts w:ascii="Times New Roman" w:eastAsia="Times New Roman" w:hAnsi="Times New Roman" w:cs="Times New Roman"/>
        </w:rPr>
        <w:tab/>
        <w:t>основные свойства древесины; правила отбора и сортировки</w:t>
      </w:r>
    </w:p>
    <w:p w:rsidR="0098106A" w:rsidRPr="0098106A" w:rsidRDefault="0098106A" w:rsidP="0098106A">
      <w:pPr>
        <w:spacing w:after="267" w:line="274" w:lineRule="exact"/>
        <w:ind w:left="600" w:right="320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пиломатериалов; правила пользования столярным инструментом; способы приготовления столярного клея.</w:t>
      </w:r>
    </w:p>
    <w:p w:rsidR="0098106A" w:rsidRPr="0098106A" w:rsidRDefault="00D92049" w:rsidP="00D92049">
      <w:pPr>
        <w:keepNext/>
        <w:keepLines/>
        <w:tabs>
          <w:tab w:val="left" w:pos="927"/>
        </w:tabs>
        <w:spacing w:after="201" w:line="240" w:lineRule="exact"/>
        <w:jc w:val="both"/>
        <w:outlineLvl w:val="3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3-</w:t>
      </w:r>
      <w:r w:rsidR="0098106A" w:rsidRPr="0098106A">
        <w:rPr>
          <w:rFonts w:ascii="Times New Roman" w:eastAsia="Times New Roman" w:hAnsi="Times New Roman" w:cs="Times New Roman"/>
          <w:b/>
          <w:bCs/>
        </w:rPr>
        <w:t>й разряд</w:t>
      </w:r>
    </w:p>
    <w:p w:rsidR="0098106A" w:rsidRPr="0098106A" w:rsidRDefault="0098106A" w:rsidP="0098106A">
      <w:pPr>
        <w:spacing w:after="267" w:line="274" w:lineRule="exact"/>
        <w:ind w:left="600" w:right="320"/>
        <w:jc w:val="both"/>
        <w:rPr>
          <w:rFonts w:ascii="Times New Roman" w:eastAsia="Times New Roman" w:hAnsi="Times New Roman" w:cs="Times New Roman"/>
        </w:rPr>
      </w:pPr>
      <w:r w:rsidRPr="0098106A">
        <w:rPr>
          <w:rFonts w:ascii="Times New Roman" w:eastAsia="Times New Roman" w:hAnsi="Times New Roman" w:cs="Times New Roman"/>
        </w:rPr>
        <w:t>Характеристика работ. Обработка древесины электрифицированным инструментом и вручную. Изготовление и установка простых столярных изделий. Изготовление вручную и установка прямолинейных столярных тяг, прямолинейных поручней простого профиля. Изготовление прямолинейных заготовок столярных изделий с применением механизированного инструмента или вручную. Зачистка деталей после механической обработки. Установка накладных оконных и дверных приборов с пригонкой по месту. Постановка уплотнительного шнура в спаренных переплетах. Вырезка сучьев и засмолов. Должен знать: основные породы и пороки древесины; способы изготовления столярных изделий вручную и с применением механизированного инструмента; правила обращения с электрифицированным инструментом.</w:t>
      </w:r>
    </w:p>
    <w:p w:rsidR="006B2AFB" w:rsidRDefault="006B2AFB">
      <w:pPr>
        <w:pStyle w:val="20"/>
        <w:shd w:val="clear" w:color="auto" w:fill="auto"/>
        <w:spacing w:before="0" w:after="0" w:line="274" w:lineRule="exact"/>
        <w:ind w:firstLine="480"/>
        <w:jc w:val="both"/>
        <w:rPr>
          <w:color w:val="FF0000"/>
        </w:rPr>
      </w:pPr>
    </w:p>
    <w:p w:rsidR="00177F1D" w:rsidRDefault="00177F1D" w:rsidP="00177F1D">
      <w:pPr>
        <w:keepNext/>
        <w:keepLines/>
        <w:numPr>
          <w:ilvl w:val="0"/>
          <w:numId w:val="30"/>
        </w:numPr>
        <w:tabs>
          <w:tab w:val="left" w:pos="1467"/>
        </w:tabs>
        <w:spacing w:line="317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177F1D" w:rsidSect="009B5078">
          <w:footerReference w:type="default" r:id="rId22"/>
          <w:headerReference w:type="first" r:id="rId23"/>
          <w:footerReference w:type="first" r:id="rId24"/>
          <w:type w:val="continuous"/>
          <w:pgSz w:w="12240" w:h="15840"/>
          <w:pgMar w:top="737" w:right="900" w:bottom="685" w:left="1027" w:header="0" w:footer="3" w:gutter="0"/>
          <w:cols w:space="720"/>
          <w:noEndnote/>
          <w:docGrid w:linePitch="360"/>
        </w:sectPr>
      </w:pPr>
      <w:bookmarkStart w:id="3" w:name="bookmark24"/>
    </w:p>
    <w:p w:rsidR="00177F1D" w:rsidRPr="00177F1D" w:rsidRDefault="00177F1D" w:rsidP="00177F1D">
      <w:pPr>
        <w:keepNext/>
        <w:keepLines/>
        <w:numPr>
          <w:ilvl w:val="0"/>
          <w:numId w:val="30"/>
        </w:numPr>
        <w:tabs>
          <w:tab w:val="left" w:pos="1467"/>
        </w:tabs>
        <w:spacing w:line="317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7F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Документы, определяющие содержание и организацию образовательного процесса</w:t>
      </w:r>
      <w:bookmarkEnd w:id="3"/>
    </w:p>
    <w:p w:rsidR="00177F1D" w:rsidRPr="00177F1D" w:rsidRDefault="00177F1D" w:rsidP="00177F1D">
      <w:pPr>
        <w:keepNext/>
        <w:keepLines/>
        <w:numPr>
          <w:ilvl w:val="1"/>
          <w:numId w:val="30"/>
        </w:numPr>
        <w:tabs>
          <w:tab w:val="left" w:pos="1678"/>
        </w:tabs>
        <w:spacing w:line="317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bookmark26"/>
      <w:r w:rsidRPr="00177F1D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учебного процесса по профессиям 18880 Столяр строительный</w:t>
      </w:r>
      <w:bookmarkEnd w:id="4"/>
    </w:p>
    <w:p w:rsidR="00177F1D" w:rsidRDefault="00177F1D" w:rsidP="00C479D7">
      <w:pPr>
        <w:tabs>
          <w:tab w:val="left" w:pos="8246"/>
        </w:tabs>
        <w:spacing w:after="400" w:line="240" w:lineRule="exact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 xml:space="preserve">Срок обучения - 1 год </w:t>
      </w:r>
      <w:r>
        <w:rPr>
          <w:rFonts w:ascii="Times New Roman" w:eastAsia="Times New Roman" w:hAnsi="Times New Roman" w:cs="Times New Roman"/>
        </w:rPr>
        <w:t>10 мес.</w:t>
      </w:r>
    </w:p>
    <w:tbl>
      <w:tblPr>
        <w:tblStyle w:val="af3"/>
        <w:tblW w:w="14308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708"/>
        <w:gridCol w:w="1134"/>
        <w:gridCol w:w="1134"/>
        <w:gridCol w:w="709"/>
        <w:gridCol w:w="850"/>
        <w:gridCol w:w="987"/>
        <w:gridCol w:w="1134"/>
        <w:gridCol w:w="851"/>
        <w:gridCol w:w="709"/>
        <w:gridCol w:w="709"/>
        <w:gridCol w:w="738"/>
        <w:gridCol w:w="1048"/>
        <w:gridCol w:w="25"/>
        <w:gridCol w:w="27"/>
      </w:tblGrid>
      <w:tr w:rsidR="00C479D7" w:rsidTr="00C479D7">
        <w:trPr>
          <w:gridAfter w:val="1"/>
          <w:wAfter w:w="27" w:type="dxa"/>
          <w:trHeight w:val="381"/>
          <w:jc w:val="center"/>
        </w:trPr>
        <w:tc>
          <w:tcPr>
            <w:tcW w:w="851" w:type="dxa"/>
            <w:vMerge w:val="restart"/>
          </w:tcPr>
          <w:p w:rsidR="00C479D7" w:rsidRPr="00AF22CA" w:rsidRDefault="00C479D7" w:rsidP="00C479D7">
            <w:pPr>
              <w:rPr>
                <w:b/>
                <w:sz w:val="16"/>
                <w:szCs w:val="16"/>
              </w:rPr>
            </w:pPr>
            <w:r w:rsidRPr="00AF22CA">
              <w:rPr>
                <w:rStyle w:val="211pt0"/>
                <w:rFonts w:eastAsiaTheme="minorHAnsi"/>
                <w:b/>
                <w:sz w:val="16"/>
                <w:szCs w:val="16"/>
              </w:rPr>
              <w:t>Индекс</w:t>
            </w:r>
          </w:p>
        </w:tc>
        <w:tc>
          <w:tcPr>
            <w:tcW w:w="2694" w:type="dxa"/>
            <w:vMerge w:val="restart"/>
          </w:tcPr>
          <w:p w:rsidR="00C479D7" w:rsidRDefault="00C479D7" w:rsidP="00C479D7">
            <w:r>
              <w:rPr>
                <w:rStyle w:val="211pt0"/>
                <w:rFonts w:eastAsiaTheme="minorHAnsi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08" w:type="dxa"/>
            <w:vMerge w:val="restart"/>
            <w:textDirection w:val="btLr"/>
          </w:tcPr>
          <w:p w:rsidR="00C479D7" w:rsidRPr="00F6698A" w:rsidRDefault="00C479D7" w:rsidP="00C479D7">
            <w:pPr>
              <w:ind w:left="113" w:right="113"/>
              <w:rPr>
                <w:sz w:val="16"/>
                <w:szCs w:val="16"/>
              </w:rPr>
            </w:pPr>
            <w:r w:rsidRPr="00F6698A">
              <w:rPr>
                <w:rStyle w:val="29pt"/>
                <w:rFonts w:eastAsiaTheme="minorHAnsi"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2977" w:type="dxa"/>
            <w:gridSpan w:val="3"/>
            <w:vAlign w:val="bottom"/>
          </w:tcPr>
          <w:p w:rsidR="00C479D7" w:rsidRPr="008A5571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Style w:val="2105pt"/>
                <w:sz w:val="18"/>
                <w:szCs w:val="18"/>
              </w:rPr>
              <w:t>УЧЕБНАЯ НАГУЗКА ОБУЧАЮЩИХС</w:t>
            </w:r>
            <w:r w:rsidRPr="008A5571">
              <w:rPr>
                <w:rStyle w:val="2105pt"/>
                <w:sz w:val="18"/>
                <w:szCs w:val="18"/>
              </w:rPr>
              <w:t>Я (ЧАС)</w:t>
            </w:r>
          </w:p>
        </w:tc>
        <w:tc>
          <w:tcPr>
            <w:tcW w:w="7051" w:type="dxa"/>
            <w:gridSpan w:val="9"/>
          </w:tcPr>
          <w:p w:rsidR="00C479D7" w:rsidRDefault="00C479D7" w:rsidP="00C479D7">
            <w:pPr>
              <w:jc w:val="center"/>
              <w:rPr>
                <w:rStyle w:val="211pt"/>
                <w:rFonts w:eastAsiaTheme="minorHAnsi"/>
              </w:rPr>
            </w:pPr>
            <w:r>
              <w:rPr>
                <w:rStyle w:val="211pt"/>
                <w:rFonts w:eastAsiaTheme="minorHAnsi"/>
              </w:rPr>
              <w:t>Распределение обязательной нагрузки по курсам и семестрам (час в семестр)</w:t>
            </w:r>
          </w:p>
        </w:tc>
      </w:tr>
      <w:tr w:rsidR="00C479D7" w:rsidTr="00C479D7">
        <w:trPr>
          <w:gridAfter w:val="2"/>
          <w:wAfter w:w="52" w:type="dxa"/>
          <w:trHeight w:val="378"/>
          <w:jc w:val="center"/>
        </w:trPr>
        <w:tc>
          <w:tcPr>
            <w:tcW w:w="851" w:type="dxa"/>
            <w:vMerge/>
          </w:tcPr>
          <w:p w:rsidR="00C479D7" w:rsidRDefault="00C479D7" w:rsidP="00C479D7">
            <w:pPr>
              <w:rPr>
                <w:rStyle w:val="211pt0"/>
                <w:rFonts w:eastAsiaTheme="minorHAnsi"/>
              </w:rPr>
            </w:pPr>
          </w:p>
        </w:tc>
        <w:tc>
          <w:tcPr>
            <w:tcW w:w="2694" w:type="dxa"/>
            <w:vMerge/>
          </w:tcPr>
          <w:p w:rsidR="00C479D7" w:rsidRDefault="00C479D7" w:rsidP="00C479D7">
            <w:pPr>
              <w:rPr>
                <w:rStyle w:val="211pt0"/>
                <w:rFonts w:eastAsiaTheme="minorHAnsi"/>
              </w:rPr>
            </w:pPr>
          </w:p>
        </w:tc>
        <w:tc>
          <w:tcPr>
            <w:tcW w:w="708" w:type="dxa"/>
            <w:vMerge/>
          </w:tcPr>
          <w:p w:rsidR="00C479D7" w:rsidRDefault="00C479D7" w:rsidP="00C479D7">
            <w:pPr>
              <w:rPr>
                <w:rStyle w:val="29pt"/>
                <w:rFonts w:eastAsiaTheme="minorHAnsi"/>
              </w:rPr>
            </w:pPr>
          </w:p>
        </w:tc>
        <w:tc>
          <w:tcPr>
            <w:tcW w:w="2977" w:type="dxa"/>
            <w:gridSpan w:val="3"/>
            <w:vAlign w:val="bottom"/>
          </w:tcPr>
          <w:p w:rsidR="00C479D7" w:rsidRPr="008A5571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5571">
              <w:rPr>
                <w:rStyle w:val="211pt"/>
              </w:rPr>
              <w:t>Обязательная</w:t>
            </w:r>
          </w:p>
          <w:p w:rsidR="00C479D7" w:rsidRPr="008A5571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8A5571">
              <w:rPr>
                <w:rStyle w:val="211pt"/>
              </w:rPr>
              <w:t>аудиторная</w:t>
            </w:r>
          </w:p>
        </w:tc>
        <w:tc>
          <w:tcPr>
            <w:tcW w:w="3822" w:type="dxa"/>
            <w:gridSpan w:val="4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1pt"/>
              </w:rPr>
            </w:pPr>
            <w:r>
              <w:rPr>
                <w:rStyle w:val="211pt"/>
              </w:rPr>
              <w:t>1 курс</w:t>
            </w:r>
          </w:p>
        </w:tc>
        <w:tc>
          <w:tcPr>
            <w:tcW w:w="3204" w:type="dxa"/>
            <w:gridSpan w:val="4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1pt"/>
              </w:rPr>
            </w:pPr>
            <w:r>
              <w:rPr>
                <w:rStyle w:val="211pt"/>
              </w:rPr>
              <w:t>2 курс</w:t>
            </w:r>
          </w:p>
        </w:tc>
      </w:tr>
      <w:tr w:rsidR="00C479D7" w:rsidTr="00C479D7">
        <w:trPr>
          <w:gridAfter w:val="2"/>
          <w:wAfter w:w="52" w:type="dxa"/>
          <w:trHeight w:val="383"/>
          <w:jc w:val="center"/>
        </w:trPr>
        <w:tc>
          <w:tcPr>
            <w:tcW w:w="851" w:type="dxa"/>
            <w:vMerge/>
          </w:tcPr>
          <w:p w:rsidR="00C479D7" w:rsidRDefault="00C479D7" w:rsidP="00C479D7">
            <w:pPr>
              <w:rPr>
                <w:rStyle w:val="211pt0"/>
                <w:rFonts w:eastAsiaTheme="minorHAnsi"/>
              </w:rPr>
            </w:pPr>
          </w:p>
        </w:tc>
        <w:tc>
          <w:tcPr>
            <w:tcW w:w="2694" w:type="dxa"/>
            <w:vMerge/>
          </w:tcPr>
          <w:p w:rsidR="00C479D7" w:rsidRDefault="00C479D7" w:rsidP="00C479D7">
            <w:pPr>
              <w:rPr>
                <w:rStyle w:val="211pt0"/>
                <w:rFonts w:eastAsiaTheme="minorHAnsi"/>
              </w:rPr>
            </w:pPr>
          </w:p>
        </w:tc>
        <w:tc>
          <w:tcPr>
            <w:tcW w:w="708" w:type="dxa"/>
            <w:vMerge/>
          </w:tcPr>
          <w:p w:rsidR="00C479D7" w:rsidRDefault="00C479D7" w:rsidP="00C479D7">
            <w:pPr>
              <w:rPr>
                <w:rStyle w:val="29pt"/>
                <w:rFonts w:eastAsiaTheme="minorHAnsi"/>
              </w:rPr>
            </w:pPr>
          </w:p>
        </w:tc>
        <w:tc>
          <w:tcPr>
            <w:tcW w:w="1134" w:type="dxa"/>
            <w:vMerge w:val="restart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  <w:r>
              <w:rPr>
                <w:rStyle w:val="211pt"/>
              </w:rPr>
              <w:t>Всег</w:t>
            </w:r>
            <w:r>
              <w:rPr>
                <w:rStyle w:val="2105pt"/>
              </w:rPr>
              <w:t>о</w:t>
            </w:r>
          </w:p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  <w:r>
              <w:rPr>
                <w:rStyle w:val="211pt"/>
              </w:rPr>
              <w:t>занятий</w:t>
            </w:r>
          </w:p>
        </w:tc>
        <w:tc>
          <w:tcPr>
            <w:tcW w:w="1843" w:type="dxa"/>
            <w:gridSpan w:val="2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  <w:r>
              <w:rPr>
                <w:rStyle w:val="2105pt"/>
              </w:rPr>
              <w:t xml:space="preserve">В </w:t>
            </w:r>
            <w:r>
              <w:rPr>
                <w:rStyle w:val="211pt0"/>
              </w:rPr>
              <w:t>т.ч.</w:t>
            </w:r>
          </w:p>
        </w:tc>
        <w:tc>
          <w:tcPr>
            <w:tcW w:w="3822" w:type="dxa"/>
            <w:gridSpan w:val="4"/>
            <w:vAlign w:val="bottom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left="113" w:right="113" w:firstLine="0"/>
              <w:jc w:val="center"/>
              <w:rPr>
                <w:rStyle w:val="211pt"/>
              </w:rPr>
            </w:pPr>
            <w:r>
              <w:rPr>
                <w:sz w:val="24"/>
                <w:szCs w:val="24"/>
              </w:rPr>
              <w:t>Кол-во недель</w:t>
            </w:r>
          </w:p>
        </w:tc>
        <w:tc>
          <w:tcPr>
            <w:tcW w:w="3204" w:type="dxa"/>
            <w:gridSpan w:val="4"/>
            <w:vAlign w:val="bottom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left="113" w:right="113" w:firstLine="0"/>
              <w:jc w:val="center"/>
              <w:rPr>
                <w:rStyle w:val="211pt"/>
              </w:rPr>
            </w:pPr>
            <w:r>
              <w:rPr>
                <w:sz w:val="24"/>
                <w:szCs w:val="24"/>
              </w:rPr>
              <w:t>Кол-во недель</w:t>
            </w:r>
          </w:p>
        </w:tc>
      </w:tr>
      <w:tr w:rsidR="00C479D7" w:rsidTr="00C479D7">
        <w:trPr>
          <w:trHeight w:val="382"/>
          <w:jc w:val="center"/>
        </w:trPr>
        <w:tc>
          <w:tcPr>
            <w:tcW w:w="851" w:type="dxa"/>
            <w:vMerge/>
          </w:tcPr>
          <w:p w:rsidR="00C479D7" w:rsidRDefault="00C479D7" w:rsidP="00C479D7">
            <w:pPr>
              <w:rPr>
                <w:rStyle w:val="211pt0"/>
                <w:rFonts w:eastAsiaTheme="minorHAnsi"/>
              </w:rPr>
            </w:pPr>
          </w:p>
        </w:tc>
        <w:tc>
          <w:tcPr>
            <w:tcW w:w="2694" w:type="dxa"/>
            <w:vMerge/>
          </w:tcPr>
          <w:p w:rsidR="00C479D7" w:rsidRDefault="00C479D7" w:rsidP="00C479D7">
            <w:pPr>
              <w:rPr>
                <w:rStyle w:val="211pt0"/>
                <w:rFonts w:eastAsiaTheme="minorHAnsi"/>
              </w:rPr>
            </w:pPr>
          </w:p>
        </w:tc>
        <w:tc>
          <w:tcPr>
            <w:tcW w:w="708" w:type="dxa"/>
            <w:vMerge/>
          </w:tcPr>
          <w:p w:rsidR="00C479D7" w:rsidRDefault="00C479D7" w:rsidP="00C479D7">
            <w:pPr>
              <w:rPr>
                <w:rStyle w:val="29pt"/>
                <w:rFonts w:eastAsiaTheme="minorHAnsi"/>
              </w:rPr>
            </w:pPr>
          </w:p>
        </w:tc>
        <w:tc>
          <w:tcPr>
            <w:tcW w:w="1134" w:type="dxa"/>
            <w:vMerge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445958">
              <w:rPr>
                <w:rStyle w:val="211pt0"/>
                <w:sz w:val="18"/>
                <w:szCs w:val="18"/>
              </w:rPr>
              <w:t>Лекций,</w:t>
            </w:r>
          </w:p>
          <w:p w:rsidR="00C479D7" w:rsidRPr="00445958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sz w:val="18"/>
                <w:szCs w:val="18"/>
              </w:rPr>
            </w:pPr>
            <w:r w:rsidRPr="00445958">
              <w:rPr>
                <w:rStyle w:val="211pt0"/>
                <w:sz w:val="18"/>
                <w:szCs w:val="18"/>
              </w:rPr>
              <w:t>уроков</w:t>
            </w:r>
          </w:p>
        </w:tc>
        <w:tc>
          <w:tcPr>
            <w:tcW w:w="709" w:type="dxa"/>
          </w:tcPr>
          <w:p w:rsidR="00C479D7" w:rsidRPr="00445958" w:rsidRDefault="00C479D7" w:rsidP="00C479D7">
            <w:pPr>
              <w:rPr>
                <w:sz w:val="18"/>
                <w:szCs w:val="18"/>
              </w:rPr>
            </w:pPr>
            <w:r>
              <w:rPr>
                <w:rStyle w:val="211pt0"/>
                <w:rFonts w:eastAsiaTheme="minorHAnsi"/>
                <w:sz w:val="18"/>
                <w:szCs w:val="18"/>
              </w:rPr>
              <w:t>Лабор. и практичиски</w:t>
            </w:r>
            <w:r w:rsidRPr="00445958">
              <w:rPr>
                <w:rStyle w:val="211pt0"/>
                <w:rFonts w:eastAsiaTheme="minorHAnsi"/>
                <w:sz w:val="18"/>
                <w:szCs w:val="18"/>
              </w:rPr>
              <w:t>х</w:t>
            </w:r>
          </w:p>
        </w:tc>
        <w:tc>
          <w:tcPr>
            <w:tcW w:w="850" w:type="dxa"/>
            <w:vAlign w:val="center"/>
          </w:tcPr>
          <w:p w:rsidR="00C479D7" w:rsidRDefault="00C479D7" w:rsidP="00C479D7">
            <w:r>
              <w:t>17 недель</w:t>
            </w:r>
          </w:p>
        </w:tc>
        <w:tc>
          <w:tcPr>
            <w:tcW w:w="987" w:type="dxa"/>
            <w:vAlign w:val="center"/>
          </w:tcPr>
          <w:p w:rsidR="00C479D7" w:rsidRDefault="00C479D7" w:rsidP="00C479D7">
            <w:r>
              <w:t>20 недель</w:t>
            </w:r>
          </w:p>
        </w:tc>
        <w:tc>
          <w:tcPr>
            <w:tcW w:w="1134" w:type="dxa"/>
            <w:vAlign w:val="center"/>
          </w:tcPr>
          <w:p w:rsidR="00C479D7" w:rsidRDefault="00C479D7" w:rsidP="00C479D7">
            <w:r>
              <w:t>3 недели</w:t>
            </w:r>
          </w:p>
        </w:tc>
        <w:tc>
          <w:tcPr>
            <w:tcW w:w="851" w:type="dxa"/>
            <w:vAlign w:val="center"/>
          </w:tcPr>
          <w:p w:rsidR="00C479D7" w:rsidRDefault="00C479D7" w:rsidP="00C479D7">
            <w:r>
              <w:t>Итого за 1 курс</w:t>
            </w:r>
          </w:p>
        </w:tc>
        <w:tc>
          <w:tcPr>
            <w:tcW w:w="709" w:type="dxa"/>
            <w:vAlign w:val="center"/>
          </w:tcPr>
          <w:p w:rsidR="00C479D7" w:rsidRDefault="00C479D7" w:rsidP="00C479D7">
            <w:r>
              <w:t>17 недель</w:t>
            </w:r>
          </w:p>
        </w:tc>
        <w:tc>
          <w:tcPr>
            <w:tcW w:w="709" w:type="dxa"/>
            <w:vAlign w:val="center"/>
          </w:tcPr>
          <w:p w:rsidR="00C479D7" w:rsidRDefault="00C479D7" w:rsidP="00C479D7">
            <w:r>
              <w:t>8 недель</w:t>
            </w:r>
          </w:p>
        </w:tc>
        <w:tc>
          <w:tcPr>
            <w:tcW w:w="738" w:type="dxa"/>
            <w:vAlign w:val="center"/>
          </w:tcPr>
          <w:p w:rsidR="00C479D7" w:rsidRDefault="00C479D7" w:rsidP="00C479D7">
            <w:r>
              <w:t>14 недель</w:t>
            </w:r>
          </w:p>
        </w:tc>
        <w:tc>
          <w:tcPr>
            <w:tcW w:w="1100" w:type="dxa"/>
            <w:gridSpan w:val="3"/>
            <w:vAlign w:val="center"/>
          </w:tcPr>
          <w:p w:rsidR="00C479D7" w:rsidRDefault="00C479D7" w:rsidP="00C479D7">
            <w:r>
              <w:t>Итого за 2 курс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</w:p>
        </w:tc>
        <w:tc>
          <w:tcPr>
            <w:tcW w:w="2694" w:type="dxa"/>
          </w:tcPr>
          <w:p w:rsidR="00C479D7" w:rsidRPr="00331A2E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b/>
              </w:rPr>
            </w:pPr>
            <w:r>
              <w:rPr>
                <w:b/>
              </w:rPr>
              <w:t>Общеобразовательная подготовка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  <w:vAlign w:val="center"/>
          </w:tcPr>
          <w:p w:rsidR="00C479D7" w:rsidRDefault="00C479D7" w:rsidP="00C479D7"/>
        </w:tc>
        <w:tc>
          <w:tcPr>
            <w:tcW w:w="987" w:type="dxa"/>
            <w:vAlign w:val="center"/>
          </w:tcPr>
          <w:p w:rsidR="00C479D7" w:rsidRDefault="00C479D7" w:rsidP="00C479D7"/>
        </w:tc>
        <w:tc>
          <w:tcPr>
            <w:tcW w:w="1134" w:type="dxa"/>
            <w:vAlign w:val="center"/>
          </w:tcPr>
          <w:p w:rsidR="00C479D7" w:rsidRDefault="00C479D7" w:rsidP="00C479D7"/>
        </w:tc>
        <w:tc>
          <w:tcPr>
            <w:tcW w:w="851" w:type="dxa"/>
            <w:vAlign w:val="center"/>
          </w:tcPr>
          <w:p w:rsidR="00C479D7" w:rsidRDefault="00C479D7" w:rsidP="00C479D7"/>
        </w:tc>
        <w:tc>
          <w:tcPr>
            <w:tcW w:w="709" w:type="dxa"/>
            <w:vAlign w:val="center"/>
          </w:tcPr>
          <w:p w:rsidR="00C479D7" w:rsidRDefault="00C479D7" w:rsidP="00C479D7"/>
        </w:tc>
        <w:tc>
          <w:tcPr>
            <w:tcW w:w="709" w:type="dxa"/>
            <w:vAlign w:val="center"/>
          </w:tcPr>
          <w:p w:rsidR="00C479D7" w:rsidRDefault="00C479D7" w:rsidP="00C479D7"/>
        </w:tc>
        <w:tc>
          <w:tcPr>
            <w:tcW w:w="738" w:type="dxa"/>
            <w:vAlign w:val="center"/>
          </w:tcPr>
          <w:p w:rsidR="00C479D7" w:rsidRDefault="00C479D7" w:rsidP="00C479D7"/>
        </w:tc>
        <w:tc>
          <w:tcPr>
            <w:tcW w:w="1100" w:type="dxa"/>
            <w:gridSpan w:val="3"/>
            <w:vAlign w:val="center"/>
          </w:tcPr>
          <w:p w:rsidR="00C479D7" w:rsidRDefault="00C479D7" w:rsidP="00C479D7"/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</w:p>
        </w:tc>
        <w:tc>
          <w:tcPr>
            <w:tcW w:w="2694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  <w:r>
              <w:t>Основы трудового законодательства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16</w:t>
            </w:r>
          </w:p>
        </w:tc>
        <w:tc>
          <w:tcPr>
            <w:tcW w:w="1134" w:type="dxa"/>
          </w:tcPr>
          <w:p w:rsidR="00C479D7" w:rsidRDefault="00C479D7" w:rsidP="00C479D7">
            <w:r>
              <w:t>16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  <w:vAlign w:val="center"/>
          </w:tcPr>
          <w:p w:rsidR="00C479D7" w:rsidRDefault="00C479D7" w:rsidP="00C479D7"/>
        </w:tc>
        <w:tc>
          <w:tcPr>
            <w:tcW w:w="987" w:type="dxa"/>
            <w:vAlign w:val="center"/>
          </w:tcPr>
          <w:p w:rsidR="00C479D7" w:rsidRDefault="00C479D7" w:rsidP="00C479D7"/>
        </w:tc>
        <w:tc>
          <w:tcPr>
            <w:tcW w:w="1134" w:type="dxa"/>
            <w:vAlign w:val="center"/>
          </w:tcPr>
          <w:p w:rsidR="00C479D7" w:rsidRDefault="00C479D7" w:rsidP="00C479D7"/>
        </w:tc>
        <w:tc>
          <w:tcPr>
            <w:tcW w:w="851" w:type="dxa"/>
            <w:vAlign w:val="center"/>
          </w:tcPr>
          <w:p w:rsidR="00C479D7" w:rsidRDefault="00C479D7" w:rsidP="00C479D7"/>
        </w:tc>
        <w:tc>
          <w:tcPr>
            <w:tcW w:w="709" w:type="dxa"/>
            <w:vAlign w:val="center"/>
          </w:tcPr>
          <w:p w:rsidR="00C479D7" w:rsidRDefault="00C479D7" w:rsidP="00C479D7">
            <w:r>
              <w:t>16</w:t>
            </w:r>
          </w:p>
        </w:tc>
        <w:tc>
          <w:tcPr>
            <w:tcW w:w="709" w:type="dxa"/>
            <w:vAlign w:val="center"/>
          </w:tcPr>
          <w:p w:rsidR="00C479D7" w:rsidRDefault="00C479D7" w:rsidP="00C479D7"/>
        </w:tc>
        <w:tc>
          <w:tcPr>
            <w:tcW w:w="738" w:type="dxa"/>
            <w:vAlign w:val="center"/>
          </w:tcPr>
          <w:p w:rsidR="00C479D7" w:rsidRDefault="00C479D7" w:rsidP="00C479D7"/>
        </w:tc>
        <w:tc>
          <w:tcPr>
            <w:tcW w:w="1100" w:type="dxa"/>
            <w:gridSpan w:val="3"/>
            <w:vAlign w:val="center"/>
          </w:tcPr>
          <w:p w:rsidR="00C479D7" w:rsidRDefault="00C479D7" w:rsidP="00C479D7">
            <w:r>
              <w:t>16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2694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  <w:r>
              <w:t>Этика и психология общения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34</w:t>
            </w:r>
          </w:p>
        </w:tc>
        <w:tc>
          <w:tcPr>
            <w:tcW w:w="1134" w:type="dxa"/>
          </w:tcPr>
          <w:p w:rsidR="00C479D7" w:rsidRDefault="00C479D7" w:rsidP="00C479D7">
            <w:r>
              <w:t>34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  <w:vAlign w:val="center"/>
          </w:tcPr>
          <w:p w:rsidR="00C479D7" w:rsidRDefault="00C479D7" w:rsidP="00C479D7"/>
        </w:tc>
        <w:tc>
          <w:tcPr>
            <w:tcW w:w="987" w:type="dxa"/>
            <w:vAlign w:val="center"/>
          </w:tcPr>
          <w:p w:rsidR="00C479D7" w:rsidRDefault="00C479D7" w:rsidP="00C479D7"/>
        </w:tc>
        <w:tc>
          <w:tcPr>
            <w:tcW w:w="1134" w:type="dxa"/>
            <w:vAlign w:val="center"/>
          </w:tcPr>
          <w:p w:rsidR="00C479D7" w:rsidRDefault="00C479D7" w:rsidP="00C479D7"/>
        </w:tc>
        <w:tc>
          <w:tcPr>
            <w:tcW w:w="851" w:type="dxa"/>
            <w:vAlign w:val="center"/>
          </w:tcPr>
          <w:p w:rsidR="00C479D7" w:rsidRDefault="00C479D7" w:rsidP="00C479D7"/>
        </w:tc>
        <w:tc>
          <w:tcPr>
            <w:tcW w:w="709" w:type="dxa"/>
            <w:vAlign w:val="center"/>
          </w:tcPr>
          <w:p w:rsidR="00C479D7" w:rsidRDefault="00C479D7" w:rsidP="00C479D7">
            <w:r>
              <w:t>14</w:t>
            </w:r>
          </w:p>
        </w:tc>
        <w:tc>
          <w:tcPr>
            <w:tcW w:w="709" w:type="dxa"/>
            <w:vAlign w:val="center"/>
          </w:tcPr>
          <w:p w:rsidR="00C479D7" w:rsidRDefault="00C479D7" w:rsidP="00C479D7">
            <w:r>
              <w:t>20</w:t>
            </w:r>
          </w:p>
        </w:tc>
        <w:tc>
          <w:tcPr>
            <w:tcW w:w="738" w:type="dxa"/>
            <w:vAlign w:val="center"/>
          </w:tcPr>
          <w:p w:rsidR="00C479D7" w:rsidRDefault="00C479D7" w:rsidP="00C479D7"/>
        </w:tc>
        <w:tc>
          <w:tcPr>
            <w:tcW w:w="1100" w:type="dxa"/>
            <w:gridSpan w:val="3"/>
            <w:vAlign w:val="center"/>
          </w:tcPr>
          <w:p w:rsidR="00C479D7" w:rsidRDefault="00C479D7" w:rsidP="00C479D7">
            <w:r>
              <w:t>34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2694" w:type="dxa"/>
            <w:vAlign w:val="bottom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  <w:r>
              <w:t>Охрана окружающей среды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16</w:t>
            </w:r>
          </w:p>
        </w:tc>
        <w:tc>
          <w:tcPr>
            <w:tcW w:w="1134" w:type="dxa"/>
          </w:tcPr>
          <w:p w:rsidR="00C479D7" w:rsidRDefault="00C479D7" w:rsidP="00C479D7">
            <w:r>
              <w:t>16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>
            <w:r>
              <w:t>16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>
            <w:r>
              <w:t>16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2694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  <w:r>
              <w:t>Физическая культура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130</w:t>
            </w:r>
          </w:p>
        </w:tc>
        <w:tc>
          <w:tcPr>
            <w:tcW w:w="1134" w:type="dxa"/>
          </w:tcPr>
          <w:p w:rsidR="00C479D7" w:rsidRDefault="00C479D7" w:rsidP="00C479D7">
            <w:r>
              <w:t>130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>
            <w:r>
              <w:t>35</w:t>
            </w:r>
          </w:p>
        </w:tc>
        <w:tc>
          <w:tcPr>
            <w:tcW w:w="987" w:type="dxa"/>
          </w:tcPr>
          <w:p w:rsidR="00C479D7" w:rsidRDefault="00C479D7" w:rsidP="00C479D7">
            <w:r>
              <w:t>45</w:t>
            </w:r>
          </w:p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>
            <w:r>
              <w:t>80</w:t>
            </w:r>
          </w:p>
        </w:tc>
        <w:tc>
          <w:tcPr>
            <w:tcW w:w="709" w:type="dxa"/>
          </w:tcPr>
          <w:p w:rsidR="00C479D7" w:rsidRDefault="00C479D7" w:rsidP="00C479D7">
            <w:r>
              <w:t>20</w:t>
            </w:r>
          </w:p>
        </w:tc>
        <w:tc>
          <w:tcPr>
            <w:tcW w:w="709" w:type="dxa"/>
          </w:tcPr>
          <w:p w:rsidR="00C479D7" w:rsidRDefault="00C479D7" w:rsidP="00C479D7">
            <w:r>
              <w:t>30</w:t>
            </w:r>
          </w:p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>
            <w:r>
              <w:t>50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  <w:vAlign w:val="center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2694" w:type="dxa"/>
            <w:vAlign w:val="center"/>
          </w:tcPr>
          <w:p w:rsidR="00C479D7" w:rsidRPr="00D97715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b/>
              </w:rPr>
            </w:pPr>
            <w:r w:rsidRPr="00D97715">
              <w:rPr>
                <w:b/>
              </w:rPr>
              <w:t>Профессиональная подготовка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/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2694" w:type="dxa"/>
          </w:tcPr>
          <w:p w:rsidR="00C479D7" w:rsidRPr="00A346D5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b/>
              </w:rPr>
            </w:pPr>
            <w:r w:rsidRPr="00A346D5">
              <w:rPr>
                <w:b/>
              </w:rPr>
              <w:t>Общепрофессиональный цикл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/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</w:pPr>
          </w:p>
        </w:tc>
        <w:tc>
          <w:tcPr>
            <w:tcW w:w="2694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  <w:r>
              <w:t>Экономика отрасли предприятия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16</w:t>
            </w:r>
          </w:p>
        </w:tc>
        <w:tc>
          <w:tcPr>
            <w:tcW w:w="1134" w:type="dxa"/>
          </w:tcPr>
          <w:p w:rsidR="00C479D7" w:rsidRDefault="00C479D7" w:rsidP="00C479D7">
            <w:r>
              <w:t>16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>
            <w:r>
              <w:t>16</w:t>
            </w:r>
          </w:p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>
            <w:r>
              <w:t>16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Default="00C479D7" w:rsidP="00C479D7">
            <w:r>
              <w:t>Материаловедение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57</w:t>
            </w:r>
          </w:p>
        </w:tc>
        <w:tc>
          <w:tcPr>
            <w:tcW w:w="1134" w:type="dxa"/>
          </w:tcPr>
          <w:p w:rsidR="00C479D7" w:rsidRDefault="00C479D7" w:rsidP="00C479D7">
            <w:r>
              <w:t>57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>
            <w:r>
              <w:t>27</w:t>
            </w:r>
          </w:p>
        </w:tc>
        <w:tc>
          <w:tcPr>
            <w:tcW w:w="987" w:type="dxa"/>
          </w:tcPr>
          <w:p w:rsidR="00C479D7" w:rsidRDefault="00C479D7" w:rsidP="00C479D7">
            <w:r>
              <w:t>30</w:t>
            </w:r>
          </w:p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>
            <w:r>
              <w:t>57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/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Default="00C479D7" w:rsidP="00C479D7">
            <w:r w:rsidRPr="00331A2E">
              <w:rPr>
                <w:b/>
              </w:rPr>
              <w:t>Профессиональный цикл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/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Pr="00331A2E" w:rsidRDefault="00C479D7" w:rsidP="00C479D7">
            <w:pPr>
              <w:rPr>
                <w:b/>
              </w:rPr>
            </w:pPr>
            <w:r>
              <w:rPr>
                <w:b/>
              </w:rPr>
              <w:t>Специальная технология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175</w:t>
            </w:r>
          </w:p>
        </w:tc>
        <w:tc>
          <w:tcPr>
            <w:tcW w:w="1134" w:type="dxa"/>
          </w:tcPr>
          <w:p w:rsidR="00C479D7" w:rsidRDefault="00C479D7" w:rsidP="00C479D7">
            <w:r>
              <w:t>175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>
            <w:r>
              <w:t>45</w:t>
            </w:r>
          </w:p>
        </w:tc>
        <w:tc>
          <w:tcPr>
            <w:tcW w:w="987" w:type="dxa"/>
          </w:tcPr>
          <w:p w:rsidR="00C479D7" w:rsidRDefault="00C479D7" w:rsidP="00C479D7">
            <w:r>
              <w:t>46</w:t>
            </w:r>
          </w:p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>
            <w:r>
              <w:t>91</w:t>
            </w:r>
          </w:p>
        </w:tc>
        <w:tc>
          <w:tcPr>
            <w:tcW w:w="709" w:type="dxa"/>
          </w:tcPr>
          <w:p w:rsidR="00C479D7" w:rsidRDefault="00C479D7" w:rsidP="00C479D7">
            <w:r>
              <w:t>50</w:t>
            </w:r>
          </w:p>
        </w:tc>
        <w:tc>
          <w:tcPr>
            <w:tcW w:w="709" w:type="dxa"/>
          </w:tcPr>
          <w:p w:rsidR="00C479D7" w:rsidRDefault="00C479D7" w:rsidP="00C479D7">
            <w:r>
              <w:t>34</w:t>
            </w:r>
          </w:p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>
            <w:r>
              <w:t>84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  <w:r>
              <w:t>Производственное обучение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1326</w:t>
            </w:r>
          </w:p>
        </w:tc>
        <w:tc>
          <w:tcPr>
            <w:tcW w:w="1134" w:type="dxa"/>
          </w:tcPr>
          <w:p w:rsidR="00C479D7" w:rsidRDefault="00C479D7" w:rsidP="00C479D7">
            <w:r>
              <w:t>1326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>
            <w:r>
              <w:t>360</w:t>
            </w:r>
          </w:p>
        </w:tc>
        <w:tc>
          <w:tcPr>
            <w:tcW w:w="987" w:type="dxa"/>
          </w:tcPr>
          <w:p w:rsidR="00C479D7" w:rsidRDefault="00C479D7" w:rsidP="00C479D7">
            <w:r>
              <w:t>378</w:t>
            </w:r>
          </w:p>
        </w:tc>
        <w:tc>
          <w:tcPr>
            <w:tcW w:w="1134" w:type="dxa"/>
          </w:tcPr>
          <w:p w:rsidR="00C479D7" w:rsidRDefault="00C479D7" w:rsidP="00C479D7">
            <w:r>
              <w:t>120</w:t>
            </w:r>
          </w:p>
        </w:tc>
        <w:tc>
          <w:tcPr>
            <w:tcW w:w="851" w:type="dxa"/>
          </w:tcPr>
          <w:p w:rsidR="00C479D7" w:rsidRDefault="00C479D7" w:rsidP="00C479D7">
            <w:r>
              <w:t>858</w:t>
            </w:r>
          </w:p>
        </w:tc>
        <w:tc>
          <w:tcPr>
            <w:tcW w:w="709" w:type="dxa"/>
          </w:tcPr>
          <w:p w:rsidR="00C479D7" w:rsidRDefault="00C479D7" w:rsidP="00C479D7">
            <w:r>
              <w:t>204</w:t>
            </w:r>
          </w:p>
        </w:tc>
        <w:tc>
          <w:tcPr>
            <w:tcW w:w="709" w:type="dxa"/>
          </w:tcPr>
          <w:p w:rsidR="00C479D7" w:rsidRDefault="00C479D7" w:rsidP="00C479D7">
            <w:r>
              <w:t>98</w:t>
            </w:r>
          </w:p>
        </w:tc>
        <w:tc>
          <w:tcPr>
            <w:tcW w:w="738" w:type="dxa"/>
          </w:tcPr>
          <w:p w:rsidR="00C479D7" w:rsidRDefault="00C479D7" w:rsidP="00C479D7">
            <w:r>
              <w:t>166</w:t>
            </w:r>
          </w:p>
        </w:tc>
        <w:tc>
          <w:tcPr>
            <w:tcW w:w="1100" w:type="dxa"/>
            <w:gridSpan w:val="3"/>
          </w:tcPr>
          <w:p w:rsidR="00C479D7" w:rsidRDefault="00C479D7" w:rsidP="00C479D7">
            <w:r>
              <w:t>468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Default="00C479D7" w:rsidP="00C479D7">
            <w:r>
              <w:t>Производственная практика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390</w:t>
            </w:r>
          </w:p>
        </w:tc>
        <w:tc>
          <w:tcPr>
            <w:tcW w:w="1134" w:type="dxa"/>
          </w:tcPr>
          <w:p w:rsidR="00C479D7" w:rsidRDefault="00C479D7" w:rsidP="00C479D7">
            <w:r>
              <w:t>390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>
            <w:r>
              <w:t>390</w:t>
            </w:r>
          </w:p>
        </w:tc>
        <w:tc>
          <w:tcPr>
            <w:tcW w:w="1100" w:type="dxa"/>
            <w:gridSpan w:val="3"/>
          </w:tcPr>
          <w:p w:rsidR="00C479D7" w:rsidRDefault="00C479D7" w:rsidP="00C479D7">
            <w:r>
              <w:t>390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Default="00C479D7" w:rsidP="00C479D7">
            <w:r>
              <w:t>Групповые индивидуальные консультации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130</w:t>
            </w:r>
          </w:p>
        </w:tc>
        <w:tc>
          <w:tcPr>
            <w:tcW w:w="1134" w:type="dxa"/>
          </w:tcPr>
          <w:p w:rsidR="00C479D7" w:rsidRDefault="00C479D7" w:rsidP="00C479D7">
            <w:r>
              <w:t>130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>
            <w:r>
              <w:t>30</w:t>
            </w:r>
          </w:p>
        </w:tc>
        <w:tc>
          <w:tcPr>
            <w:tcW w:w="987" w:type="dxa"/>
          </w:tcPr>
          <w:p w:rsidR="00C479D7" w:rsidRDefault="00C479D7" w:rsidP="00C479D7">
            <w:r>
              <w:t>40</w:t>
            </w:r>
          </w:p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>
            <w:r>
              <w:t>80</w:t>
            </w:r>
          </w:p>
        </w:tc>
        <w:tc>
          <w:tcPr>
            <w:tcW w:w="709" w:type="dxa"/>
          </w:tcPr>
          <w:p w:rsidR="00C479D7" w:rsidRDefault="00C479D7" w:rsidP="00C479D7">
            <w:r>
              <w:t>25</w:t>
            </w:r>
          </w:p>
        </w:tc>
        <w:tc>
          <w:tcPr>
            <w:tcW w:w="709" w:type="dxa"/>
          </w:tcPr>
          <w:p w:rsidR="00C479D7" w:rsidRDefault="00C479D7" w:rsidP="00C479D7">
            <w:r>
              <w:t>25</w:t>
            </w:r>
          </w:p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>
            <w:r>
              <w:t>50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Pr="00A346D5" w:rsidRDefault="00C479D7" w:rsidP="00C479D7">
            <w:pPr>
              <w:rPr>
                <w:b/>
              </w:rPr>
            </w:pPr>
            <w:r w:rsidRPr="00A346D5">
              <w:rPr>
                <w:b/>
              </w:rPr>
              <w:t>Всего часов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Pr="00A346D5" w:rsidRDefault="00C479D7" w:rsidP="00C479D7">
            <w:pPr>
              <w:rPr>
                <w:b/>
              </w:rPr>
            </w:pPr>
            <w:r w:rsidRPr="00A346D5">
              <w:rPr>
                <w:b/>
              </w:rPr>
              <w:t>2302</w:t>
            </w:r>
          </w:p>
        </w:tc>
        <w:tc>
          <w:tcPr>
            <w:tcW w:w="1134" w:type="dxa"/>
          </w:tcPr>
          <w:p w:rsidR="00C479D7" w:rsidRPr="00A346D5" w:rsidRDefault="00C479D7" w:rsidP="00C479D7">
            <w:pPr>
              <w:rPr>
                <w:b/>
              </w:rPr>
            </w:pPr>
            <w:r w:rsidRPr="00A346D5">
              <w:rPr>
                <w:b/>
              </w:rPr>
              <w:t>2302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>
            <w:r>
              <w:t>462</w:t>
            </w:r>
          </w:p>
        </w:tc>
        <w:tc>
          <w:tcPr>
            <w:tcW w:w="987" w:type="dxa"/>
          </w:tcPr>
          <w:p w:rsidR="00C479D7" w:rsidRDefault="00C479D7" w:rsidP="00C479D7">
            <w:r>
              <w:t>494</w:t>
            </w:r>
          </w:p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>
            <w:r>
              <w:t>1166</w:t>
            </w:r>
          </w:p>
        </w:tc>
        <w:tc>
          <w:tcPr>
            <w:tcW w:w="709" w:type="dxa"/>
          </w:tcPr>
          <w:p w:rsidR="00C479D7" w:rsidRDefault="00C479D7" w:rsidP="00C479D7">
            <w:r>
              <w:t>345</w:t>
            </w:r>
          </w:p>
        </w:tc>
        <w:tc>
          <w:tcPr>
            <w:tcW w:w="709" w:type="dxa"/>
          </w:tcPr>
          <w:p w:rsidR="00C479D7" w:rsidRDefault="00C479D7" w:rsidP="00C479D7">
            <w:r>
              <w:t>223</w:t>
            </w:r>
          </w:p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>
            <w:r>
              <w:t>1124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Pr="00A346D5" w:rsidRDefault="00C479D7" w:rsidP="00C479D7">
            <w:pPr>
              <w:rPr>
                <w:b/>
              </w:rPr>
            </w:pPr>
            <w:r w:rsidRPr="00A346D5">
              <w:rPr>
                <w:b/>
              </w:rPr>
              <w:t>Факультативные предметы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/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Default="00C479D7" w:rsidP="00C479D7">
            <w:r>
              <w:t>Краеведенье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40</w:t>
            </w:r>
          </w:p>
        </w:tc>
        <w:tc>
          <w:tcPr>
            <w:tcW w:w="1134" w:type="dxa"/>
          </w:tcPr>
          <w:p w:rsidR="00C479D7" w:rsidRDefault="00C479D7" w:rsidP="00C479D7">
            <w:r>
              <w:t>40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>
            <w:r>
              <w:t>20</w:t>
            </w:r>
          </w:p>
        </w:tc>
        <w:tc>
          <w:tcPr>
            <w:tcW w:w="987" w:type="dxa"/>
          </w:tcPr>
          <w:p w:rsidR="00C479D7" w:rsidRDefault="00C479D7" w:rsidP="00C479D7">
            <w:r>
              <w:t>20</w:t>
            </w:r>
          </w:p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>
            <w:r>
              <w:t>40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/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Default="00C479D7" w:rsidP="00C479D7">
            <w:r>
              <w:t>Культура дома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40</w:t>
            </w:r>
          </w:p>
        </w:tc>
        <w:tc>
          <w:tcPr>
            <w:tcW w:w="1134" w:type="dxa"/>
          </w:tcPr>
          <w:p w:rsidR="00C479D7" w:rsidRDefault="00C479D7" w:rsidP="00C479D7">
            <w:r>
              <w:t>40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>
            <w:r>
              <w:t>20</w:t>
            </w:r>
          </w:p>
        </w:tc>
        <w:tc>
          <w:tcPr>
            <w:tcW w:w="987" w:type="dxa"/>
          </w:tcPr>
          <w:p w:rsidR="00C479D7" w:rsidRDefault="00C479D7" w:rsidP="00C479D7">
            <w:r>
              <w:t>20</w:t>
            </w:r>
          </w:p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>
            <w:r>
              <w:t>40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/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Default="00C479D7" w:rsidP="00C479D7">
            <w:r>
              <w:t xml:space="preserve"> Проектирование карьеры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>
            <w:r>
              <w:t>25</w:t>
            </w:r>
          </w:p>
        </w:tc>
        <w:tc>
          <w:tcPr>
            <w:tcW w:w="1134" w:type="dxa"/>
          </w:tcPr>
          <w:p w:rsidR="00C479D7" w:rsidRDefault="00C479D7" w:rsidP="00C479D7">
            <w:r>
              <w:t>25</w:t>
            </w:r>
          </w:p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>
            <w:r>
              <w:t>15</w:t>
            </w:r>
          </w:p>
        </w:tc>
        <w:tc>
          <w:tcPr>
            <w:tcW w:w="709" w:type="dxa"/>
          </w:tcPr>
          <w:p w:rsidR="00C479D7" w:rsidRDefault="00C479D7" w:rsidP="00C479D7">
            <w:r>
              <w:t>10</w:t>
            </w:r>
          </w:p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>
            <w:r>
              <w:t>25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Pr="00A346D5" w:rsidRDefault="00C479D7" w:rsidP="00C479D7">
            <w:r>
              <w:rPr>
                <w:b/>
              </w:rPr>
              <w:t xml:space="preserve"> </w:t>
            </w:r>
            <w:r w:rsidRPr="00A346D5">
              <w:t>Основы дизайна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Pr="00F948B7" w:rsidRDefault="00C479D7" w:rsidP="00C479D7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134" w:type="dxa"/>
          </w:tcPr>
          <w:p w:rsidR="00C479D7" w:rsidRPr="00F948B7" w:rsidRDefault="00C479D7" w:rsidP="00C479D7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09" w:type="dxa"/>
          </w:tcPr>
          <w:p w:rsidR="00C479D7" w:rsidRPr="00F948B7" w:rsidRDefault="00C479D7" w:rsidP="00C479D7">
            <w:pPr>
              <w:rPr>
                <w:b/>
              </w:rPr>
            </w:pPr>
          </w:p>
        </w:tc>
        <w:tc>
          <w:tcPr>
            <w:tcW w:w="850" w:type="dxa"/>
          </w:tcPr>
          <w:p w:rsidR="00C479D7" w:rsidRPr="00F948B7" w:rsidRDefault="00C479D7" w:rsidP="00C479D7">
            <w:pPr>
              <w:rPr>
                <w:b/>
              </w:rPr>
            </w:pPr>
          </w:p>
        </w:tc>
        <w:tc>
          <w:tcPr>
            <w:tcW w:w="987" w:type="dxa"/>
          </w:tcPr>
          <w:p w:rsidR="00C479D7" w:rsidRPr="00F948B7" w:rsidRDefault="00C479D7" w:rsidP="00C479D7">
            <w:pPr>
              <w:rPr>
                <w:b/>
              </w:rPr>
            </w:pPr>
          </w:p>
        </w:tc>
        <w:tc>
          <w:tcPr>
            <w:tcW w:w="1134" w:type="dxa"/>
          </w:tcPr>
          <w:p w:rsidR="00C479D7" w:rsidRPr="00F948B7" w:rsidRDefault="00C479D7" w:rsidP="00C479D7">
            <w:pPr>
              <w:rPr>
                <w:b/>
              </w:rPr>
            </w:pPr>
          </w:p>
        </w:tc>
        <w:tc>
          <w:tcPr>
            <w:tcW w:w="851" w:type="dxa"/>
          </w:tcPr>
          <w:p w:rsidR="00C479D7" w:rsidRPr="00F948B7" w:rsidRDefault="00C479D7" w:rsidP="00C479D7">
            <w:pPr>
              <w:rPr>
                <w:b/>
              </w:rPr>
            </w:pPr>
          </w:p>
        </w:tc>
        <w:tc>
          <w:tcPr>
            <w:tcW w:w="709" w:type="dxa"/>
          </w:tcPr>
          <w:p w:rsidR="00C479D7" w:rsidRPr="00F948B7" w:rsidRDefault="00C479D7" w:rsidP="00C479D7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9" w:type="dxa"/>
          </w:tcPr>
          <w:p w:rsidR="00C479D7" w:rsidRPr="00F948B7" w:rsidRDefault="00C479D7" w:rsidP="00C479D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8" w:type="dxa"/>
          </w:tcPr>
          <w:p w:rsidR="00C479D7" w:rsidRPr="00F948B7" w:rsidRDefault="00C479D7" w:rsidP="00C479D7">
            <w:pPr>
              <w:rPr>
                <w:b/>
              </w:rPr>
            </w:pPr>
          </w:p>
        </w:tc>
        <w:tc>
          <w:tcPr>
            <w:tcW w:w="1100" w:type="dxa"/>
            <w:gridSpan w:val="3"/>
          </w:tcPr>
          <w:p w:rsidR="00C479D7" w:rsidRPr="00F948B7" w:rsidRDefault="00C479D7" w:rsidP="00C479D7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Pr="00A346D5" w:rsidRDefault="00C479D7" w:rsidP="00C479D7">
            <w:pPr>
              <w:rPr>
                <w:b/>
              </w:rPr>
            </w:pPr>
            <w:r w:rsidRPr="00A346D5">
              <w:rPr>
                <w:b/>
              </w:rPr>
              <w:t>Итого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Pr="00A346D5" w:rsidRDefault="00C479D7" w:rsidP="00C479D7">
            <w:pPr>
              <w:rPr>
                <w:b/>
              </w:rPr>
            </w:pPr>
            <w:r w:rsidRPr="00A346D5">
              <w:rPr>
                <w:b/>
              </w:rPr>
              <w:t>2438</w:t>
            </w:r>
          </w:p>
        </w:tc>
        <w:tc>
          <w:tcPr>
            <w:tcW w:w="1134" w:type="dxa"/>
          </w:tcPr>
          <w:p w:rsidR="00C479D7" w:rsidRPr="00A346D5" w:rsidRDefault="00C479D7" w:rsidP="00C479D7">
            <w:pPr>
              <w:rPr>
                <w:b/>
              </w:rPr>
            </w:pPr>
            <w:r w:rsidRPr="00A346D5">
              <w:rPr>
                <w:b/>
              </w:rPr>
              <w:t>2438</w:t>
            </w:r>
          </w:p>
        </w:tc>
        <w:tc>
          <w:tcPr>
            <w:tcW w:w="709" w:type="dxa"/>
          </w:tcPr>
          <w:p w:rsidR="00C479D7" w:rsidRPr="005B7FE8" w:rsidRDefault="00C479D7" w:rsidP="00C479D7">
            <w:pPr>
              <w:rPr>
                <w:b/>
              </w:rPr>
            </w:pPr>
          </w:p>
        </w:tc>
        <w:tc>
          <w:tcPr>
            <w:tcW w:w="850" w:type="dxa"/>
          </w:tcPr>
          <w:p w:rsidR="00C479D7" w:rsidRPr="005B7FE8" w:rsidRDefault="00C479D7" w:rsidP="00C479D7">
            <w:pPr>
              <w:rPr>
                <w:b/>
              </w:rPr>
            </w:pPr>
            <w:r w:rsidRPr="005B7FE8">
              <w:rPr>
                <w:b/>
              </w:rPr>
              <w:t>502</w:t>
            </w:r>
          </w:p>
        </w:tc>
        <w:tc>
          <w:tcPr>
            <w:tcW w:w="987" w:type="dxa"/>
          </w:tcPr>
          <w:p w:rsidR="00C479D7" w:rsidRPr="005B7FE8" w:rsidRDefault="00C479D7" w:rsidP="00C479D7">
            <w:pPr>
              <w:rPr>
                <w:b/>
              </w:rPr>
            </w:pPr>
            <w:r w:rsidRPr="005B7FE8">
              <w:rPr>
                <w:b/>
              </w:rPr>
              <w:t>534</w:t>
            </w:r>
          </w:p>
        </w:tc>
        <w:tc>
          <w:tcPr>
            <w:tcW w:w="1134" w:type="dxa"/>
          </w:tcPr>
          <w:p w:rsidR="00C479D7" w:rsidRPr="005B7FE8" w:rsidRDefault="00C479D7" w:rsidP="00C479D7">
            <w:pPr>
              <w:rPr>
                <w:b/>
              </w:rPr>
            </w:pPr>
            <w:r w:rsidRPr="005B7FE8">
              <w:rPr>
                <w:b/>
              </w:rPr>
              <w:t>120</w:t>
            </w:r>
          </w:p>
        </w:tc>
        <w:tc>
          <w:tcPr>
            <w:tcW w:w="851" w:type="dxa"/>
          </w:tcPr>
          <w:p w:rsidR="00C479D7" w:rsidRPr="005B7FE8" w:rsidRDefault="00C479D7" w:rsidP="00C479D7">
            <w:pPr>
              <w:rPr>
                <w:b/>
              </w:rPr>
            </w:pPr>
            <w:r w:rsidRPr="005B7FE8">
              <w:rPr>
                <w:b/>
              </w:rPr>
              <w:t>1246</w:t>
            </w:r>
          </w:p>
        </w:tc>
        <w:tc>
          <w:tcPr>
            <w:tcW w:w="709" w:type="dxa"/>
          </w:tcPr>
          <w:p w:rsidR="00C479D7" w:rsidRPr="005B7FE8" w:rsidRDefault="00C479D7" w:rsidP="00C479D7">
            <w:pPr>
              <w:rPr>
                <w:b/>
              </w:rPr>
            </w:pPr>
            <w:r w:rsidRPr="005B7FE8">
              <w:rPr>
                <w:b/>
              </w:rPr>
              <w:t>375</w:t>
            </w:r>
          </w:p>
        </w:tc>
        <w:tc>
          <w:tcPr>
            <w:tcW w:w="709" w:type="dxa"/>
          </w:tcPr>
          <w:p w:rsidR="00C479D7" w:rsidRPr="005B7FE8" w:rsidRDefault="00C479D7" w:rsidP="00C479D7">
            <w:pPr>
              <w:rPr>
                <w:b/>
              </w:rPr>
            </w:pPr>
            <w:r w:rsidRPr="005B7FE8">
              <w:rPr>
                <w:b/>
              </w:rPr>
              <w:t>243</w:t>
            </w:r>
          </w:p>
        </w:tc>
        <w:tc>
          <w:tcPr>
            <w:tcW w:w="738" w:type="dxa"/>
          </w:tcPr>
          <w:p w:rsidR="00C479D7" w:rsidRPr="005B7FE8" w:rsidRDefault="00C479D7" w:rsidP="00C479D7">
            <w:pPr>
              <w:rPr>
                <w:b/>
              </w:rPr>
            </w:pPr>
            <w:r w:rsidRPr="005B7FE8">
              <w:rPr>
                <w:b/>
              </w:rPr>
              <w:t>556</w:t>
            </w:r>
          </w:p>
        </w:tc>
        <w:tc>
          <w:tcPr>
            <w:tcW w:w="1100" w:type="dxa"/>
            <w:gridSpan w:val="3"/>
          </w:tcPr>
          <w:p w:rsidR="00C479D7" w:rsidRPr="005B7FE8" w:rsidRDefault="00C479D7" w:rsidP="00C479D7">
            <w:pPr>
              <w:rPr>
                <w:b/>
              </w:rPr>
            </w:pPr>
            <w:r w:rsidRPr="005B7FE8">
              <w:rPr>
                <w:b/>
              </w:rPr>
              <w:t>1174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708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1134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1134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709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850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987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1134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851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709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709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738" w:type="dxa"/>
          </w:tcPr>
          <w:p w:rsidR="00C479D7" w:rsidRPr="00155C3F" w:rsidRDefault="00C479D7" w:rsidP="00C479D7">
            <w:pPr>
              <w:rPr>
                <w:b/>
              </w:rPr>
            </w:pPr>
          </w:p>
        </w:tc>
        <w:tc>
          <w:tcPr>
            <w:tcW w:w="1100" w:type="dxa"/>
            <w:gridSpan w:val="3"/>
          </w:tcPr>
          <w:p w:rsidR="00C479D7" w:rsidRPr="00155C3F" w:rsidRDefault="00C479D7" w:rsidP="00C479D7">
            <w:pPr>
              <w:rPr>
                <w:b/>
              </w:rPr>
            </w:pP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</w:tcPr>
          <w:p w:rsidR="00C479D7" w:rsidRDefault="00C479D7" w:rsidP="00C479D7">
            <w:r>
              <w:t>Итоговая аттестация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>
            <w:r>
              <w:t>1 нед.</w:t>
            </w:r>
          </w:p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  <w:vMerge w:val="restart"/>
          </w:tcPr>
          <w:p w:rsidR="00C479D7" w:rsidRDefault="00C479D7" w:rsidP="00C479D7">
            <w:pPr>
              <w:pStyle w:val="20"/>
              <w:shd w:val="clear" w:color="auto" w:fill="auto"/>
              <w:spacing w:before="0" w:after="0" w:line="240" w:lineRule="auto"/>
              <w:ind w:firstLine="0"/>
            </w:pPr>
            <w:r>
              <w:rPr>
                <w:rStyle w:val="211pt"/>
              </w:rPr>
              <w:t>Консультации</w:t>
            </w:r>
          </w:p>
          <w:p w:rsidR="00C479D7" w:rsidRDefault="00C479D7" w:rsidP="00C479D7">
            <w:r>
              <w:rPr>
                <w:rStyle w:val="29pt"/>
                <w:rFonts w:eastAsiaTheme="minorHAnsi"/>
              </w:rPr>
              <w:t>на учебную группу по 100 часов в год</w:t>
            </w:r>
          </w:p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/>
        </w:tc>
      </w:tr>
      <w:tr w:rsidR="00C479D7" w:rsidTr="00C479D7">
        <w:trPr>
          <w:jc w:val="center"/>
        </w:trPr>
        <w:tc>
          <w:tcPr>
            <w:tcW w:w="851" w:type="dxa"/>
          </w:tcPr>
          <w:p w:rsidR="00C479D7" w:rsidRDefault="00C479D7" w:rsidP="00C479D7"/>
        </w:tc>
        <w:tc>
          <w:tcPr>
            <w:tcW w:w="2694" w:type="dxa"/>
            <w:vMerge/>
          </w:tcPr>
          <w:p w:rsidR="00C479D7" w:rsidRDefault="00C479D7" w:rsidP="00C479D7"/>
        </w:tc>
        <w:tc>
          <w:tcPr>
            <w:tcW w:w="708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850" w:type="dxa"/>
          </w:tcPr>
          <w:p w:rsidR="00C479D7" w:rsidRDefault="00C479D7" w:rsidP="00C479D7"/>
        </w:tc>
        <w:tc>
          <w:tcPr>
            <w:tcW w:w="987" w:type="dxa"/>
          </w:tcPr>
          <w:p w:rsidR="00C479D7" w:rsidRDefault="00C479D7" w:rsidP="00C479D7"/>
        </w:tc>
        <w:tc>
          <w:tcPr>
            <w:tcW w:w="1134" w:type="dxa"/>
          </w:tcPr>
          <w:p w:rsidR="00C479D7" w:rsidRDefault="00C479D7" w:rsidP="00C479D7"/>
        </w:tc>
        <w:tc>
          <w:tcPr>
            <w:tcW w:w="851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09" w:type="dxa"/>
          </w:tcPr>
          <w:p w:rsidR="00C479D7" w:rsidRDefault="00C479D7" w:rsidP="00C479D7"/>
        </w:tc>
        <w:tc>
          <w:tcPr>
            <w:tcW w:w="738" w:type="dxa"/>
          </w:tcPr>
          <w:p w:rsidR="00C479D7" w:rsidRDefault="00C479D7" w:rsidP="00C479D7"/>
        </w:tc>
        <w:tc>
          <w:tcPr>
            <w:tcW w:w="1100" w:type="dxa"/>
            <w:gridSpan w:val="3"/>
          </w:tcPr>
          <w:p w:rsidR="00C479D7" w:rsidRDefault="00C479D7" w:rsidP="00C479D7"/>
        </w:tc>
      </w:tr>
    </w:tbl>
    <w:p w:rsidR="00C479D7" w:rsidRDefault="00C479D7" w:rsidP="00C479D7">
      <w:pPr>
        <w:tabs>
          <w:tab w:val="left" w:pos="8246"/>
        </w:tabs>
        <w:spacing w:after="400" w:line="240" w:lineRule="exact"/>
        <w:jc w:val="both"/>
        <w:rPr>
          <w:rFonts w:ascii="Times New Roman" w:eastAsia="Times New Roman" w:hAnsi="Times New Roman" w:cs="Times New Roman"/>
        </w:rPr>
      </w:pPr>
    </w:p>
    <w:p w:rsidR="00177F1D" w:rsidRDefault="00177F1D">
      <w:pPr>
        <w:rPr>
          <w:rFonts w:ascii="Times New Roman" w:eastAsia="Times New Roman" w:hAnsi="Times New Roman" w:cs="Times New Roman"/>
        </w:rPr>
      </w:pPr>
    </w:p>
    <w:p w:rsidR="00177F1D" w:rsidRDefault="00177F1D">
      <w:pPr>
        <w:rPr>
          <w:rFonts w:ascii="Times New Roman" w:eastAsia="Times New Roman" w:hAnsi="Times New Roman" w:cs="Times New Roman"/>
        </w:rPr>
      </w:pPr>
    </w:p>
    <w:p w:rsidR="00177F1D" w:rsidRDefault="00177F1D">
      <w:pPr>
        <w:rPr>
          <w:rFonts w:ascii="Times New Roman" w:eastAsia="Times New Roman" w:hAnsi="Times New Roman" w:cs="Times New Roman"/>
        </w:rPr>
      </w:pPr>
    </w:p>
    <w:p w:rsidR="00177F1D" w:rsidRDefault="00177F1D">
      <w:pPr>
        <w:rPr>
          <w:rFonts w:ascii="Times New Roman" w:eastAsia="Times New Roman" w:hAnsi="Times New Roman" w:cs="Times New Roman"/>
        </w:rPr>
        <w:sectPr w:rsidR="00177F1D" w:rsidSect="00177F1D">
          <w:type w:val="continuous"/>
          <w:pgSz w:w="15840" w:h="12240" w:orient="landscape"/>
          <w:pgMar w:top="902" w:right="686" w:bottom="1026" w:left="737" w:header="0" w:footer="6" w:gutter="0"/>
          <w:cols w:space="720"/>
          <w:noEndnote/>
          <w:docGrid w:linePitch="360"/>
        </w:sectPr>
      </w:pPr>
    </w:p>
    <w:p w:rsidR="00177F1D" w:rsidRPr="00177F1D" w:rsidRDefault="00177F1D" w:rsidP="00177F1D">
      <w:pPr>
        <w:keepNext/>
        <w:keepLines/>
        <w:spacing w:line="280" w:lineRule="exact"/>
        <w:ind w:left="78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bookmark30"/>
      <w:r w:rsidRPr="00177F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 к учебному плану</w:t>
      </w:r>
      <w:bookmarkEnd w:id="5"/>
    </w:p>
    <w:p w:rsidR="00177F1D" w:rsidRPr="00177F1D" w:rsidRDefault="00177F1D" w:rsidP="00177F1D">
      <w:pPr>
        <w:spacing w:line="293" w:lineRule="exact"/>
        <w:ind w:left="400" w:firstLine="700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Программа предусматривает изучение следующих учебных циклов:</w:t>
      </w:r>
    </w:p>
    <w:p w:rsidR="00C479D7" w:rsidRPr="00C479D7" w:rsidRDefault="00C479D7" w:rsidP="00C479D7">
      <w:pPr>
        <w:pStyle w:val="20"/>
        <w:shd w:val="clear" w:color="auto" w:fill="auto"/>
        <w:spacing w:before="189" w:after="0" w:line="274" w:lineRule="exact"/>
        <w:ind w:left="140" w:firstLine="440"/>
        <w:jc w:val="both"/>
        <w:rPr>
          <w:b/>
        </w:rPr>
      </w:pPr>
      <w:r>
        <w:t xml:space="preserve"> </w:t>
      </w:r>
      <w:r w:rsidRPr="00C479D7">
        <w:rPr>
          <w:b/>
        </w:rPr>
        <w:t xml:space="preserve">А Обязательное обучение: </w:t>
      </w:r>
    </w:p>
    <w:p w:rsidR="00C479D7" w:rsidRDefault="00C479D7" w:rsidP="00C479D7">
      <w:pPr>
        <w:pStyle w:val="20"/>
        <w:shd w:val="clear" w:color="auto" w:fill="auto"/>
        <w:spacing w:before="189" w:after="0" w:line="274" w:lineRule="exact"/>
        <w:ind w:left="140" w:firstLine="440"/>
        <w:jc w:val="both"/>
      </w:pPr>
      <w:r>
        <w:t xml:space="preserve">1.Общеобразовательная подготовка </w:t>
      </w:r>
    </w:p>
    <w:p w:rsidR="00C479D7" w:rsidRDefault="00C479D7" w:rsidP="00C479D7">
      <w:pPr>
        <w:pStyle w:val="20"/>
        <w:shd w:val="clear" w:color="auto" w:fill="auto"/>
        <w:spacing w:before="189" w:after="0" w:line="274" w:lineRule="exact"/>
        <w:ind w:left="140" w:firstLine="440"/>
        <w:jc w:val="both"/>
      </w:pPr>
      <w:r>
        <w:t xml:space="preserve">2.Профессиональная подготовка </w:t>
      </w:r>
    </w:p>
    <w:p w:rsidR="00C479D7" w:rsidRPr="00C479D7" w:rsidRDefault="00C479D7" w:rsidP="00C479D7">
      <w:pPr>
        <w:pStyle w:val="20"/>
        <w:shd w:val="clear" w:color="auto" w:fill="auto"/>
        <w:spacing w:before="189" w:after="0" w:line="274" w:lineRule="exact"/>
        <w:ind w:left="140" w:firstLine="440"/>
        <w:jc w:val="both"/>
        <w:rPr>
          <w:b/>
        </w:rPr>
      </w:pPr>
      <w:r w:rsidRPr="00C479D7">
        <w:rPr>
          <w:b/>
        </w:rPr>
        <w:t>Б Факультативные предметы.</w:t>
      </w:r>
    </w:p>
    <w:p w:rsidR="00C479D7" w:rsidRPr="00C479D7" w:rsidRDefault="00C479D7" w:rsidP="00177F1D">
      <w:pPr>
        <w:spacing w:line="274" w:lineRule="exact"/>
        <w:ind w:left="400" w:firstLine="700"/>
        <w:jc w:val="both"/>
        <w:rPr>
          <w:rFonts w:ascii="Times New Roman" w:eastAsia="Times New Roman" w:hAnsi="Times New Roman" w:cs="Times New Roman"/>
          <w:b/>
        </w:rPr>
      </w:pPr>
    </w:p>
    <w:p w:rsidR="00177F1D" w:rsidRPr="00177F1D" w:rsidRDefault="00177F1D" w:rsidP="00177F1D">
      <w:pPr>
        <w:spacing w:line="274" w:lineRule="exact"/>
        <w:ind w:left="400" w:firstLine="700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За весь цикл обучения обучающиеся осваивают программу профессионального обучения по профессии18880 Столяр строительный.</w:t>
      </w:r>
    </w:p>
    <w:p w:rsidR="00177F1D" w:rsidRPr="00177F1D" w:rsidRDefault="00177F1D" w:rsidP="00177F1D">
      <w:pPr>
        <w:spacing w:line="274" w:lineRule="exact"/>
        <w:ind w:left="400" w:firstLine="700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 xml:space="preserve">Обязательная нагрузка составляет: на I курсе - </w:t>
      </w:r>
      <w:r w:rsidR="005B027D">
        <w:rPr>
          <w:rFonts w:ascii="Times New Roman" w:eastAsia="Times New Roman" w:hAnsi="Times New Roman" w:cs="Times New Roman"/>
        </w:rPr>
        <w:t>1246</w:t>
      </w:r>
      <w:r w:rsidRPr="00177F1D">
        <w:rPr>
          <w:rFonts w:ascii="Times New Roman" w:eastAsia="Times New Roman" w:hAnsi="Times New Roman" w:cs="Times New Roman"/>
        </w:rPr>
        <w:t xml:space="preserve"> часов, на II курсе - </w:t>
      </w:r>
      <w:r w:rsidR="005B027D">
        <w:rPr>
          <w:rFonts w:ascii="Times New Roman" w:eastAsia="Times New Roman" w:hAnsi="Times New Roman" w:cs="Times New Roman"/>
        </w:rPr>
        <w:t>1192</w:t>
      </w:r>
      <w:r w:rsidRPr="00177F1D">
        <w:rPr>
          <w:rFonts w:ascii="Times New Roman" w:eastAsia="Times New Roman" w:hAnsi="Times New Roman" w:cs="Times New Roman"/>
        </w:rPr>
        <w:t xml:space="preserve"> часов, в т.ч. </w:t>
      </w:r>
      <w:r w:rsidR="005B027D">
        <w:rPr>
          <w:rFonts w:ascii="Times New Roman" w:eastAsia="Times New Roman" w:hAnsi="Times New Roman" w:cs="Times New Roman"/>
        </w:rPr>
        <w:t>производственное обучение 1326 часов</w:t>
      </w:r>
      <w:r w:rsidRPr="00177F1D">
        <w:rPr>
          <w:rFonts w:ascii="Times New Roman" w:eastAsia="Times New Roman" w:hAnsi="Times New Roman" w:cs="Times New Roman"/>
        </w:rPr>
        <w:t xml:space="preserve"> и производственная практика по профессии 18880 Столяр строительный - </w:t>
      </w:r>
      <w:r w:rsidR="005B027D">
        <w:rPr>
          <w:rFonts w:ascii="Times New Roman" w:eastAsia="Times New Roman" w:hAnsi="Times New Roman" w:cs="Times New Roman"/>
        </w:rPr>
        <w:t>390</w:t>
      </w:r>
      <w:r w:rsidRPr="00177F1D">
        <w:rPr>
          <w:rFonts w:ascii="Times New Roman" w:eastAsia="Times New Roman" w:hAnsi="Times New Roman" w:cs="Times New Roman"/>
        </w:rPr>
        <w:t xml:space="preserve"> часов.</w:t>
      </w:r>
    </w:p>
    <w:p w:rsidR="00177F1D" w:rsidRPr="00177F1D" w:rsidRDefault="00177F1D" w:rsidP="00177F1D">
      <w:pPr>
        <w:spacing w:line="274" w:lineRule="exact"/>
        <w:ind w:left="400" w:firstLine="700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 xml:space="preserve">На итоговую аттестации предусмотрено </w:t>
      </w:r>
      <w:r>
        <w:rPr>
          <w:rFonts w:ascii="Times New Roman" w:eastAsia="Times New Roman" w:hAnsi="Times New Roman" w:cs="Times New Roman"/>
        </w:rPr>
        <w:t>одна</w:t>
      </w:r>
      <w:r w:rsidRPr="00177F1D">
        <w:rPr>
          <w:rFonts w:ascii="Times New Roman" w:eastAsia="Times New Roman" w:hAnsi="Times New Roman" w:cs="Times New Roman"/>
        </w:rPr>
        <w:t xml:space="preserve"> недел</w:t>
      </w:r>
      <w:r>
        <w:rPr>
          <w:rFonts w:ascii="Times New Roman" w:eastAsia="Times New Roman" w:hAnsi="Times New Roman" w:cs="Times New Roman"/>
        </w:rPr>
        <w:t>я.</w:t>
      </w:r>
      <w:r w:rsidRPr="00177F1D">
        <w:rPr>
          <w:rFonts w:ascii="Times New Roman" w:eastAsia="Times New Roman" w:hAnsi="Times New Roman" w:cs="Times New Roman"/>
        </w:rPr>
        <w:t xml:space="preserve"> Каникулы составляют 2 недели в зимний период и 11 недель в летний период.</w:t>
      </w:r>
    </w:p>
    <w:p w:rsidR="00177F1D" w:rsidRPr="00177F1D" w:rsidRDefault="00177F1D" w:rsidP="00177F1D">
      <w:pPr>
        <w:spacing w:line="274" w:lineRule="exact"/>
        <w:ind w:left="400" w:firstLine="700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 xml:space="preserve">Начало учебного года - 1 сентября, окончание обучения на первом курсе - 30 июня, на втором - 30 </w:t>
      </w:r>
      <w:r>
        <w:rPr>
          <w:rFonts w:ascii="Times New Roman" w:eastAsia="Times New Roman" w:hAnsi="Times New Roman" w:cs="Times New Roman"/>
        </w:rPr>
        <w:t>июня.</w:t>
      </w:r>
    </w:p>
    <w:p w:rsidR="00177F1D" w:rsidRPr="00177F1D" w:rsidRDefault="00177F1D" w:rsidP="00177F1D">
      <w:pPr>
        <w:spacing w:line="274" w:lineRule="exact"/>
        <w:ind w:left="400" w:firstLine="700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Продолжительность учебной недели - пятидневная, продолжительность занятий - 45 мин. Максимальная аудиторная нагрузка для обучающихся</w:t>
      </w:r>
      <w:r w:rsidR="009B7A55">
        <w:rPr>
          <w:rFonts w:ascii="Times New Roman" w:eastAsia="Times New Roman" w:hAnsi="Times New Roman" w:cs="Times New Roman"/>
        </w:rPr>
        <w:t xml:space="preserve"> </w:t>
      </w:r>
      <w:r w:rsidRPr="00177F1D">
        <w:rPr>
          <w:rFonts w:ascii="Times New Roman" w:eastAsia="Times New Roman" w:hAnsi="Times New Roman" w:cs="Times New Roman"/>
        </w:rPr>
        <w:t>составляет 3</w:t>
      </w:r>
      <w:r>
        <w:rPr>
          <w:rFonts w:ascii="Times New Roman" w:eastAsia="Times New Roman" w:hAnsi="Times New Roman" w:cs="Times New Roman"/>
        </w:rPr>
        <w:t>0</w:t>
      </w:r>
      <w:r w:rsidRPr="00177F1D">
        <w:rPr>
          <w:rFonts w:ascii="Times New Roman" w:eastAsia="Times New Roman" w:hAnsi="Times New Roman" w:cs="Times New Roman"/>
        </w:rPr>
        <w:t xml:space="preserve"> час</w:t>
      </w:r>
      <w:r>
        <w:rPr>
          <w:rFonts w:ascii="Times New Roman" w:eastAsia="Times New Roman" w:hAnsi="Times New Roman" w:cs="Times New Roman"/>
        </w:rPr>
        <w:t>.</w:t>
      </w:r>
      <w:r w:rsidRPr="00177F1D">
        <w:rPr>
          <w:rFonts w:ascii="Times New Roman" w:eastAsia="Times New Roman" w:hAnsi="Times New Roman" w:cs="Times New Roman"/>
        </w:rPr>
        <w:t xml:space="preserve"> в неделю</w:t>
      </w:r>
      <w:r w:rsidR="00C479D7">
        <w:rPr>
          <w:rFonts w:ascii="Times New Roman" w:eastAsia="Times New Roman" w:hAnsi="Times New Roman" w:cs="Times New Roman"/>
        </w:rPr>
        <w:t>.</w:t>
      </w:r>
      <w:r w:rsidRPr="00177F1D">
        <w:rPr>
          <w:rFonts w:ascii="Times New Roman" w:eastAsia="Times New Roman" w:hAnsi="Times New Roman" w:cs="Times New Roman"/>
        </w:rPr>
        <w:t xml:space="preserve"> Учебная практика реализуется рассредоточено, чередуясь с теоретическими занятиями в учебно-производственных мастерских колледжа, производственная практика - концентрированно на предприятиях и организациях, направление деятельности которых соответствует профилю подготовки.</w:t>
      </w:r>
    </w:p>
    <w:p w:rsidR="00177F1D" w:rsidRPr="00177F1D" w:rsidRDefault="00177F1D" w:rsidP="00177F1D">
      <w:pPr>
        <w:spacing w:line="274" w:lineRule="exact"/>
        <w:ind w:left="400" w:firstLine="700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 xml:space="preserve">Учебным планом предусмотрены консультации в объеме </w:t>
      </w:r>
      <w:r w:rsidR="00AB38CC">
        <w:rPr>
          <w:rFonts w:ascii="Times New Roman" w:eastAsia="Times New Roman" w:hAnsi="Times New Roman" w:cs="Times New Roman"/>
        </w:rPr>
        <w:t>130</w:t>
      </w:r>
      <w:r w:rsidRPr="00177F1D">
        <w:rPr>
          <w:rFonts w:ascii="Times New Roman" w:eastAsia="Times New Roman" w:hAnsi="Times New Roman" w:cs="Times New Roman"/>
        </w:rPr>
        <w:t xml:space="preserve"> часов </w:t>
      </w:r>
      <w:r w:rsidR="00AB38CC">
        <w:rPr>
          <w:rFonts w:ascii="Times New Roman" w:eastAsia="Times New Roman" w:hAnsi="Times New Roman" w:cs="Times New Roman"/>
        </w:rPr>
        <w:t>за период обучения</w:t>
      </w:r>
      <w:r w:rsidRPr="00177F1D">
        <w:rPr>
          <w:rFonts w:ascii="Times New Roman" w:eastAsia="Times New Roman" w:hAnsi="Times New Roman" w:cs="Times New Roman"/>
        </w:rPr>
        <w:t>. Формы проведения консультаций - групповые, индивидуальные, письменные, устные.</w:t>
      </w:r>
    </w:p>
    <w:p w:rsidR="00177F1D" w:rsidRPr="00177F1D" w:rsidRDefault="00177F1D" w:rsidP="00177F1D">
      <w:pPr>
        <w:spacing w:line="274" w:lineRule="exact"/>
        <w:ind w:left="400" w:firstLine="700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Организация образовательного процесса в группе строится с учётом психологических особенностей каждого обучающегося на принципах индивидуализации и дифференциации.</w:t>
      </w:r>
    </w:p>
    <w:p w:rsidR="00177F1D" w:rsidRPr="00177F1D" w:rsidRDefault="00177F1D" w:rsidP="00177F1D">
      <w:pPr>
        <w:spacing w:line="274" w:lineRule="exact"/>
        <w:ind w:left="400" w:firstLine="700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Реализация адаптационных дисциплин направлена на решение основных коррекционно-реабилитационных задач в образовательном процессе обучающихся с ограниченными возможностями здоровья. Организация профессионального обучения умственно отсталых обучающихся направлена на реализацию следующих коррекционно</w:t>
      </w:r>
      <w:r w:rsidR="00AB38CC">
        <w:rPr>
          <w:rFonts w:ascii="Times New Roman" w:eastAsia="Times New Roman" w:hAnsi="Times New Roman" w:cs="Times New Roman"/>
        </w:rPr>
        <w:t xml:space="preserve"> </w:t>
      </w:r>
      <w:r w:rsidRPr="00177F1D">
        <w:rPr>
          <w:rFonts w:ascii="Times New Roman" w:eastAsia="Times New Roman" w:hAnsi="Times New Roman" w:cs="Times New Roman"/>
        </w:rPr>
        <w:softHyphen/>
        <w:t>реабилитационных задач:</w:t>
      </w:r>
    </w:p>
    <w:p w:rsidR="00177F1D" w:rsidRPr="00177F1D" w:rsidRDefault="00177F1D" w:rsidP="00177F1D">
      <w:pPr>
        <w:numPr>
          <w:ilvl w:val="0"/>
          <w:numId w:val="27"/>
        </w:numPr>
        <w:tabs>
          <w:tab w:val="left" w:pos="360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обогащение и расширение знаний и представлений об окружающей действительности;</w:t>
      </w:r>
    </w:p>
    <w:p w:rsidR="00177F1D" w:rsidRPr="00177F1D" w:rsidRDefault="00177F1D" w:rsidP="00177F1D">
      <w:pPr>
        <w:numPr>
          <w:ilvl w:val="0"/>
          <w:numId w:val="27"/>
        </w:numPr>
        <w:tabs>
          <w:tab w:val="left" w:pos="360"/>
        </w:tabs>
        <w:spacing w:line="274" w:lineRule="exact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развитие личностных компонентов познавательной деятельности (целенаправленности, активности, самостоятельности);</w:t>
      </w:r>
    </w:p>
    <w:p w:rsidR="00177F1D" w:rsidRPr="00177F1D" w:rsidRDefault="00177F1D" w:rsidP="00177F1D">
      <w:pPr>
        <w:numPr>
          <w:ilvl w:val="0"/>
          <w:numId w:val="27"/>
        </w:numPr>
        <w:tabs>
          <w:tab w:val="left" w:pos="360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развитие познавательной активности и познавательных интересов;</w:t>
      </w:r>
    </w:p>
    <w:p w:rsidR="00177F1D" w:rsidRPr="00177F1D" w:rsidRDefault="00177F1D" w:rsidP="00177F1D">
      <w:pPr>
        <w:numPr>
          <w:ilvl w:val="0"/>
          <w:numId w:val="27"/>
        </w:numPr>
        <w:tabs>
          <w:tab w:val="left" w:pos="360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формирование необходимого уровня социализации;</w:t>
      </w:r>
    </w:p>
    <w:p w:rsidR="00177F1D" w:rsidRPr="00177F1D" w:rsidRDefault="00177F1D" w:rsidP="00177F1D">
      <w:pPr>
        <w:numPr>
          <w:ilvl w:val="0"/>
          <w:numId w:val="27"/>
        </w:numPr>
        <w:tabs>
          <w:tab w:val="left" w:pos="360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развитие коммуникативной деятельности;</w:t>
      </w:r>
    </w:p>
    <w:p w:rsidR="00177F1D" w:rsidRPr="00177F1D" w:rsidRDefault="00177F1D" w:rsidP="00177F1D">
      <w:pPr>
        <w:numPr>
          <w:ilvl w:val="0"/>
          <w:numId w:val="27"/>
        </w:numPr>
        <w:tabs>
          <w:tab w:val="left" w:pos="360"/>
        </w:tabs>
        <w:spacing w:line="293" w:lineRule="exact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развитие общеинтеллектуальных умений;</w:t>
      </w:r>
    </w:p>
    <w:p w:rsidR="00177F1D" w:rsidRPr="00177F1D" w:rsidRDefault="00177F1D" w:rsidP="00177F1D">
      <w:pPr>
        <w:numPr>
          <w:ilvl w:val="0"/>
          <w:numId w:val="27"/>
        </w:numPr>
        <w:tabs>
          <w:tab w:val="left" w:pos="360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177F1D">
        <w:rPr>
          <w:rFonts w:ascii="Times New Roman" w:eastAsia="Times New Roman" w:hAnsi="Times New Roman" w:cs="Times New Roman"/>
        </w:rPr>
        <w:t>укрепление и сохранение психофизического здоровья.</w:t>
      </w:r>
    </w:p>
    <w:p w:rsidR="00177F1D" w:rsidRDefault="00177F1D" w:rsidP="00177F1D">
      <w:pPr>
        <w:rPr>
          <w:rFonts w:ascii="Times New Roman" w:eastAsia="Times New Roman" w:hAnsi="Times New Roman" w:cs="Times New Roman"/>
        </w:rPr>
      </w:pPr>
      <w:r w:rsidRPr="00AB38CC">
        <w:rPr>
          <w:rFonts w:ascii="Times New Roman" w:hAnsi="Times New Roman" w:cs="Times New Roman"/>
        </w:rPr>
        <w:t>В ходе обучения физической культуре решаются оздоровительные и коррекционные задачи. Обучение направлено на формирование и совершенствование ряда двигательных умений и навыков, которые являются необ</w:t>
      </w:r>
      <w:r w:rsidR="004A51CF">
        <w:rPr>
          <w:rFonts w:ascii="Times New Roman" w:hAnsi="Times New Roman" w:cs="Times New Roman"/>
        </w:rPr>
        <w:t>ходимыми при овладении профессии.</w:t>
      </w:r>
      <w:r w:rsidR="004A51CF" w:rsidRPr="00AB38CC">
        <w:rPr>
          <w:rFonts w:ascii="Times New Roman" w:eastAsia="Times New Roman" w:hAnsi="Times New Roman" w:cs="Times New Roman"/>
        </w:rPr>
        <w:t xml:space="preserve"> </w:t>
      </w:r>
      <w:r w:rsidRPr="00AB38CC">
        <w:rPr>
          <w:rFonts w:ascii="Times New Roman" w:eastAsia="Times New Roman" w:hAnsi="Times New Roman" w:cs="Times New Roman"/>
        </w:rPr>
        <w:br w:type="page"/>
      </w:r>
    </w:p>
    <w:p w:rsidR="00C479D7" w:rsidRDefault="00C479D7" w:rsidP="004A51CF">
      <w:pPr>
        <w:keepNext/>
        <w:keepLines/>
        <w:numPr>
          <w:ilvl w:val="0"/>
          <w:numId w:val="32"/>
        </w:numPr>
        <w:tabs>
          <w:tab w:val="left" w:pos="598"/>
        </w:tabs>
        <w:spacing w:line="280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sectPr w:rsidR="00C479D7" w:rsidSect="00177F1D">
          <w:pgSz w:w="12240" w:h="15840"/>
          <w:pgMar w:top="737" w:right="900" w:bottom="685" w:left="1027" w:header="0" w:footer="3" w:gutter="0"/>
          <w:cols w:space="720"/>
          <w:noEndnote/>
          <w:docGrid w:linePitch="360"/>
        </w:sectPr>
      </w:pPr>
      <w:bookmarkStart w:id="6" w:name="bookmark32"/>
      <w:bookmarkStart w:id="7" w:name="bookmark33"/>
    </w:p>
    <w:p w:rsidR="004A51CF" w:rsidRPr="004A51CF" w:rsidRDefault="004A51CF" w:rsidP="004A51CF">
      <w:pPr>
        <w:keepNext/>
        <w:keepLines/>
        <w:numPr>
          <w:ilvl w:val="0"/>
          <w:numId w:val="32"/>
        </w:numPr>
        <w:tabs>
          <w:tab w:val="left" w:pos="598"/>
        </w:tabs>
        <w:spacing w:line="280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51C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Календарный учебный график</w:t>
      </w:r>
      <w:bookmarkEnd w:id="6"/>
      <w:bookmarkEnd w:id="7"/>
    </w:p>
    <w:p w:rsidR="004A51CF" w:rsidRDefault="004A51CF" w:rsidP="00177F1D">
      <w:pPr>
        <w:rPr>
          <w:rFonts w:ascii="Times New Roman" w:eastAsia="Times New Roman" w:hAnsi="Times New Roman" w:cs="Times New Roman"/>
        </w:rPr>
      </w:pPr>
    </w:p>
    <w:p w:rsidR="00C479D7" w:rsidRDefault="00C479D7">
      <w:pPr>
        <w:rPr>
          <w:rFonts w:ascii="Times New Roman" w:eastAsia="Times New Roman" w:hAnsi="Times New Roman" w:cs="Times New Roman"/>
        </w:rPr>
      </w:pPr>
    </w:p>
    <w:tbl>
      <w:tblPr>
        <w:tblStyle w:val="af3"/>
        <w:tblW w:w="14283" w:type="dxa"/>
        <w:tblLayout w:type="fixed"/>
        <w:tblLook w:val="04A0" w:firstRow="1" w:lastRow="0" w:firstColumn="1" w:lastColumn="0" w:noHBand="0" w:noVBand="1"/>
      </w:tblPr>
      <w:tblGrid>
        <w:gridCol w:w="992"/>
        <w:gridCol w:w="2694"/>
        <w:gridCol w:w="1418"/>
        <w:gridCol w:w="2268"/>
        <w:gridCol w:w="1984"/>
        <w:gridCol w:w="1667"/>
        <w:gridCol w:w="1842"/>
        <w:gridCol w:w="1418"/>
      </w:tblGrid>
      <w:tr w:rsidR="00C479D7" w:rsidRPr="00391202" w:rsidTr="00C479D7">
        <w:tc>
          <w:tcPr>
            <w:tcW w:w="992" w:type="dxa"/>
            <w:vAlign w:val="center"/>
          </w:tcPr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Курсы</w:t>
            </w:r>
          </w:p>
        </w:tc>
        <w:tc>
          <w:tcPr>
            <w:tcW w:w="2694" w:type="dxa"/>
            <w:vAlign w:val="center"/>
          </w:tcPr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Обучение по дисциплинам и междисциплинарным курсам</w:t>
            </w:r>
          </w:p>
        </w:tc>
        <w:tc>
          <w:tcPr>
            <w:tcW w:w="1418" w:type="dxa"/>
            <w:vAlign w:val="center"/>
          </w:tcPr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Учебная</w:t>
            </w:r>
          </w:p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практика</w:t>
            </w:r>
          </w:p>
        </w:tc>
        <w:tc>
          <w:tcPr>
            <w:tcW w:w="2268" w:type="dxa"/>
            <w:vAlign w:val="center"/>
          </w:tcPr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Производственная</w:t>
            </w:r>
          </w:p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практика</w:t>
            </w:r>
          </w:p>
        </w:tc>
        <w:tc>
          <w:tcPr>
            <w:tcW w:w="1984" w:type="dxa"/>
            <w:vAlign w:val="center"/>
          </w:tcPr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Промежуточная</w:t>
            </w:r>
          </w:p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аттестация</w:t>
            </w:r>
          </w:p>
        </w:tc>
        <w:tc>
          <w:tcPr>
            <w:tcW w:w="1667" w:type="dxa"/>
            <w:vAlign w:val="center"/>
          </w:tcPr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842" w:type="dxa"/>
            <w:vAlign w:val="center"/>
          </w:tcPr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Каникулы</w:t>
            </w:r>
          </w:p>
        </w:tc>
        <w:tc>
          <w:tcPr>
            <w:tcW w:w="1418" w:type="dxa"/>
            <w:vAlign w:val="center"/>
          </w:tcPr>
          <w:p w:rsidR="00C479D7" w:rsidRPr="00391202" w:rsidRDefault="00C479D7" w:rsidP="00C479D7">
            <w:pPr>
              <w:rPr>
                <w:sz w:val="24"/>
                <w:szCs w:val="24"/>
              </w:rPr>
            </w:pPr>
            <w:r w:rsidRPr="00391202">
              <w:rPr>
                <w:rStyle w:val="211pt"/>
                <w:rFonts w:eastAsiaTheme="minorHAnsi"/>
                <w:sz w:val="24"/>
                <w:szCs w:val="24"/>
              </w:rPr>
              <w:t>Всего</w:t>
            </w:r>
          </w:p>
        </w:tc>
      </w:tr>
      <w:tr w:rsidR="00C479D7" w:rsidTr="00C479D7">
        <w:tc>
          <w:tcPr>
            <w:tcW w:w="992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1</w:t>
            </w:r>
          </w:p>
        </w:tc>
        <w:tc>
          <w:tcPr>
            <w:tcW w:w="2694" w:type="dxa"/>
            <w:vAlign w:val="bottom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2</w:t>
            </w:r>
          </w:p>
        </w:tc>
        <w:tc>
          <w:tcPr>
            <w:tcW w:w="1418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3</w:t>
            </w:r>
          </w:p>
        </w:tc>
        <w:tc>
          <w:tcPr>
            <w:tcW w:w="2268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4</w:t>
            </w:r>
          </w:p>
        </w:tc>
        <w:tc>
          <w:tcPr>
            <w:tcW w:w="1984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5</w:t>
            </w:r>
          </w:p>
        </w:tc>
        <w:tc>
          <w:tcPr>
            <w:tcW w:w="1667" w:type="dxa"/>
            <w:vAlign w:val="bottom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6</w:t>
            </w:r>
          </w:p>
        </w:tc>
        <w:tc>
          <w:tcPr>
            <w:tcW w:w="1842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7</w:t>
            </w:r>
          </w:p>
        </w:tc>
        <w:tc>
          <w:tcPr>
            <w:tcW w:w="1418" w:type="dxa"/>
            <w:vAlign w:val="bottom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8</w:t>
            </w:r>
          </w:p>
        </w:tc>
      </w:tr>
      <w:tr w:rsidR="00C479D7" w:rsidTr="00C479D7">
        <w:tc>
          <w:tcPr>
            <w:tcW w:w="992" w:type="dxa"/>
            <w:vAlign w:val="center"/>
          </w:tcPr>
          <w:p w:rsidR="00C479D7" w:rsidRDefault="00C479D7" w:rsidP="00C479D7">
            <w:r>
              <w:rPr>
                <w:rStyle w:val="211pt0"/>
                <w:rFonts w:eastAsiaTheme="minorHAnsi"/>
              </w:rPr>
              <w:t>I курс</w:t>
            </w:r>
          </w:p>
        </w:tc>
        <w:tc>
          <w:tcPr>
            <w:tcW w:w="2694" w:type="dxa"/>
            <w:vAlign w:val="center"/>
          </w:tcPr>
          <w:p w:rsidR="00C479D7" w:rsidRDefault="00C479D7" w:rsidP="00C479D7">
            <w:r>
              <w:rPr>
                <w:rStyle w:val="211pt0"/>
                <w:rFonts w:eastAsiaTheme="minorHAnsi"/>
              </w:rPr>
              <w:t>25</w:t>
            </w:r>
          </w:p>
        </w:tc>
        <w:tc>
          <w:tcPr>
            <w:tcW w:w="1418" w:type="dxa"/>
            <w:vAlign w:val="bottom"/>
          </w:tcPr>
          <w:p w:rsidR="00C479D7" w:rsidRDefault="00C479D7" w:rsidP="00C479D7">
            <w:r>
              <w:rPr>
                <w:rStyle w:val="211pt0"/>
                <w:rFonts w:eastAsiaTheme="minorHAnsi"/>
              </w:rPr>
              <w:t>16</w:t>
            </w:r>
          </w:p>
        </w:tc>
        <w:tc>
          <w:tcPr>
            <w:tcW w:w="2268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-</w:t>
            </w:r>
          </w:p>
        </w:tc>
        <w:tc>
          <w:tcPr>
            <w:tcW w:w="1984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-</w:t>
            </w:r>
          </w:p>
        </w:tc>
        <w:tc>
          <w:tcPr>
            <w:tcW w:w="1667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-</w:t>
            </w:r>
          </w:p>
        </w:tc>
        <w:tc>
          <w:tcPr>
            <w:tcW w:w="1842" w:type="dxa"/>
            <w:vAlign w:val="bottom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11</w:t>
            </w:r>
          </w:p>
        </w:tc>
        <w:tc>
          <w:tcPr>
            <w:tcW w:w="1418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52</w:t>
            </w:r>
          </w:p>
        </w:tc>
      </w:tr>
      <w:tr w:rsidR="00C479D7" w:rsidTr="00C479D7">
        <w:tc>
          <w:tcPr>
            <w:tcW w:w="992" w:type="dxa"/>
            <w:vAlign w:val="center"/>
          </w:tcPr>
          <w:p w:rsidR="00C479D7" w:rsidRDefault="00C479D7" w:rsidP="00C479D7">
            <w:r>
              <w:rPr>
                <w:rStyle w:val="211pt0"/>
                <w:rFonts w:eastAsiaTheme="minorHAnsi"/>
              </w:rPr>
              <w:t>11 курс</w:t>
            </w:r>
          </w:p>
        </w:tc>
        <w:tc>
          <w:tcPr>
            <w:tcW w:w="2694" w:type="dxa"/>
            <w:vAlign w:val="center"/>
          </w:tcPr>
          <w:p w:rsidR="00C479D7" w:rsidRDefault="00C479D7" w:rsidP="00C479D7">
            <w:r>
              <w:rPr>
                <w:rStyle w:val="211pt0"/>
                <w:rFonts w:eastAsiaTheme="minorHAnsi"/>
              </w:rPr>
              <w:t>13</w:t>
            </w:r>
          </w:p>
        </w:tc>
        <w:tc>
          <w:tcPr>
            <w:tcW w:w="1418" w:type="dxa"/>
            <w:vAlign w:val="bottom"/>
          </w:tcPr>
          <w:p w:rsidR="00C479D7" w:rsidRDefault="00C479D7" w:rsidP="00C479D7">
            <w:r>
              <w:rPr>
                <w:rStyle w:val="211pt0"/>
                <w:rFonts w:eastAsiaTheme="minorHAnsi"/>
              </w:rPr>
              <w:t>20</w:t>
            </w:r>
          </w:p>
        </w:tc>
        <w:tc>
          <w:tcPr>
            <w:tcW w:w="2268" w:type="dxa"/>
            <w:vAlign w:val="bottom"/>
          </w:tcPr>
          <w:p w:rsidR="00C479D7" w:rsidRDefault="00C479D7" w:rsidP="00C479D7">
            <w:r>
              <w:rPr>
                <w:rStyle w:val="211pt0"/>
                <w:rFonts w:eastAsiaTheme="minorHAnsi"/>
              </w:rPr>
              <w:t>6</w:t>
            </w:r>
          </w:p>
        </w:tc>
        <w:tc>
          <w:tcPr>
            <w:tcW w:w="1984" w:type="dxa"/>
            <w:vAlign w:val="bottom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1</w:t>
            </w:r>
          </w:p>
        </w:tc>
        <w:tc>
          <w:tcPr>
            <w:tcW w:w="1667" w:type="dxa"/>
            <w:vAlign w:val="bottom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1</w:t>
            </w:r>
          </w:p>
        </w:tc>
        <w:tc>
          <w:tcPr>
            <w:tcW w:w="1842" w:type="dxa"/>
            <w:vAlign w:val="bottom"/>
          </w:tcPr>
          <w:p w:rsidR="00C479D7" w:rsidRDefault="00C479D7" w:rsidP="00C479D7">
            <w:r>
              <w:rPr>
                <w:rStyle w:val="211pt0"/>
                <w:rFonts w:eastAsiaTheme="minorHAnsi"/>
              </w:rPr>
              <w:t>2</w:t>
            </w:r>
          </w:p>
        </w:tc>
        <w:tc>
          <w:tcPr>
            <w:tcW w:w="1418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43</w:t>
            </w:r>
          </w:p>
        </w:tc>
      </w:tr>
      <w:tr w:rsidR="00C479D7" w:rsidTr="00C479D7">
        <w:tc>
          <w:tcPr>
            <w:tcW w:w="992" w:type="dxa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Всего</w:t>
            </w:r>
          </w:p>
        </w:tc>
        <w:tc>
          <w:tcPr>
            <w:tcW w:w="2694" w:type="dxa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38</w:t>
            </w:r>
          </w:p>
        </w:tc>
        <w:tc>
          <w:tcPr>
            <w:tcW w:w="1418" w:type="dxa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36</w:t>
            </w:r>
          </w:p>
        </w:tc>
        <w:tc>
          <w:tcPr>
            <w:tcW w:w="2268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6</w:t>
            </w:r>
          </w:p>
        </w:tc>
        <w:tc>
          <w:tcPr>
            <w:tcW w:w="1984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1</w:t>
            </w:r>
          </w:p>
        </w:tc>
        <w:tc>
          <w:tcPr>
            <w:tcW w:w="1667" w:type="dxa"/>
            <w:vAlign w:val="center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1</w:t>
            </w:r>
          </w:p>
        </w:tc>
        <w:tc>
          <w:tcPr>
            <w:tcW w:w="1842" w:type="dxa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13</w:t>
            </w:r>
          </w:p>
        </w:tc>
        <w:tc>
          <w:tcPr>
            <w:tcW w:w="1418" w:type="dxa"/>
          </w:tcPr>
          <w:p w:rsidR="00C479D7" w:rsidRDefault="00C479D7" w:rsidP="00C479D7">
            <w:r>
              <w:rPr>
                <w:rStyle w:val="211pt"/>
                <w:rFonts w:eastAsiaTheme="minorHAnsi"/>
              </w:rPr>
              <w:t>95</w:t>
            </w:r>
          </w:p>
        </w:tc>
      </w:tr>
      <w:tr w:rsidR="00C479D7" w:rsidTr="00C479D7">
        <w:tc>
          <w:tcPr>
            <w:tcW w:w="992" w:type="dxa"/>
          </w:tcPr>
          <w:p w:rsidR="00C479D7" w:rsidRDefault="00C479D7" w:rsidP="00C479D7"/>
        </w:tc>
        <w:tc>
          <w:tcPr>
            <w:tcW w:w="2694" w:type="dxa"/>
          </w:tcPr>
          <w:p w:rsidR="00C479D7" w:rsidRDefault="00C479D7" w:rsidP="00C479D7"/>
        </w:tc>
        <w:tc>
          <w:tcPr>
            <w:tcW w:w="1418" w:type="dxa"/>
          </w:tcPr>
          <w:p w:rsidR="00C479D7" w:rsidRDefault="00C479D7" w:rsidP="00C479D7"/>
        </w:tc>
        <w:tc>
          <w:tcPr>
            <w:tcW w:w="2268" w:type="dxa"/>
          </w:tcPr>
          <w:p w:rsidR="00C479D7" w:rsidRDefault="00C479D7" w:rsidP="00C479D7"/>
        </w:tc>
        <w:tc>
          <w:tcPr>
            <w:tcW w:w="1984" w:type="dxa"/>
          </w:tcPr>
          <w:p w:rsidR="00C479D7" w:rsidRDefault="00C479D7" w:rsidP="00C479D7"/>
        </w:tc>
        <w:tc>
          <w:tcPr>
            <w:tcW w:w="1667" w:type="dxa"/>
          </w:tcPr>
          <w:p w:rsidR="00C479D7" w:rsidRDefault="00C479D7" w:rsidP="00C479D7"/>
        </w:tc>
        <w:tc>
          <w:tcPr>
            <w:tcW w:w="1842" w:type="dxa"/>
          </w:tcPr>
          <w:p w:rsidR="00C479D7" w:rsidRDefault="00C479D7" w:rsidP="00C479D7"/>
        </w:tc>
        <w:tc>
          <w:tcPr>
            <w:tcW w:w="1418" w:type="dxa"/>
          </w:tcPr>
          <w:p w:rsidR="00C479D7" w:rsidRDefault="00C479D7" w:rsidP="00C479D7"/>
        </w:tc>
      </w:tr>
    </w:tbl>
    <w:p w:rsidR="00C479D7" w:rsidRDefault="00C479D7">
      <w:pPr>
        <w:rPr>
          <w:rFonts w:ascii="Times New Roman" w:eastAsia="Times New Roman" w:hAnsi="Times New Roman" w:cs="Times New Roman"/>
        </w:rPr>
        <w:sectPr w:rsidR="00C479D7" w:rsidSect="00C479D7">
          <w:pgSz w:w="15840" w:h="12240" w:orient="landscape"/>
          <w:pgMar w:top="902" w:right="686" w:bottom="1026" w:left="737" w:header="0" w:footer="6" w:gutter="0"/>
          <w:cols w:space="720"/>
          <w:noEndnote/>
          <w:docGrid w:linePitch="360"/>
        </w:sectPr>
      </w:pPr>
    </w:p>
    <w:p w:rsidR="007C1E47" w:rsidRDefault="004A51CF" w:rsidP="007C1E47">
      <w:pPr>
        <w:pStyle w:val="af2"/>
        <w:numPr>
          <w:ilvl w:val="0"/>
          <w:numId w:val="30"/>
        </w:numPr>
        <w:spacing w:line="274" w:lineRule="exact"/>
        <w:jc w:val="both"/>
        <w:rPr>
          <w:b/>
          <w:bCs/>
          <w:sz w:val="28"/>
          <w:szCs w:val="28"/>
          <w:lang w:val="ru-RU"/>
        </w:rPr>
      </w:pPr>
      <w:r w:rsidRPr="009A4DE9">
        <w:rPr>
          <w:b/>
          <w:bCs/>
          <w:sz w:val="28"/>
          <w:szCs w:val="28"/>
          <w:lang w:val="ru-RU"/>
        </w:rPr>
        <w:lastRenderedPageBreak/>
        <w:t>Контроль и оценка результатов освоения адаптированной образовательной программы</w:t>
      </w:r>
    </w:p>
    <w:p w:rsidR="00D92049" w:rsidRPr="009A4DE9" w:rsidRDefault="00D92049" w:rsidP="00D92049">
      <w:pPr>
        <w:pStyle w:val="af2"/>
        <w:spacing w:line="274" w:lineRule="exact"/>
        <w:ind w:firstLine="0"/>
        <w:jc w:val="both"/>
        <w:rPr>
          <w:b/>
          <w:bCs/>
          <w:sz w:val="28"/>
          <w:szCs w:val="28"/>
          <w:lang w:val="ru-RU"/>
        </w:rPr>
      </w:pPr>
    </w:p>
    <w:p w:rsidR="007C1E47" w:rsidRPr="009A4DE9" w:rsidRDefault="004A51CF" w:rsidP="007C1E47">
      <w:pPr>
        <w:pStyle w:val="af2"/>
        <w:numPr>
          <w:ilvl w:val="1"/>
          <w:numId w:val="30"/>
        </w:numPr>
        <w:spacing w:line="274" w:lineRule="exact"/>
        <w:jc w:val="both"/>
        <w:rPr>
          <w:b/>
          <w:bCs/>
          <w:sz w:val="24"/>
          <w:szCs w:val="24"/>
          <w:lang w:val="ru-RU"/>
        </w:rPr>
      </w:pPr>
      <w:r w:rsidRPr="009A4DE9">
        <w:rPr>
          <w:b/>
          <w:bCs/>
          <w:sz w:val="24"/>
          <w:szCs w:val="24"/>
          <w:lang w:val="ru-RU"/>
        </w:rPr>
        <w:t xml:space="preserve">Текущий контроль успеваемости </w:t>
      </w:r>
      <w:r w:rsidR="007C1E47" w:rsidRPr="009A4DE9">
        <w:rPr>
          <w:b/>
          <w:bCs/>
          <w:sz w:val="24"/>
          <w:szCs w:val="24"/>
          <w:lang w:val="ru-RU"/>
        </w:rPr>
        <w:t>и промежуточная аттестация обучающихся</w:t>
      </w:r>
    </w:p>
    <w:p w:rsidR="004A51CF" w:rsidRPr="007C1E47" w:rsidRDefault="004A51CF" w:rsidP="007C1E47">
      <w:pPr>
        <w:spacing w:line="274" w:lineRule="exact"/>
        <w:ind w:left="112"/>
        <w:jc w:val="both"/>
      </w:pPr>
      <w:r w:rsidRPr="007C1E47">
        <w:rPr>
          <w:rFonts w:ascii="Times New Roman" w:hAnsi="Times New Roman" w:cs="Times New Roman"/>
        </w:rPr>
        <w:t>Оценка качества освоения программы включает: текущий контроль успеваемости, промежуточную и итоговую аттестации</w:t>
      </w:r>
      <w:r w:rsidRPr="007C1E47">
        <w:t>.</w:t>
      </w:r>
    </w:p>
    <w:p w:rsidR="004A51CF" w:rsidRPr="004A51CF" w:rsidRDefault="007C1E47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Конкретные формы и процедуры текущего контроля успеваемости и промежуточной аттестации,</w:t>
      </w:r>
      <w:r w:rsidR="004A51CF" w:rsidRPr="004A51CF">
        <w:rPr>
          <w:rFonts w:ascii="Times New Roman" w:eastAsia="Times New Roman" w:hAnsi="Times New Roman" w:cs="Times New Roman"/>
        </w:rPr>
        <w:t xml:space="preserve"> обучающихся с </w:t>
      </w:r>
      <w:r w:rsidRPr="004A51CF">
        <w:rPr>
          <w:rFonts w:ascii="Times New Roman" w:eastAsia="Times New Roman" w:hAnsi="Times New Roman" w:cs="Times New Roman"/>
        </w:rPr>
        <w:t>ограниченными возможностями здоровья,</w:t>
      </w:r>
      <w:r w:rsidR="004A51CF" w:rsidRPr="004A51CF">
        <w:rPr>
          <w:rFonts w:ascii="Times New Roman" w:eastAsia="Times New Roman" w:hAnsi="Times New Roman" w:cs="Times New Roman"/>
        </w:rPr>
        <w:t xml:space="preserve"> устанавливаются </w:t>
      </w:r>
      <w:r w:rsidR="009A4DE9">
        <w:rPr>
          <w:rFonts w:ascii="Times New Roman" w:eastAsia="Times New Roman" w:hAnsi="Times New Roman" w:cs="Times New Roman"/>
        </w:rPr>
        <w:t>колледжем</w:t>
      </w:r>
      <w:r w:rsidR="004A51CF" w:rsidRPr="004A51CF">
        <w:rPr>
          <w:rFonts w:ascii="Times New Roman" w:eastAsia="Times New Roman" w:hAnsi="Times New Roman" w:cs="Times New Roman"/>
        </w:rPr>
        <w:t xml:space="preserve"> с учетом ограничений здоровья.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Текущий контроль проводят в пределах учебного времени, отведенного на соответствующую учебную дисциплину.</w:t>
      </w:r>
    </w:p>
    <w:p w:rsidR="009A4DE9" w:rsidRDefault="009A4DE9" w:rsidP="009A4DE9">
      <w:pPr>
        <w:pStyle w:val="20"/>
        <w:shd w:val="clear" w:color="auto" w:fill="auto"/>
        <w:spacing w:before="0" w:after="0" w:line="274" w:lineRule="exact"/>
        <w:ind w:firstLine="708"/>
        <w:jc w:val="both"/>
      </w:pPr>
      <w:r>
        <w:t>Текущий контроль включает в себя: тестирование, собеседования и пр., используемые в учебном процессе.</w:t>
      </w:r>
    </w:p>
    <w:p w:rsidR="009A4DE9" w:rsidRDefault="009A4DE9" w:rsidP="009A4DE9">
      <w:pPr>
        <w:pStyle w:val="20"/>
        <w:shd w:val="clear" w:color="auto" w:fill="auto"/>
        <w:spacing w:before="0" w:after="0" w:line="274" w:lineRule="exact"/>
        <w:ind w:firstLine="708"/>
        <w:jc w:val="both"/>
      </w:pPr>
      <w:r>
        <w:t>Аттестация</w:t>
      </w:r>
      <w:r>
        <w:tab/>
        <w:t>по</w:t>
      </w:r>
      <w:r>
        <w:tab/>
        <w:t>итогам</w:t>
      </w:r>
      <w:r>
        <w:tab/>
        <w:t>производственной</w:t>
      </w:r>
      <w:r>
        <w:tab/>
        <w:t>практики проводится с учетом (или на основании) результатов, подтвержденных документами соответствующих организаций.</w:t>
      </w:r>
    </w:p>
    <w:p w:rsidR="004A51CF" w:rsidRPr="004A51CF" w:rsidRDefault="004A51CF" w:rsidP="009A4DE9">
      <w:pPr>
        <w:spacing w:line="274" w:lineRule="exact"/>
        <w:ind w:firstLine="708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Освоение дисциплин учебных циклов и практики завершается дифференцированным зачётом, который проводится за счёт учебного времени, отведённого на дисциплину или практику.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По физической культуре проводят зачёты в конце каждого семестра, завершает освоение программы дифференцированный зачёт.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 xml:space="preserve">Форма промежуточной аттестации для обучающихся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предусматривается увеличение времени на подготовку к зачетам, а также предоставление дополнительного времени для подготовки ответа на зачете. Возможно установление </w:t>
      </w:r>
      <w:r w:rsidR="009A4DE9">
        <w:rPr>
          <w:rFonts w:ascii="Times New Roman" w:eastAsia="Times New Roman" w:hAnsi="Times New Roman" w:cs="Times New Roman"/>
        </w:rPr>
        <w:t>колледжем</w:t>
      </w:r>
      <w:r w:rsidRPr="004A51CF">
        <w:rPr>
          <w:rFonts w:ascii="Times New Roman" w:eastAsia="Times New Roman" w:hAnsi="Times New Roman" w:cs="Times New Roman"/>
        </w:rPr>
        <w:t xml:space="preserve"> индивидуальных графиков прохождения промежуточной аттестации обучающимися с ограниченными возможностями здоровья.</w:t>
      </w:r>
    </w:p>
    <w:p w:rsid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Формы и условия проведения промежуточной аттестации доводятся до сведения обучающихся в начале обучения.</w:t>
      </w:r>
    </w:p>
    <w:p w:rsidR="00D92049" w:rsidRPr="004A51CF" w:rsidRDefault="00D92049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</w:p>
    <w:p w:rsidR="004A51CF" w:rsidRPr="009A4DE9" w:rsidRDefault="004A51CF" w:rsidP="009A4DE9">
      <w:pPr>
        <w:pStyle w:val="af2"/>
        <w:keepNext/>
        <w:keepLines/>
        <w:numPr>
          <w:ilvl w:val="1"/>
          <w:numId w:val="30"/>
        </w:numPr>
        <w:tabs>
          <w:tab w:val="left" w:pos="1071"/>
        </w:tabs>
        <w:spacing w:line="322" w:lineRule="exact"/>
        <w:jc w:val="both"/>
        <w:outlineLvl w:val="2"/>
        <w:rPr>
          <w:b/>
          <w:bCs/>
          <w:sz w:val="24"/>
          <w:szCs w:val="24"/>
          <w:lang w:val="ru-RU"/>
        </w:rPr>
      </w:pPr>
      <w:bookmarkStart w:id="8" w:name="bookmark39"/>
      <w:r w:rsidRPr="009A4DE9">
        <w:rPr>
          <w:b/>
          <w:bCs/>
          <w:sz w:val="24"/>
          <w:szCs w:val="24"/>
          <w:lang w:val="ru-RU"/>
        </w:rPr>
        <w:t>Организация итоговой аттестации выпускников с ограниченными возможностями здоровья</w:t>
      </w:r>
      <w:bookmarkEnd w:id="8"/>
    </w:p>
    <w:p w:rsidR="004A51CF" w:rsidRPr="004A51CF" w:rsidRDefault="004A51CF" w:rsidP="004A51CF">
      <w:pPr>
        <w:spacing w:line="274" w:lineRule="exact"/>
        <w:ind w:firstLine="58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Профессиональное обучение завершается итоговой аттестацией в форме квалификационного экзамена. Квалификационный экзамен проводится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обучение, квалификационных разрядов по профессиям рабочих.</w:t>
      </w:r>
    </w:p>
    <w:p w:rsidR="004A51CF" w:rsidRPr="004A51CF" w:rsidRDefault="004A51CF" w:rsidP="004A51CF">
      <w:pPr>
        <w:spacing w:line="274" w:lineRule="exact"/>
        <w:ind w:firstLine="58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требований.</w:t>
      </w:r>
    </w:p>
    <w:p w:rsidR="004A51CF" w:rsidRPr="004A51CF" w:rsidRDefault="004A51CF" w:rsidP="004A51CF">
      <w:pPr>
        <w:spacing w:line="274" w:lineRule="exact"/>
        <w:ind w:firstLine="58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К проведению квалификационного экзамена привлекаются представители работодателей.</w:t>
      </w:r>
    </w:p>
    <w:p w:rsidR="004A51CF" w:rsidRDefault="004A51CF" w:rsidP="004A51CF">
      <w:pPr>
        <w:spacing w:line="274" w:lineRule="exact"/>
        <w:ind w:firstLine="58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Лицам, успешно сдавшим квалификационный экзамен, присваивается разряд по результатам профессионального обучения и выдается свидетельство.</w:t>
      </w:r>
    </w:p>
    <w:p w:rsidR="009A4DE9" w:rsidRDefault="009A4DE9" w:rsidP="004A51CF">
      <w:pPr>
        <w:spacing w:line="274" w:lineRule="exact"/>
        <w:ind w:firstLine="580"/>
        <w:jc w:val="both"/>
        <w:rPr>
          <w:rFonts w:ascii="Times New Roman" w:eastAsia="Times New Roman" w:hAnsi="Times New Roman" w:cs="Times New Roman"/>
        </w:rPr>
      </w:pPr>
    </w:p>
    <w:p w:rsidR="004A51CF" w:rsidRPr="009A4DE9" w:rsidRDefault="004A51CF" w:rsidP="009A4DE9">
      <w:pPr>
        <w:pStyle w:val="af2"/>
        <w:keepNext/>
        <w:keepLines/>
        <w:numPr>
          <w:ilvl w:val="0"/>
          <w:numId w:val="30"/>
        </w:numPr>
        <w:tabs>
          <w:tab w:val="left" w:pos="1123"/>
        </w:tabs>
        <w:spacing w:after="275" w:line="317" w:lineRule="exact"/>
        <w:outlineLvl w:val="2"/>
        <w:rPr>
          <w:b/>
          <w:bCs/>
          <w:sz w:val="28"/>
          <w:szCs w:val="28"/>
          <w:lang w:val="ru-RU"/>
        </w:rPr>
      </w:pPr>
      <w:bookmarkStart w:id="9" w:name="bookmark40"/>
      <w:bookmarkStart w:id="10" w:name="bookmark41"/>
      <w:bookmarkStart w:id="11" w:name="bookmark42"/>
      <w:r w:rsidRPr="009A4DE9">
        <w:rPr>
          <w:b/>
          <w:bCs/>
          <w:sz w:val="28"/>
          <w:szCs w:val="28"/>
          <w:lang w:val="ru-RU"/>
        </w:rPr>
        <w:t>Обеспечение специальных условий для обучающихся с ограниченными возможностями здоровья</w:t>
      </w:r>
      <w:bookmarkEnd w:id="9"/>
      <w:bookmarkEnd w:id="10"/>
      <w:bookmarkEnd w:id="11"/>
    </w:p>
    <w:p w:rsidR="004A51CF" w:rsidRPr="009A4DE9" w:rsidRDefault="004A51CF" w:rsidP="009A4DE9">
      <w:pPr>
        <w:pStyle w:val="af2"/>
        <w:keepNext/>
        <w:keepLines/>
        <w:numPr>
          <w:ilvl w:val="1"/>
          <w:numId w:val="30"/>
        </w:numPr>
        <w:tabs>
          <w:tab w:val="left" w:pos="1123"/>
        </w:tabs>
        <w:spacing w:line="274" w:lineRule="exact"/>
        <w:jc w:val="both"/>
        <w:outlineLvl w:val="2"/>
        <w:rPr>
          <w:b/>
          <w:bCs/>
          <w:sz w:val="24"/>
          <w:szCs w:val="24"/>
        </w:rPr>
      </w:pPr>
      <w:bookmarkStart w:id="12" w:name="bookmark43"/>
      <w:r w:rsidRPr="009A4DE9">
        <w:rPr>
          <w:b/>
          <w:bCs/>
          <w:sz w:val="24"/>
          <w:szCs w:val="24"/>
        </w:rPr>
        <w:t>Кадровое обеспечение</w:t>
      </w:r>
      <w:bookmarkEnd w:id="12"/>
    </w:p>
    <w:p w:rsidR="00AB5D90" w:rsidRPr="00AB5D90" w:rsidRDefault="00AB5D90" w:rsidP="00AB5D90">
      <w:pPr>
        <w:tabs>
          <w:tab w:val="left" w:pos="3586"/>
          <w:tab w:val="left" w:pos="5050"/>
        </w:tabs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AB5D90">
        <w:rPr>
          <w:rFonts w:ascii="Times New Roman" w:eastAsia="Times New Roman" w:hAnsi="Times New Roman" w:cs="Times New Roman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AB5D90" w:rsidRPr="00AB5D90" w:rsidRDefault="00AB5D90" w:rsidP="00AB5D90">
      <w:pPr>
        <w:tabs>
          <w:tab w:val="left" w:pos="3586"/>
          <w:tab w:val="left" w:pos="5050"/>
        </w:tabs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AB5D90">
        <w:rPr>
          <w:rFonts w:ascii="Times New Roman" w:eastAsia="Times New Roman" w:hAnsi="Times New Roman" w:cs="Times New Roman"/>
        </w:rPr>
        <w:t xml:space="preserve">Педагогические работники, привлекаемые к реализации АОП ПО, должны получать дополнительное профессиональное образование по программам повышения квалификации, в том </w:t>
      </w:r>
      <w:r w:rsidRPr="00AB5D90">
        <w:rPr>
          <w:rFonts w:ascii="Times New Roman" w:eastAsia="Times New Roman" w:hAnsi="Times New Roman" w:cs="Times New Roman"/>
        </w:rPr>
        <w:lastRenderedPageBreak/>
        <w:t>числе в форме стажировки в организациях, направление деятельности которых соответствует области профессиональной деятельности, не реже 1 раза в 3 года с учетом расширения спектра профессиональных компетенций.</w:t>
      </w:r>
    </w:p>
    <w:p w:rsidR="00AB5D90" w:rsidRDefault="00AB5D90" w:rsidP="00AB5D90">
      <w:pPr>
        <w:tabs>
          <w:tab w:val="left" w:pos="3586"/>
          <w:tab w:val="left" w:pos="5050"/>
        </w:tabs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AB5D90">
        <w:rPr>
          <w:rFonts w:ascii="Times New Roman" w:eastAsia="Times New Roman" w:hAnsi="Times New Roman" w:cs="Times New Roman"/>
        </w:rPr>
        <w:t>Мастера производственного обучения имеют высшую и первую квалификационную категорию.</w:t>
      </w:r>
      <w:r>
        <w:rPr>
          <w:rFonts w:ascii="Times New Roman" w:eastAsia="Times New Roman" w:hAnsi="Times New Roman" w:cs="Times New Roman"/>
        </w:rPr>
        <w:t xml:space="preserve"> </w:t>
      </w:r>
    </w:p>
    <w:p w:rsidR="004A51CF" w:rsidRDefault="004A51CF" w:rsidP="009A4DE9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с нарушениями интеллекта и учитывают их при организации образовательного процесса.</w:t>
      </w:r>
    </w:p>
    <w:p w:rsidR="00AB5D90" w:rsidRPr="004A51CF" w:rsidRDefault="00AB5D90" w:rsidP="009A4DE9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</w:p>
    <w:p w:rsidR="004A51CF" w:rsidRPr="00D92049" w:rsidRDefault="004A51CF" w:rsidP="00D92049">
      <w:pPr>
        <w:pStyle w:val="af2"/>
        <w:keepNext/>
        <w:keepLines/>
        <w:numPr>
          <w:ilvl w:val="1"/>
          <w:numId w:val="30"/>
        </w:numPr>
        <w:tabs>
          <w:tab w:val="left" w:pos="1221"/>
        </w:tabs>
        <w:spacing w:line="274" w:lineRule="exact"/>
        <w:jc w:val="both"/>
        <w:outlineLvl w:val="3"/>
        <w:rPr>
          <w:b/>
          <w:bCs/>
          <w:lang w:val="ru-RU"/>
        </w:rPr>
      </w:pPr>
      <w:bookmarkStart w:id="13" w:name="bookmark44"/>
      <w:r w:rsidRPr="00D92049">
        <w:rPr>
          <w:b/>
          <w:bCs/>
          <w:lang w:val="ru-RU"/>
        </w:rPr>
        <w:t>Учебно-методическое и информационное обеспечение</w:t>
      </w:r>
      <w:bookmarkEnd w:id="13"/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Адаптированная образовательная программа обеспечена учебно-планирующей документацией и учебно-методическими комплексами по всем дисциплинам.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Обучающиеся обеспечены печатными и электронными образовательными ресурсами (программы, учебники, учебные пособия, материалы для самостоятельной работы и т.д.) в формах, адаптированных к ограничениям их здоровья и восприятия информации: для лиц с нарушениями психического развития используются тексты с иллюстрациями, мультимедийные материалы.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 xml:space="preserve">При проведении учебных занятий педагоги используют технологии </w:t>
      </w:r>
      <w:r w:rsidR="00AB5D90" w:rsidRPr="004A51CF">
        <w:rPr>
          <w:rFonts w:ascii="Times New Roman" w:eastAsia="Times New Roman" w:hAnsi="Times New Roman" w:cs="Times New Roman"/>
        </w:rPr>
        <w:t>личностно ориентированного</w:t>
      </w:r>
      <w:r w:rsidRPr="004A51CF">
        <w:rPr>
          <w:rFonts w:ascii="Times New Roman" w:eastAsia="Times New Roman" w:hAnsi="Times New Roman" w:cs="Times New Roman"/>
        </w:rPr>
        <w:t xml:space="preserve"> и практико-ориентированного обучения, применяют методику поэтапного формирования </w:t>
      </w:r>
      <w:r w:rsidR="00AB5D90">
        <w:rPr>
          <w:rFonts w:ascii="Times New Roman" w:eastAsia="Times New Roman" w:hAnsi="Times New Roman" w:cs="Times New Roman"/>
        </w:rPr>
        <w:t>профессиональных</w:t>
      </w:r>
      <w:r w:rsidRPr="004A51CF">
        <w:rPr>
          <w:rFonts w:ascii="Times New Roman" w:eastAsia="Times New Roman" w:hAnsi="Times New Roman" w:cs="Times New Roman"/>
        </w:rPr>
        <w:t xml:space="preserve"> действий, методы коррекционно-развивающего обучения, направленные на развитие познавательной деятельности обучающихся данной группы.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Библиотечный фонд укомплектован печатными изданиями основной и дополнительной литературы по всем дисциплинам.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 xml:space="preserve">Фонд дополнительной литературы включает официальные издания, </w:t>
      </w:r>
      <w:r w:rsidR="00AB5D90" w:rsidRPr="004A51CF">
        <w:rPr>
          <w:rFonts w:ascii="Times New Roman" w:eastAsia="Times New Roman" w:hAnsi="Times New Roman" w:cs="Times New Roman"/>
        </w:rPr>
        <w:t>научно</w:t>
      </w:r>
      <w:r w:rsidR="00AB5D90">
        <w:rPr>
          <w:rFonts w:ascii="Times New Roman" w:eastAsia="Times New Roman" w:hAnsi="Times New Roman" w:cs="Times New Roman"/>
        </w:rPr>
        <w:t>-</w:t>
      </w:r>
      <w:r w:rsidR="00AB5D90" w:rsidRPr="004A51CF">
        <w:rPr>
          <w:rFonts w:ascii="Times New Roman" w:eastAsia="Times New Roman" w:hAnsi="Times New Roman" w:cs="Times New Roman"/>
        </w:rPr>
        <w:t>популярные</w:t>
      </w:r>
      <w:r w:rsidRPr="004A51CF">
        <w:rPr>
          <w:rFonts w:ascii="Times New Roman" w:eastAsia="Times New Roman" w:hAnsi="Times New Roman" w:cs="Times New Roman"/>
        </w:rPr>
        <w:t xml:space="preserve"> периодические издания и справочно-библиографические издания по профилю подготовки, журналы и газеты.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Реализация программы обеспечена доступом каждого обучающегося к библиотечным фондам.</w:t>
      </w:r>
    </w:p>
    <w:p w:rsidR="004A51CF" w:rsidRPr="004A51CF" w:rsidRDefault="004A51CF" w:rsidP="004A51CF">
      <w:pPr>
        <w:spacing w:after="240"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Во время самостоятельной подготовки в читальном зале обучающиеся обеспечены информационными справочными материалами, доступом в сеть Интернет.</w:t>
      </w:r>
    </w:p>
    <w:p w:rsidR="004A51CF" w:rsidRPr="00D92049" w:rsidRDefault="004A51CF" w:rsidP="00D92049">
      <w:pPr>
        <w:pStyle w:val="af2"/>
        <w:keepNext/>
        <w:keepLines/>
        <w:numPr>
          <w:ilvl w:val="1"/>
          <w:numId w:val="30"/>
        </w:numPr>
        <w:tabs>
          <w:tab w:val="left" w:pos="1221"/>
        </w:tabs>
        <w:spacing w:line="274" w:lineRule="exact"/>
        <w:jc w:val="both"/>
        <w:outlineLvl w:val="3"/>
        <w:rPr>
          <w:b/>
          <w:bCs/>
        </w:rPr>
      </w:pPr>
      <w:bookmarkStart w:id="14" w:name="bookmark45"/>
      <w:r w:rsidRPr="00D92049">
        <w:rPr>
          <w:b/>
          <w:bCs/>
        </w:rPr>
        <w:t>Материально-техническое обеспечение</w:t>
      </w:r>
      <w:bookmarkEnd w:id="14"/>
    </w:p>
    <w:p w:rsidR="004A51CF" w:rsidRPr="004A51CF" w:rsidRDefault="00AB5D90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Колледж</w:t>
      </w:r>
      <w:r w:rsidR="004A51CF" w:rsidRPr="004A51CF">
        <w:rPr>
          <w:rFonts w:ascii="Times New Roman" w:eastAsia="Times New Roman" w:hAnsi="Times New Roman" w:cs="Times New Roman"/>
        </w:rPr>
        <w:t xml:space="preserve"> для реализации адаптированной образовательной программы профессионального обучения по профессии18880 Столяр строительный располагает материально-технической базой, обеспечивающей проведение занятий по всем учебным дисциплинам и учебной практике. Все учебные помещения соответствуют действующим санитарным и противопожарным правилам и нормам.</w:t>
      </w:r>
    </w:p>
    <w:p w:rsidR="00D92049" w:rsidRDefault="00D92049" w:rsidP="004A51CF">
      <w:pPr>
        <w:spacing w:line="274" w:lineRule="exact"/>
        <w:ind w:right="700"/>
        <w:jc w:val="center"/>
        <w:rPr>
          <w:rFonts w:ascii="Times New Roman" w:eastAsia="Times New Roman" w:hAnsi="Times New Roman" w:cs="Times New Roman"/>
        </w:rPr>
      </w:pPr>
    </w:p>
    <w:p w:rsidR="004A51CF" w:rsidRDefault="004A51CF" w:rsidP="004A51CF">
      <w:pPr>
        <w:spacing w:line="274" w:lineRule="exact"/>
        <w:ind w:right="700"/>
        <w:jc w:val="center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Перечень кабинетов, мастерских и др. для подготовки по професси</w:t>
      </w:r>
      <w:r w:rsidR="00571B0E">
        <w:rPr>
          <w:rFonts w:ascii="Times New Roman" w:eastAsia="Times New Roman" w:hAnsi="Times New Roman" w:cs="Times New Roman"/>
        </w:rPr>
        <w:t>и</w:t>
      </w:r>
      <w:r w:rsidRPr="004A51CF">
        <w:rPr>
          <w:rFonts w:ascii="Times New Roman" w:eastAsia="Times New Roman" w:hAnsi="Times New Roman" w:cs="Times New Roman"/>
        </w:rPr>
        <w:br/>
        <w:t>18880 Столяр строительный:</w:t>
      </w:r>
    </w:p>
    <w:p w:rsidR="00D92049" w:rsidRPr="004A51CF" w:rsidRDefault="00D92049" w:rsidP="004A51CF">
      <w:pPr>
        <w:spacing w:line="274" w:lineRule="exact"/>
        <w:ind w:right="700"/>
        <w:jc w:val="center"/>
        <w:rPr>
          <w:rFonts w:ascii="Times New Roman" w:eastAsia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8506"/>
      </w:tblGrid>
      <w:tr w:rsidR="004A51CF" w:rsidRPr="004A51CF" w:rsidTr="00C479D7">
        <w:trPr>
          <w:trHeight w:hRule="exact" w:val="5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51CF" w:rsidRPr="004A51CF" w:rsidRDefault="004A51CF" w:rsidP="004A51CF">
            <w:pPr>
              <w:framePr w:w="9130" w:wrap="notBeside" w:vAnchor="text" w:hAnchor="text" w:xAlign="center" w:y="1"/>
              <w:spacing w:after="60" w:line="240" w:lineRule="exact"/>
              <w:ind w:left="180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</w:rPr>
              <w:t>№</w:t>
            </w:r>
          </w:p>
          <w:p w:rsidR="004A51CF" w:rsidRPr="004A51CF" w:rsidRDefault="004A51CF" w:rsidP="004A51CF">
            <w:pPr>
              <w:framePr w:w="9130" w:wrap="notBeside" w:vAnchor="text" w:hAnchor="text" w:xAlign="center" w:y="1"/>
              <w:spacing w:before="60" w:line="240" w:lineRule="exact"/>
              <w:ind w:left="180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1CF" w:rsidRPr="004A51CF" w:rsidRDefault="004A51CF" w:rsidP="004A51CF">
            <w:pPr>
              <w:framePr w:w="9130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</w:rPr>
              <w:t>Наименования</w:t>
            </w:r>
          </w:p>
        </w:tc>
      </w:tr>
      <w:tr w:rsidR="004A51CF" w:rsidRPr="004A51CF" w:rsidTr="00C479D7">
        <w:trPr>
          <w:trHeight w:hRule="exact" w:val="28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1CF" w:rsidRPr="004A51CF" w:rsidRDefault="004A51CF" w:rsidP="004A51CF">
            <w:pPr>
              <w:framePr w:w="91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51CF" w:rsidRPr="004A51CF" w:rsidRDefault="004A51CF" w:rsidP="004A51CF">
            <w:pPr>
              <w:framePr w:w="9130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  <w:b/>
                <w:bCs/>
              </w:rPr>
              <w:t>Кабинеты</w:t>
            </w:r>
          </w:p>
        </w:tc>
      </w:tr>
      <w:tr w:rsidR="004A51CF" w:rsidRPr="004A51CF" w:rsidTr="00D92049">
        <w:trPr>
          <w:trHeight w:hRule="exact" w:val="28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51CF" w:rsidRPr="004A51CF" w:rsidRDefault="004A51CF" w:rsidP="004A51CF">
            <w:pPr>
              <w:framePr w:w="913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51CF" w:rsidRPr="004A51CF" w:rsidRDefault="004A51CF" w:rsidP="004A51CF">
            <w:pPr>
              <w:framePr w:w="9130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</w:rPr>
              <w:t>Социально-экономических дисциплин</w:t>
            </w:r>
          </w:p>
        </w:tc>
      </w:tr>
      <w:tr w:rsidR="00D92049" w:rsidRPr="004A51CF" w:rsidTr="00D92049">
        <w:trPr>
          <w:trHeight w:hRule="exact" w:val="28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2049" w:rsidRPr="004A51CF" w:rsidRDefault="00D92049" w:rsidP="004A51CF">
            <w:pPr>
              <w:framePr w:w="913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049" w:rsidRPr="004A51CF" w:rsidRDefault="00D92049" w:rsidP="004A51CF">
            <w:pPr>
              <w:framePr w:w="9130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Материаловедения</w:t>
            </w:r>
          </w:p>
        </w:tc>
      </w:tr>
      <w:tr w:rsidR="00D92049" w:rsidRPr="004A51CF" w:rsidTr="00D92049">
        <w:trPr>
          <w:trHeight w:hRule="exact" w:val="28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2049" w:rsidRPr="004A51CF" w:rsidRDefault="00D92049" w:rsidP="004A51CF">
            <w:pPr>
              <w:framePr w:w="913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049" w:rsidRPr="004A51CF" w:rsidRDefault="00D92049" w:rsidP="004A51CF">
            <w:pPr>
              <w:framePr w:w="9130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4A51CF">
              <w:rPr>
                <w:rFonts w:ascii="Times New Roman" w:eastAsia="Times New Roman" w:hAnsi="Times New Roman" w:cs="Times New Roman"/>
              </w:rPr>
              <w:t>троительного черчения</w:t>
            </w:r>
          </w:p>
        </w:tc>
      </w:tr>
      <w:tr w:rsidR="00D92049" w:rsidRPr="004A51CF" w:rsidTr="00D92049">
        <w:trPr>
          <w:trHeight w:hRule="exact" w:val="28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2049" w:rsidRPr="004A51CF" w:rsidRDefault="00D92049" w:rsidP="004A51CF">
            <w:pPr>
              <w:framePr w:w="913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049" w:rsidRPr="004A51CF" w:rsidRDefault="00D92049" w:rsidP="004A51CF">
            <w:pPr>
              <w:framePr w:w="9130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Мастерские:</w:t>
            </w:r>
          </w:p>
        </w:tc>
      </w:tr>
      <w:tr w:rsidR="00D92049" w:rsidRPr="004A51CF" w:rsidTr="00D92049">
        <w:trPr>
          <w:trHeight w:hRule="exact" w:val="28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2049" w:rsidRDefault="00D92049" w:rsidP="004A51CF">
            <w:pPr>
              <w:framePr w:w="913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049" w:rsidRPr="004A51CF" w:rsidRDefault="00D92049" w:rsidP="004A51CF">
            <w:pPr>
              <w:framePr w:w="9130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Слесарная мастерская</w:t>
            </w:r>
          </w:p>
        </w:tc>
      </w:tr>
      <w:tr w:rsidR="00D92049" w:rsidRPr="004A51CF" w:rsidTr="00D92049">
        <w:trPr>
          <w:trHeight w:hRule="exact" w:val="28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2049" w:rsidRDefault="00D92049" w:rsidP="004A51CF">
            <w:pPr>
              <w:framePr w:w="913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2049" w:rsidRPr="004A51CF" w:rsidRDefault="00D92049" w:rsidP="004A51CF">
            <w:pPr>
              <w:framePr w:w="9130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</w:rPr>
              <w:t>Столярная мастерская</w:t>
            </w:r>
          </w:p>
        </w:tc>
      </w:tr>
    </w:tbl>
    <w:p w:rsidR="004A51CF" w:rsidRPr="004A51CF" w:rsidRDefault="004A51CF" w:rsidP="004A51CF">
      <w:pPr>
        <w:framePr w:w="9130" w:wrap="notBeside" w:vAnchor="text" w:hAnchor="text" w:xAlign="center" w:y="1"/>
        <w:rPr>
          <w:sz w:val="2"/>
          <w:szCs w:val="2"/>
        </w:rPr>
      </w:pPr>
    </w:p>
    <w:p w:rsidR="004A51CF" w:rsidRPr="004A51CF" w:rsidRDefault="004A51CF" w:rsidP="004A51CF">
      <w:pPr>
        <w:rPr>
          <w:sz w:val="2"/>
          <w:szCs w:val="2"/>
        </w:rPr>
      </w:pPr>
    </w:p>
    <w:tbl>
      <w:tblPr>
        <w:tblOverlap w:val="never"/>
        <w:tblW w:w="913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8506"/>
      </w:tblGrid>
      <w:tr w:rsidR="004A51CF" w:rsidRPr="004A51CF" w:rsidTr="00D92049">
        <w:trPr>
          <w:trHeight w:hRule="exact" w:val="42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1CF" w:rsidRPr="004A51CF" w:rsidRDefault="004A51CF" w:rsidP="004A51CF">
            <w:pPr>
              <w:framePr w:w="9130" w:wrap="notBeside" w:vAnchor="text" w:hAnchor="text" w:xAlign="center" w:y="1"/>
              <w:spacing w:line="240" w:lineRule="exact"/>
              <w:ind w:left="260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1CF" w:rsidRPr="004A51CF" w:rsidRDefault="004A51CF" w:rsidP="00AB5D90">
            <w:pPr>
              <w:framePr w:w="9130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</w:rPr>
              <w:t xml:space="preserve">Спортивный зал </w:t>
            </w:r>
          </w:p>
        </w:tc>
      </w:tr>
      <w:tr w:rsidR="004A51CF" w:rsidRPr="004A51CF" w:rsidTr="00D92049">
        <w:trPr>
          <w:trHeight w:hRule="exact" w:val="70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1CF" w:rsidRPr="004A51CF" w:rsidRDefault="004A51CF" w:rsidP="004A51CF">
            <w:pPr>
              <w:framePr w:w="9130" w:wrap="notBeside" w:vAnchor="text" w:hAnchor="text" w:xAlign="center" w:y="1"/>
              <w:spacing w:line="240" w:lineRule="exact"/>
              <w:ind w:left="260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1CF" w:rsidRPr="004A51CF" w:rsidRDefault="004A51CF" w:rsidP="00AB5D90">
            <w:pPr>
              <w:framePr w:w="9130" w:wrap="notBeside" w:vAnchor="text" w:hAnchor="text" w:xAlign="center" w:y="1"/>
              <w:spacing w:line="269" w:lineRule="exact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  <w:b/>
                <w:bCs/>
              </w:rPr>
              <w:t>Залы:</w:t>
            </w:r>
          </w:p>
          <w:p w:rsidR="004A51CF" w:rsidRPr="004A51CF" w:rsidRDefault="004A51CF" w:rsidP="00AB5D90">
            <w:pPr>
              <w:framePr w:w="9130" w:wrap="notBeside" w:vAnchor="text" w:hAnchor="text" w:xAlign="center" w:y="1"/>
              <w:spacing w:line="269" w:lineRule="exact"/>
              <w:rPr>
                <w:rFonts w:ascii="Times New Roman" w:eastAsia="Times New Roman" w:hAnsi="Times New Roman" w:cs="Times New Roman"/>
              </w:rPr>
            </w:pPr>
            <w:r w:rsidRPr="004A51CF">
              <w:rPr>
                <w:rFonts w:ascii="Times New Roman" w:eastAsia="Times New Roman" w:hAnsi="Times New Roman" w:cs="Times New Roman"/>
              </w:rPr>
              <w:t>Библиотека, читальный зал с выходом в сеть Интернет</w:t>
            </w:r>
            <w:r w:rsidR="00AB5D90">
              <w:rPr>
                <w:rFonts w:ascii="Times New Roman" w:eastAsia="Times New Roman" w:hAnsi="Times New Roman" w:cs="Times New Roman"/>
              </w:rPr>
              <w:t>,</w:t>
            </w:r>
            <w:r w:rsidRPr="004A51CF">
              <w:rPr>
                <w:rFonts w:ascii="Times New Roman" w:eastAsia="Times New Roman" w:hAnsi="Times New Roman" w:cs="Times New Roman"/>
              </w:rPr>
              <w:t xml:space="preserve"> Актовый зал</w:t>
            </w:r>
          </w:p>
        </w:tc>
      </w:tr>
    </w:tbl>
    <w:p w:rsidR="004A51CF" w:rsidRPr="004A51CF" w:rsidRDefault="004A51CF" w:rsidP="004A51CF">
      <w:pPr>
        <w:framePr w:w="9130" w:wrap="notBeside" w:vAnchor="text" w:hAnchor="text" w:xAlign="center" w:y="1"/>
        <w:rPr>
          <w:sz w:val="2"/>
          <w:szCs w:val="2"/>
        </w:rPr>
      </w:pPr>
    </w:p>
    <w:p w:rsidR="004A51CF" w:rsidRPr="004A51CF" w:rsidRDefault="004A51CF" w:rsidP="004A51CF">
      <w:pPr>
        <w:rPr>
          <w:sz w:val="2"/>
          <w:szCs w:val="2"/>
        </w:rPr>
      </w:pPr>
    </w:p>
    <w:p w:rsidR="00D92049" w:rsidRDefault="00D92049" w:rsidP="00D92049">
      <w:pPr>
        <w:keepNext/>
        <w:keepLines/>
        <w:tabs>
          <w:tab w:val="left" w:pos="476"/>
        </w:tabs>
        <w:spacing w:line="278" w:lineRule="exact"/>
        <w:outlineLvl w:val="3"/>
        <w:rPr>
          <w:rFonts w:ascii="Times New Roman" w:eastAsia="Times New Roman" w:hAnsi="Times New Roman" w:cs="Times New Roman"/>
          <w:b/>
          <w:bCs/>
        </w:rPr>
      </w:pPr>
      <w:bookmarkStart w:id="15" w:name="bookmark46"/>
    </w:p>
    <w:p w:rsidR="004A51CF" w:rsidRPr="004A51CF" w:rsidRDefault="004A51CF" w:rsidP="004A51CF">
      <w:pPr>
        <w:keepNext/>
        <w:keepLines/>
        <w:numPr>
          <w:ilvl w:val="1"/>
          <w:numId w:val="30"/>
        </w:numPr>
        <w:tabs>
          <w:tab w:val="left" w:pos="476"/>
        </w:tabs>
        <w:spacing w:line="278" w:lineRule="exact"/>
        <w:outlineLvl w:val="3"/>
        <w:rPr>
          <w:rFonts w:ascii="Times New Roman" w:eastAsia="Times New Roman" w:hAnsi="Times New Roman" w:cs="Times New Roman"/>
          <w:b/>
          <w:bCs/>
        </w:rPr>
      </w:pPr>
      <w:r w:rsidRPr="004A51CF">
        <w:rPr>
          <w:rFonts w:ascii="Times New Roman" w:eastAsia="Times New Roman" w:hAnsi="Times New Roman" w:cs="Times New Roman"/>
          <w:b/>
          <w:bCs/>
        </w:rPr>
        <w:t>Требования к организации практики обучающихся с ограниченными возможностями здоровья</w:t>
      </w:r>
      <w:bookmarkEnd w:id="15"/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 xml:space="preserve">Практика является обязательным разделом </w:t>
      </w:r>
      <w:r w:rsidR="005B027D" w:rsidRPr="005B027D">
        <w:rPr>
          <w:rFonts w:ascii="Times New Roman" w:hAnsi="Times New Roman" w:cs="Times New Roman"/>
        </w:rPr>
        <w:t>АОП ПО</w:t>
      </w:r>
      <w:r w:rsidRPr="004A51CF">
        <w:rPr>
          <w:rFonts w:ascii="Times New Roman" w:eastAsia="Times New Roman" w:hAnsi="Times New Roman" w:cs="Times New Roman"/>
        </w:rPr>
        <w:t>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 xml:space="preserve">Видами практики обучающихся, осваивающих </w:t>
      </w:r>
      <w:r w:rsidR="005B027D">
        <w:rPr>
          <w:rFonts w:ascii="Times New Roman" w:eastAsia="Times New Roman" w:hAnsi="Times New Roman" w:cs="Times New Roman"/>
        </w:rPr>
        <w:t xml:space="preserve">адаптированные </w:t>
      </w:r>
      <w:r w:rsidR="009B7A55">
        <w:rPr>
          <w:rFonts w:ascii="Times New Roman" w:eastAsia="Times New Roman" w:hAnsi="Times New Roman" w:cs="Times New Roman"/>
        </w:rPr>
        <w:t xml:space="preserve">образовательные </w:t>
      </w:r>
      <w:r w:rsidRPr="004A51CF">
        <w:rPr>
          <w:rFonts w:ascii="Times New Roman" w:eastAsia="Times New Roman" w:hAnsi="Times New Roman" w:cs="Times New Roman"/>
        </w:rPr>
        <w:t xml:space="preserve">программы профессионального обучения, являются </w:t>
      </w:r>
      <w:r w:rsidR="005B027D">
        <w:rPr>
          <w:rFonts w:ascii="Times New Roman" w:eastAsia="Times New Roman" w:hAnsi="Times New Roman" w:cs="Times New Roman"/>
        </w:rPr>
        <w:t>производственное обучение</w:t>
      </w:r>
      <w:r w:rsidRPr="004A51CF">
        <w:rPr>
          <w:rFonts w:ascii="Times New Roman" w:eastAsia="Times New Roman" w:hAnsi="Times New Roman" w:cs="Times New Roman"/>
        </w:rPr>
        <w:t xml:space="preserve"> и производственная практика.</w:t>
      </w:r>
    </w:p>
    <w:p w:rsidR="004A51CF" w:rsidRPr="004A51CF" w:rsidRDefault="004A51CF" w:rsidP="004A51CF">
      <w:pPr>
        <w:spacing w:line="274" w:lineRule="exact"/>
        <w:ind w:firstLine="740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 xml:space="preserve">Для обучающихся с ограниченными возможностями здоровья форма проведения практики устанавливается </w:t>
      </w:r>
      <w:r w:rsidR="005B027D">
        <w:rPr>
          <w:rFonts w:ascii="Times New Roman" w:eastAsia="Times New Roman" w:hAnsi="Times New Roman" w:cs="Times New Roman"/>
        </w:rPr>
        <w:t>колледжем</w:t>
      </w:r>
      <w:r w:rsidRPr="004A51CF">
        <w:rPr>
          <w:rFonts w:ascii="Times New Roman" w:eastAsia="Times New Roman" w:hAnsi="Times New Roman" w:cs="Times New Roman"/>
        </w:rPr>
        <w:t xml:space="preserve"> с учетом особенностей психофизического развития, индивидуальных возможностей и состояния здоровья.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 xml:space="preserve">При определении мест прохождения производственной практики обучающимися </w:t>
      </w:r>
      <w:r w:rsidR="009B7A55">
        <w:rPr>
          <w:rFonts w:ascii="Times New Roman" w:eastAsia="Times New Roman" w:hAnsi="Times New Roman" w:cs="Times New Roman"/>
        </w:rPr>
        <w:t>колледж</w:t>
      </w:r>
      <w:r w:rsidRPr="004A51CF">
        <w:rPr>
          <w:rFonts w:ascii="Times New Roman" w:eastAsia="Times New Roman" w:hAnsi="Times New Roman" w:cs="Times New Roman"/>
        </w:rPr>
        <w:t xml:space="preserve"> учитывает рекомендации, данные психолого-медико</w:t>
      </w:r>
      <w:r w:rsidR="009B7A55">
        <w:rPr>
          <w:rFonts w:ascii="Times New Roman" w:eastAsia="Times New Roman" w:hAnsi="Times New Roman" w:cs="Times New Roman"/>
        </w:rPr>
        <w:t>-</w:t>
      </w:r>
      <w:r w:rsidRPr="004A51CF">
        <w:rPr>
          <w:rFonts w:ascii="Times New Roman" w:eastAsia="Times New Roman" w:hAnsi="Times New Roman" w:cs="Times New Roman"/>
        </w:rPr>
        <w:softHyphen/>
        <w:t>педагогической комиссией.</w:t>
      </w:r>
    </w:p>
    <w:p w:rsidR="004A51CF" w:rsidRPr="004A51CF" w:rsidRDefault="004A51CF" w:rsidP="004A51CF">
      <w:pPr>
        <w:spacing w:after="240"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При необходимости для прохождения практики создаются специальные рабочие места в соответствии с учетом нарушенных функций и ограничений их жизнедеятельности.</w:t>
      </w:r>
    </w:p>
    <w:p w:rsidR="004A51CF" w:rsidRPr="004A51CF" w:rsidRDefault="004A51CF" w:rsidP="004A51CF">
      <w:pPr>
        <w:numPr>
          <w:ilvl w:val="1"/>
          <w:numId w:val="30"/>
        </w:numPr>
        <w:tabs>
          <w:tab w:val="left" w:pos="672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4A51CF">
        <w:rPr>
          <w:rFonts w:ascii="Times New Roman" w:eastAsia="Times New Roman" w:hAnsi="Times New Roman" w:cs="Times New Roman"/>
          <w:b/>
          <w:bCs/>
        </w:rPr>
        <w:t>Характеристика социокультурной среды образовательной организации, обеспечивающей социальную адаптацию обучающихся с ограниченными возможностями здоровья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Профессиональное обучение обеспечивает вхождение обучающегося с ограниченными возможностями здоровья во множество разнообразных социальных взаимодействий, что создает и расширяет базу для адаптации. Развиваются общественные навыки, коллективизм, организаторские способности, умение налаживать контакты и сотрудничать с разными людьми. Формируется мировоззрение и гражданская позиция.</w:t>
      </w:r>
    </w:p>
    <w:p w:rsidR="004A51CF" w:rsidRPr="004A51CF" w:rsidRDefault="004A51CF" w:rsidP="009B7A55">
      <w:pPr>
        <w:tabs>
          <w:tab w:val="left" w:pos="2886"/>
          <w:tab w:val="left" w:pos="5252"/>
          <w:tab w:val="left" w:pos="7839"/>
          <w:tab w:val="left" w:pos="9538"/>
        </w:tabs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Комплексное</w:t>
      </w:r>
      <w:r w:rsidR="009B7A55">
        <w:rPr>
          <w:rFonts w:ascii="Times New Roman" w:eastAsia="Times New Roman" w:hAnsi="Times New Roman" w:cs="Times New Roman"/>
        </w:rPr>
        <w:t xml:space="preserve"> </w:t>
      </w:r>
      <w:r w:rsidRPr="004A51CF">
        <w:rPr>
          <w:rFonts w:ascii="Times New Roman" w:eastAsia="Times New Roman" w:hAnsi="Times New Roman" w:cs="Times New Roman"/>
        </w:rPr>
        <w:t>сопровождение</w:t>
      </w:r>
      <w:r w:rsidR="009B7A55">
        <w:rPr>
          <w:rFonts w:ascii="Times New Roman" w:eastAsia="Times New Roman" w:hAnsi="Times New Roman" w:cs="Times New Roman"/>
        </w:rPr>
        <w:t xml:space="preserve"> </w:t>
      </w:r>
      <w:r w:rsidRPr="004A51CF">
        <w:rPr>
          <w:rFonts w:ascii="Times New Roman" w:eastAsia="Times New Roman" w:hAnsi="Times New Roman" w:cs="Times New Roman"/>
        </w:rPr>
        <w:t>образовательного</w:t>
      </w:r>
      <w:r w:rsidR="009B7A55">
        <w:rPr>
          <w:rFonts w:ascii="Times New Roman" w:eastAsia="Times New Roman" w:hAnsi="Times New Roman" w:cs="Times New Roman"/>
        </w:rPr>
        <w:t xml:space="preserve"> </w:t>
      </w:r>
      <w:r w:rsidRPr="004A51CF">
        <w:rPr>
          <w:rFonts w:ascii="Times New Roman" w:eastAsia="Times New Roman" w:hAnsi="Times New Roman" w:cs="Times New Roman"/>
        </w:rPr>
        <w:t>процесса</w:t>
      </w:r>
      <w:r w:rsidR="009B7A55">
        <w:rPr>
          <w:rFonts w:ascii="Times New Roman" w:eastAsia="Times New Roman" w:hAnsi="Times New Roman" w:cs="Times New Roman"/>
        </w:rPr>
        <w:t xml:space="preserve"> </w:t>
      </w:r>
      <w:r w:rsidRPr="004A51CF">
        <w:rPr>
          <w:rFonts w:ascii="Times New Roman" w:eastAsia="Times New Roman" w:hAnsi="Times New Roman" w:cs="Times New Roman"/>
        </w:rPr>
        <w:t>и</w:t>
      </w:r>
      <w:r w:rsidR="009B7A55">
        <w:rPr>
          <w:rFonts w:ascii="Times New Roman" w:eastAsia="Times New Roman" w:hAnsi="Times New Roman" w:cs="Times New Roman"/>
        </w:rPr>
        <w:t xml:space="preserve"> з</w:t>
      </w:r>
      <w:r w:rsidR="009B7A55" w:rsidRPr="004A51CF">
        <w:rPr>
          <w:rFonts w:ascii="Times New Roman" w:eastAsia="Times New Roman" w:hAnsi="Times New Roman" w:cs="Times New Roman"/>
        </w:rPr>
        <w:t>доровьесбережение</w:t>
      </w:r>
      <w:r w:rsidR="009B7A55">
        <w:rPr>
          <w:rFonts w:ascii="Times New Roman" w:eastAsia="Times New Roman" w:hAnsi="Times New Roman" w:cs="Times New Roman"/>
        </w:rPr>
        <w:t xml:space="preserve"> </w:t>
      </w:r>
      <w:r w:rsidRPr="004A51CF">
        <w:rPr>
          <w:rFonts w:ascii="Times New Roman" w:eastAsia="Times New Roman" w:hAnsi="Times New Roman" w:cs="Times New Roman"/>
        </w:rPr>
        <w:t xml:space="preserve">обучающихся с ограниченными возможностями здоровья в </w:t>
      </w:r>
      <w:r w:rsidR="009B7A55">
        <w:rPr>
          <w:rFonts w:ascii="Times New Roman" w:eastAsia="Times New Roman" w:hAnsi="Times New Roman" w:cs="Times New Roman"/>
        </w:rPr>
        <w:t>колледже</w:t>
      </w:r>
      <w:r w:rsidRPr="004A51CF">
        <w:rPr>
          <w:rFonts w:ascii="Times New Roman" w:eastAsia="Times New Roman" w:hAnsi="Times New Roman" w:cs="Times New Roman"/>
        </w:rPr>
        <w:t xml:space="preserve"> осуществляется в соответствии с рекомендациями психолого-медико-педагогической комиссии.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В составе комплексного сопровождения обучающихся с ограниченными возможностями здоровья выделяется организационно-педагогическое, психолого</w:t>
      </w:r>
      <w:r w:rsidRPr="004A51CF">
        <w:rPr>
          <w:rFonts w:ascii="Times New Roman" w:eastAsia="Times New Roman" w:hAnsi="Times New Roman" w:cs="Times New Roman"/>
        </w:rPr>
        <w:softHyphen/>
      </w:r>
      <w:r w:rsidR="009B7A55">
        <w:rPr>
          <w:rFonts w:ascii="Times New Roman" w:eastAsia="Times New Roman" w:hAnsi="Times New Roman" w:cs="Times New Roman"/>
        </w:rPr>
        <w:t>-</w:t>
      </w:r>
      <w:r w:rsidRPr="004A51CF">
        <w:rPr>
          <w:rFonts w:ascii="Times New Roman" w:eastAsia="Times New Roman" w:hAnsi="Times New Roman" w:cs="Times New Roman"/>
        </w:rPr>
        <w:t xml:space="preserve">педагогическое, и социальное сопровождение, создание в </w:t>
      </w:r>
      <w:r w:rsidR="009B7A55">
        <w:rPr>
          <w:rFonts w:ascii="Times New Roman" w:eastAsia="Times New Roman" w:hAnsi="Times New Roman" w:cs="Times New Roman"/>
        </w:rPr>
        <w:t>колледже</w:t>
      </w:r>
      <w:r w:rsidRPr="004A51CF">
        <w:rPr>
          <w:rFonts w:ascii="Times New Roman" w:eastAsia="Times New Roman" w:hAnsi="Times New Roman" w:cs="Times New Roman"/>
        </w:rPr>
        <w:t xml:space="preserve"> толерантной социокультурной среды.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С целью получения знаний о психофизиологических особенностях лиц с ограниченными возможностями здоровья, специфике усвоения учебной информации, применения специальных методов и приемов обучения осуществляется обучение педагогическ</w:t>
      </w:r>
      <w:r w:rsidR="009B7A55">
        <w:rPr>
          <w:rFonts w:ascii="Times New Roman" w:eastAsia="Times New Roman" w:hAnsi="Times New Roman" w:cs="Times New Roman"/>
        </w:rPr>
        <w:t>их</w:t>
      </w:r>
      <w:r w:rsidRPr="004A51CF">
        <w:rPr>
          <w:rFonts w:ascii="Times New Roman" w:eastAsia="Times New Roman" w:hAnsi="Times New Roman" w:cs="Times New Roman"/>
        </w:rPr>
        <w:t xml:space="preserve"> </w:t>
      </w:r>
      <w:r w:rsidR="009B7A55">
        <w:rPr>
          <w:rFonts w:ascii="Times New Roman" w:eastAsia="Times New Roman" w:hAnsi="Times New Roman" w:cs="Times New Roman"/>
        </w:rPr>
        <w:t>работников</w:t>
      </w:r>
      <w:r w:rsidRPr="004A51CF">
        <w:rPr>
          <w:rFonts w:ascii="Times New Roman" w:eastAsia="Times New Roman" w:hAnsi="Times New Roman" w:cs="Times New Roman"/>
        </w:rPr>
        <w:t xml:space="preserve"> как в рамках курсов повышения квалификации, так и в рамках семинаров</w:t>
      </w:r>
      <w:r w:rsidR="009B7A55">
        <w:rPr>
          <w:rFonts w:ascii="Times New Roman" w:eastAsia="Times New Roman" w:hAnsi="Times New Roman" w:cs="Times New Roman"/>
        </w:rPr>
        <w:t xml:space="preserve"> и </w:t>
      </w:r>
      <w:r w:rsidRPr="004A51CF">
        <w:rPr>
          <w:rFonts w:ascii="Times New Roman" w:eastAsia="Times New Roman" w:hAnsi="Times New Roman" w:cs="Times New Roman"/>
        </w:rPr>
        <w:t xml:space="preserve"> методических совещаний.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Организационно-педагогическое сопровождение обучающихся с ограниченными возможностями здоровья направлено на организацию индивидуальных консультаций; коррекцию взаимодействия преподавателей и обучающихся; консультирование по психофизическим особенностям лиц с ограниченными возможностями здоровья, проведение инструктажей и семинаров для педагогов.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>Психолого-педагогическое сопровождение осуществляется для обучающихся, имеющих проблемы в обучении, общении, социальной адаптации и направлено на изучение и развитие личности обучающихся, их профессионально</w:t>
      </w:r>
      <w:r w:rsidR="009B7A55">
        <w:rPr>
          <w:rFonts w:ascii="Times New Roman" w:eastAsia="Times New Roman" w:hAnsi="Times New Roman" w:cs="Times New Roman"/>
        </w:rPr>
        <w:t>го</w:t>
      </w:r>
      <w:r w:rsidRPr="004A51CF">
        <w:rPr>
          <w:rFonts w:ascii="Times New Roman" w:eastAsia="Times New Roman" w:hAnsi="Times New Roman" w:cs="Times New Roman"/>
        </w:rPr>
        <w:t xml:space="preserve"> становлени</w:t>
      </w:r>
      <w:r w:rsidR="009B7A55">
        <w:rPr>
          <w:rFonts w:ascii="Times New Roman" w:eastAsia="Times New Roman" w:hAnsi="Times New Roman" w:cs="Times New Roman"/>
        </w:rPr>
        <w:t>я</w:t>
      </w:r>
      <w:r w:rsidRPr="004A51CF">
        <w:rPr>
          <w:rFonts w:ascii="Times New Roman" w:eastAsia="Times New Roman" w:hAnsi="Times New Roman" w:cs="Times New Roman"/>
        </w:rPr>
        <w:t xml:space="preserve"> с помощью психодиагностики, психопрофилактики, коррекции личностных достижений. Педагог-психолог проводит индивидуальные и групповые коррекционные занятия, направленные на преодоление отклонений в развитии у выпускников специальных (коррекционных) образовательных учреждений.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 xml:space="preserve">Социальное сопровождение обучающихся включает мероприятия, направленные на их социальную поддержку, помощь в решении вопросов по социальным выплатам, выделению материальной помощи, предоставлению дополнительных образовательных услуг, а также создание в колледже толерантной социокультурной среды, необходимой для формирования гражданской, правовой и профессиональной позиции соучастия, готовности всех членов коллектива к общению, </w:t>
      </w:r>
      <w:r w:rsidRPr="004A51CF">
        <w:rPr>
          <w:rFonts w:ascii="Times New Roman" w:eastAsia="Times New Roman" w:hAnsi="Times New Roman" w:cs="Times New Roman"/>
        </w:rPr>
        <w:lastRenderedPageBreak/>
        <w:t>сотрудничеству, способности толерантно воспринимать социальные, личностные и культурные различия.</w:t>
      </w:r>
    </w:p>
    <w:p w:rsidR="004A51CF" w:rsidRPr="004A51CF" w:rsidRDefault="004A51CF" w:rsidP="004A51CF">
      <w:pPr>
        <w:spacing w:line="274" w:lineRule="exact"/>
        <w:ind w:firstLine="740"/>
        <w:jc w:val="both"/>
        <w:rPr>
          <w:rFonts w:ascii="Times New Roman" w:eastAsia="Times New Roman" w:hAnsi="Times New Roman" w:cs="Times New Roman"/>
        </w:rPr>
      </w:pPr>
      <w:r w:rsidRPr="004A51CF">
        <w:rPr>
          <w:rFonts w:ascii="Times New Roman" w:eastAsia="Times New Roman" w:hAnsi="Times New Roman" w:cs="Times New Roman"/>
        </w:rPr>
        <w:t xml:space="preserve">Обучающиеся активно участвуют во всех мероприятиях, </w:t>
      </w:r>
      <w:r w:rsidR="00530F3E">
        <w:rPr>
          <w:rFonts w:ascii="Times New Roman" w:eastAsia="Times New Roman" w:hAnsi="Times New Roman" w:cs="Times New Roman"/>
        </w:rPr>
        <w:t>у</w:t>
      </w:r>
      <w:r w:rsidRPr="004A51CF">
        <w:rPr>
          <w:rFonts w:ascii="Times New Roman" w:eastAsia="Times New Roman" w:hAnsi="Times New Roman" w:cs="Times New Roman"/>
        </w:rPr>
        <w:t>частвуют в конкурсах профессионального мастерства. Конкурсы способствуют формированию опыта творческой деятельности обучающихся, создают оптимальные условия для самореализации личности, ее профессиональной и социальной адаптации, повышению уровн</w:t>
      </w:r>
      <w:r w:rsidR="00530F3E">
        <w:rPr>
          <w:rFonts w:ascii="Times New Roman" w:eastAsia="Times New Roman" w:hAnsi="Times New Roman" w:cs="Times New Roman"/>
        </w:rPr>
        <w:t>я профессионального мастерства.</w:t>
      </w:r>
    </w:p>
    <w:p w:rsidR="004A51CF" w:rsidRDefault="004A51CF" w:rsidP="004A51CF">
      <w:pPr>
        <w:rPr>
          <w:rFonts w:ascii="Times New Roman" w:eastAsia="Times New Roman" w:hAnsi="Times New Roman" w:cs="Times New Roman"/>
        </w:rPr>
      </w:pPr>
      <w:r w:rsidRPr="009B7A55">
        <w:rPr>
          <w:rFonts w:ascii="Times New Roman" w:hAnsi="Times New Roman" w:cs="Times New Roman"/>
        </w:rPr>
        <w:t>Для обучающихся организуются индивидуальные и групповые консультации по вопросам трудоустройства</w:t>
      </w:r>
      <w:r w:rsidR="00530F3E">
        <w:rPr>
          <w:rFonts w:ascii="Times New Roman" w:hAnsi="Times New Roman" w:cs="Times New Roman"/>
        </w:rPr>
        <w:t>.</w:t>
      </w:r>
    </w:p>
    <w:p w:rsidR="004A51CF" w:rsidRDefault="004A51CF" w:rsidP="00177F1D">
      <w:pPr>
        <w:rPr>
          <w:rFonts w:ascii="Times New Roman" w:eastAsia="Times New Roman" w:hAnsi="Times New Roman" w:cs="Times New Roman"/>
        </w:rPr>
      </w:pPr>
    </w:p>
    <w:p w:rsidR="004A51CF" w:rsidRDefault="004A51CF" w:rsidP="00177F1D">
      <w:pPr>
        <w:rPr>
          <w:rFonts w:ascii="Times New Roman" w:eastAsia="Times New Roman" w:hAnsi="Times New Roman" w:cs="Times New Roman"/>
        </w:rPr>
      </w:pPr>
    </w:p>
    <w:p w:rsidR="004A51CF" w:rsidRDefault="004A51CF" w:rsidP="00177F1D">
      <w:pPr>
        <w:rPr>
          <w:rFonts w:ascii="Times New Roman" w:eastAsia="Times New Roman" w:hAnsi="Times New Roman" w:cs="Times New Roman"/>
        </w:rPr>
      </w:pPr>
    </w:p>
    <w:p w:rsidR="004A51CF" w:rsidRDefault="004A51CF" w:rsidP="00177F1D">
      <w:pPr>
        <w:rPr>
          <w:rFonts w:ascii="Times New Roman" w:eastAsia="Times New Roman" w:hAnsi="Times New Roman" w:cs="Times New Roman"/>
        </w:rPr>
      </w:pPr>
    </w:p>
    <w:p w:rsidR="00A46D42" w:rsidRDefault="00A46D42" w:rsidP="00A5045F">
      <w:pPr>
        <w:rPr>
          <w:sz w:val="2"/>
          <w:szCs w:val="2"/>
        </w:rPr>
      </w:pPr>
    </w:p>
    <w:p w:rsidR="00A46D42" w:rsidRDefault="00A46D42">
      <w:pPr>
        <w:rPr>
          <w:sz w:val="2"/>
          <w:szCs w:val="2"/>
        </w:rPr>
      </w:pPr>
    </w:p>
    <w:p w:rsidR="00571B0E" w:rsidRDefault="00571B0E">
      <w:pPr>
        <w:rPr>
          <w:rFonts w:ascii="Times New Roman" w:eastAsia="Times New Roman" w:hAnsi="Times New Roman" w:cs="Times New Roman"/>
        </w:rPr>
      </w:pPr>
      <w:r>
        <w:br w:type="page"/>
      </w:r>
    </w:p>
    <w:p w:rsidR="00571B0E" w:rsidRDefault="00571B0E" w:rsidP="00571B0E">
      <w:pPr>
        <w:pStyle w:val="20"/>
        <w:shd w:val="clear" w:color="auto" w:fill="auto"/>
        <w:spacing w:before="0" w:after="0" w:line="552" w:lineRule="exact"/>
        <w:ind w:right="200" w:firstLine="0"/>
        <w:jc w:val="right"/>
      </w:pPr>
      <w:r>
        <w:lastRenderedPageBreak/>
        <w:t>Приложение 1</w:t>
      </w:r>
    </w:p>
    <w:p w:rsidR="00A46D42" w:rsidRDefault="0034722C">
      <w:pPr>
        <w:pStyle w:val="20"/>
        <w:shd w:val="clear" w:color="auto" w:fill="auto"/>
        <w:spacing w:before="0" w:after="0" w:line="552" w:lineRule="exact"/>
        <w:ind w:right="200" w:firstLine="0"/>
        <w:jc w:val="center"/>
      </w:pPr>
      <w:r>
        <w:t>А. ОБЯЗАТЕЛЬНОЕ ОБУЧЕНИЕ</w:t>
      </w:r>
    </w:p>
    <w:p w:rsidR="00A46D42" w:rsidRDefault="0034722C">
      <w:pPr>
        <w:pStyle w:val="20"/>
        <w:shd w:val="clear" w:color="auto" w:fill="auto"/>
        <w:spacing w:before="0" w:after="0" w:line="552" w:lineRule="exact"/>
        <w:ind w:right="200" w:firstLine="0"/>
        <w:jc w:val="center"/>
      </w:pPr>
      <w:r>
        <w:t>I. ОБЩЕОБРАЗОВАТЕЛЬНАЯ ПОДГОТОВКА</w:t>
      </w:r>
    </w:p>
    <w:p w:rsidR="00A46D42" w:rsidRDefault="0034722C">
      <w:pPr>
        <w:pStyle w:val="a9"/>
        <w:framePr w:w="10560" w:wrap="notBeside" w:vAnchor="text" w:hAnchor="text" w:xAlign="center" w:y="1"/>
        <w:shd w:val="clear" w:color="auto" w:fill="auto"/>
      </w:pPr>
      <w:r>
        <w:t>1.1. ТЕМАТИЧЕСКИЙ ПЛАН</w:t>
      </w:r>
    </w:p>
    <w:p w:rsidR="00A46D42" w:rsidRPr="00A5045F" w:rsidRDefault="0034722C">
      <w:pPr>
        <w:pStyle w:val="a9"/>
        <w:framePr w:w="10560" w:wrap="notBeside" w:vAnchor="text" w:hAnchor="text" w:xAlign="center" w:y="1"/>
        <w:shd w:val="clear" w:color="auto" w:fill="auto"/>
        <w:tabs>
          <w:tab w:val="left" w:leader="underscore" w:pos="2333"/>
          <w:tab w:val="left" w:leader="underscore" w:pos="9509"/>
        </w:tabs>
        <w:spacing w:line="240" w:lineRule="exact"/>
        <w:jc w:val="both"/>
      </w:pPr>
      <w:r>
        <w:tab/>
      </w:r>
      <w:r w:rsidRPr="00A5045F">
        <w:rPr>
          <w:rStyle w:val="aa"/>
          <w:u w:val="none"/>
        </w:rPr>
        <w:t>по предмету «Основы трудового законодательства»</w:t>
      </w:r>
      <w:r w:rsidRPr="00A5045F"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0"/>
        <w:gridCol w:w="7949"/>
        <w:gridCol w:w="1531"/>
      </w:tblGrid>
      <w:tr w:rsidR="00A46D42">
        <w:trPr>
          <w:trHeight w:hRule="exact" w:val="653"/>
          <w:jc w:val="center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left="260" w:firstLine="0"/>
            </w:pPr>
            <w:r>
              <w:rPr>
                <w:rStyle w:val="28"/>
              </w:rPr>
              <w:t>№ п/п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d"/>
              </w:rPr>
              <w:t>Наименование тем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  <w:jc w:val="center"/>
            </w:pPr>
            <w:r>
              <w:rPr>
                <w:rStyle w:val="28"/>
              </w:rPr>
              <w:t>Кол-во</w:t>
            </w:r>
          </w:p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120" w:after="0" w:line="240" w:lineRule="exact"/>
              <w:ind w:firstLine="0"/>
              <w:jc w:val="center"/>
            </w:pPr>
            <w:r>
              <w:rPr>
                <w:rStyle w:val="28"/>
              </w:rPr>
              <w:t>часов</w:t>
            </w:r>
          </w:p>
        </w:tc>
      </w:tr>
      <w:tr w:rsidR="00A46D42">
        <w:trPr>
          <w:trHeight w:hRule="exact" w:val="307"/>
          <w:jc w:val="center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Введение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278"/>
          <w:jc w:val="center"/>
        </w:trPr>
        <w:tc>
          <w:tcPr>
            <w:tcW w:w="108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Труд и трудовое право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293"/>
          <w:jc w:val="center"/>
        </w:trPr>
        <w:tc>
          <w:tcPr>
            <w:tcW w:w="1080" w:type="dxa"/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Трудовой договор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422"/>
          <w:jc w:val="center"/>
        </w:trPr>
        <w:tc>
          <w:tcPr>
            <w:tcW w:w="1080" w:type="dxa"/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Расторжение трудового договора по инициативе администрации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461"/>
          <w:jc w:val="center"/>
        </w:trPr>
        <w:tc>
          <w:tcPr>
            <w:tcW w:w="108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5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Рабочее время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298"/>
          <w:jc w:val="center"/>
        </w:trPr>
        <w:tc>
          <w:tcPr>
            <w:tcW w:w="108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Время на отдых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322"/>
          <w:jc w:val="center"/>
        </w:trPr>
        <w:tc>
          <w:tcPr>
            <w:tcW w:w="1080" w:type="dxa"/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7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Заработная плата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307"/>
          <w:jc w:val="center"/>
        </w:trPr>
        <w:tc>
          <w:tcPr>
            <w:tcW w:w="108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8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Трудовая дисциплина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312"/>
          <w:jc w:val="center"/>
        </w:trPr>
        <w:tc>
          <w:tcPr>
            <w:tcW w:w="1080" w:type="dxa"/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9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Охрана труда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456"/>
          <w:jc w:val="center"/>
        </w:trPr>
        <w:tc>
          <w:tcPr>
            <w:tcW w:w="1080" w:type="dxa"/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10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Льготы для рабочих и служащих, совмещающих работу с обучением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456"/>
          <w:jc w:val="center"/>
        </w:trPr>
        <w:tc>
          <w:tcPr>
            <w:tcW w:w="108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11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Трудовые споры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302"/>
          <w:jc w:val="center"/>
        </w:trPr>
        <w:tc>
          <w:tcPr>
            <w:tcW w:w="108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Социальное страхование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302"/>
          <w:jc w:val="center"/>
        </w:trPr>
        <w:tc>
          <w:tcPr>
            <w:tcW w:w="1080" w:type="dxa"/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13</w:t>
            </w:r>
          </w:p>
        </w:tc>
        <w:tc>
          <w:tcPr>
            <w:tcW w:w="7949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Коллективный договор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346"/>
          <w:jc w:val="center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5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56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16</w:t>
            </w:r>
          </w:p>
        </w:tc>
      </w:tr>
    </w:tbl>
    <w:p w:rsidR="00A46D42" w:rsidRDefault="0034722C" w:rsidP="00E375A4">
      <w:pPr>
        <w:pStyle w:val="a9"/>
        <w:framePr w:w="10560" w:wrap="notBeside" w:vAnchor="text" w:hAnchor="text" w:xAlign="center" w:y="1"/>
        <w:shd w:val="clear" w:color="auto" w:fill="auto"/>
        <w:spacing w:line="240" w:lineRule="exact"/>
        <w:jc w:val="center"/>
      </w:pPr>
      <w:r>
        <w:t>1.2. ТЕМАТИЧЕСКИЙ ПЛАН</w:t>
      </w:r>
    </w:p>
    <w:p w:rsidR="00A46D42" w:rsidRDefault="00A46D42">
      <w:pPr>
        <w:framePr w:w="10560" w:wrap="notBeside" w:vAnchor="text" w:hAnchor="text" w:xAlign="center" w:y="1"/>
        <w:rPr>
          <w:sz w:val="2"/>
          <w:szCs w:val="2"/>
        </w:rPr>
      </w:pPr>
    </w:p>
    <w:p w:rsidR="00A46D42" w:rsidRDefault="00A46D42">
      <w:pPr>
        <w:rPr>
          <w:sz w:val="2"/>
          <w:szCs w:val="2"/>
        </w:rPr>
      </w:pPr>
    </w:p>
    <w:p w:rsidR="00A46D42" w:rsidRPr="00E375A4" w:rsidRDefault="0034722C" w:rsidP="00E375A4">
      <w:pPr>
        <w:pStyle w:val="a9"/>
        <w:framePr w:w="10320" w:wrap="notBeside" w:vAnchor="text" w:hAnchor="text" w:xAlign="center" w:y="1"/>
        <w:shd w:val="clear" w:color="auto" w:fill="auto"/>
        <w:spacing w:line="240" w:lineRule="exact"/>
        <w:jc w:val="center"/>
      </w:pPr>
      <w:r w:rsidRPr="00E375A4">
        <w:rPr>
          <w:rStyle w:val="aa"/>
          <w:u w:val="none"/>
        </w:rPr>
        <w:t>по предмету «Этика и психология общения»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6"/>
        <w:gridCol w:w="7771"/>
        <w:gridCol w:w="1493"/>
      </w:tblGrid>
      <w:tr w:rsidR="00A46D42">
        <w:trPr>
          <w:trHeight w:hRule="exact" w:val="595"/>
          <w:jc w:val="center"/>
        </w:trPr>
        <w:tc>
          <w:tcPr>
            <w:tcW w:w="1056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left="240" w:firstLine="0"/>
            </w:pPr>
            <w:r>
              <w:rPr>
                <w:rStyle w:val="28"/>
              </w:rPr>
              <w:t>№ п/п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d"/>
              </w:rPr>
              <w:t>Наименование тем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  <w:jc w:val="center"/>
            </w:pPr>
            <w:r>
              <w:rPr>
                <w:rStyle w:val="28"/>
              </w:rPr>
              <w:t>Кол-во</w:t>
            </w:r>
          </w:p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120" w:after="0" w:line="240" w:lineRule="exact"/>
              <w:ind w:firstLine="0"/>
              <w:jc w:val="center"/>
            </w:pPr>
            <w:r>
              <w:rPr>
                <w:rStyle w:val="28"/>
              </w:rPr>
              <w:t>часов</w:t>
            </w:r>
          </w:p>
        </w:tc>
      </w:tr>
      <w:tr w:rsidR="00A46D42">
        <w:trPr>
          <w:trHeight w:hRule="exact" w:val="293"/>
          <w:jc w:val="center"/>
        </w:trPr>
        <w:tc>
          <w:tcPr>
            <w:tcW w:w="105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Введение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274"/>
          <w:jc w:val="center"/>
        </w:trPr>
        <w:tc>
          <w:tcPr>
            <w:tcW w:w="1056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  <w:tc>
          <w:tcPr>
            <w:tcW w:w="77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Психология общения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16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1056" w:type="dxa"/>
            <w:shd w:val="clear" w:color="auto" w:fill="FFFFFF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</w:t>
            </w:r>
          </w:p>
        </w:tc>
        <w:tc>
          <w:tcPr>
            <w:tcW w:w="7771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Этическая культура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10</w:t>
            </w:r>
          </w:p>
        </w:tc>
      </w:tr>
      <w:tr w:rsidR="00A46D42">
        <w:trPr>
          <w:trHeight w:hRule="exact" w:val="259"/>
          <w:jc w:val="center"/>
        </w:trPr>
        <w:tc>
          <w:tcPr>
            <w:tcW w:w="1056" w:type="dxa"/>
            <w:shd w:val="clear" w:color="auto" w:fill="FFFFFF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  <w:tc>
          <w:tcPr>
            <w:tcW w:w="7771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Организационная культура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</w:tr>
      <w:tr w:rsidR="00A46D42">
        <w:trPr>
          <w:trHeight w:hRule="exact" w:val="317"/>
          <w:jc w:val="center"/>
        </w:trPr>
        <w:tc>
          <w:tcPr>
            <w:tcW w:w="1056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3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ИТОГО: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2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34</w:t>
            </w:r>
          </w:p>
        </w:tc>
      </w:tr>
    </w:tbl>
    <w:p w:rsidR="00E375A4" w:rsidRDefault="0034722C">
      <w:pPr>
        <w:pStyle w:val="a9"/>
        <w:framePr w:w="10320" w:wrap="notBeside" w:vAnchor="text" w:hAnchor="text" w:xAlign="center" w:y="1"/>
        <w:shd w:val="clear" w:color="auto" w:fill="auto"/>
        <w:spacing w:line="283" w:lineRule="exact"/>
        <w:jc w:val="center"/>
      </w:pPr>
      <w:r>
        <w:t xml:space="preserve">1.3. ТЕМАТИЧЕСКИЙ ПЛАН </w:t>
      </w:r>
    </w:p>
    <w:p w:rsidR="00A46D42" w:rsidRDefault="0034722C">
      <w:pPr>
        <w:pStyle w:val="a9"/>
        <w:framePr w:w="10320" w:wrap="notBeside" w:vAnchor="text" w:hAnchor="text" w:xAlign="center" w:y="1"/>
        <w:shd w:val="clear" w:color="auto" w:fill="auto"/>
        <w:spacing w:line="283" w:lineRule="exact"/>
        <w:jc w:val="center"/>
      </w:pPr>
      <w:r>
        <w:t>по предмету «Охрана окружающей среды»</w:t>
      </w:r>
    </w:p>
    <w:p w:rsidR="00A46D42" w:rsidRDefault="00A46D42">
      <w:pPr>
        <w:framePr w:w="10320" w:wrap="notBeside" w:vAnchor="text" w:hAnchor="text" w:xAlign="center" w:y="1"/>
        <w:rPr>
          <w:sz w:val="2"/>
          <w:szCs w:val="2"/>
        </w:rPr>
      </w:pPr>
    </w:p>
    <w:p w:rsidR="00A46D42" w:rsidRDefault="00A46D42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0"/>
        <w:gridCol w:w="7843"/>
        <w:gridCol w:w="1507"/>
      </w:tblGrid>
      <w:tr w:rsidR="00A46D42">
        <w:trPr>
          <w:trHeight w:hRule="exact" w:val="595"/>
          <w:jc w:val="center"/>
        </w:trPr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left="240" w:firstLine="0"/>
            </w:pPr>
            <w:r>
              <w:rPr>
                <w:rStyle w:val="28"/>
              </w:rPr>
              <w:t>№ п/п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d"/>
              </w:rPr>
              <w:t>Наименование тем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  <w:jc w:val="center"/>
            </w:pPr>
            <w:r>
              <w:rPr>
                <w:rStyle w:val="28"/>
              </w:rPr>
              <w:t>Кол-во</w:t>
            </w:r>
          </w:p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120" w:after="0" w:line="240" w:lineRule="exact"/>
              <w:ind w:firstLine="0"/>
              <w:jc w:val="center"/>
            </w:pPr>
            <w:r>
              <w:rPr>
                <w:rStyle w:val="28"/>
              </w:rPr>
              <w:t>часов</w:t>
            </w:r>
          </w:p>
        </w:tc>
      </w:tr>
      <w:tr w:rsidR="00A46D42">
        <w:trPr>
          <w:trHeight w:hRule="exact" w:val="293"/>
          <w:jc w:val="center"/>
        </w:trPr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Введение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274"/>
          <w:jc w:val="center"/>
        </w:trPr>
        <w:tc>
          <w:tcPr>
            <w:tcW w:w="107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Общая экология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1070" w:type="dxa"/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Социальная и прикладная экология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</w:tr>
      <w:tr w:rsidR="00A46D42">
        <w:trPr>
          <w:trHeight w:hRule="exact" w:val="259"/>
          <w:jc w:val="center"/>
        </w:trPr>
        <w:tc>
          <w:tcPr>
            <w:tcW w:w="1070" w:type="dxa"/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Природоохранная деятельность человека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</w:tr>
      <w:tr w:rsidR="00A46D42">
        <w:trPr>
          <w:trHeight w:hRule="exact" w:val="312"/>
          <w:jc w:val="center"/>
        </w:trPr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4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ИТОГО: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16</w:t>
            </w:r>
          </w:p>
        </w:tc>
      </w:tr>
    </w:tbl>
    <w:p w:rsidR="00A46D42" w:rsidRDefault="00A46D42">
      <w:pPr>
        <w:framePr w:w="10421" w:wrap="notBeside" w:vAnchor="text" w:hAnchor="text" w:xAlign="center" w:y="1"/>
        <w:rPr>
          <w:sz w:val="2"/>
          <w:szCs w:val="2"/>
        </w:rPr>
      </w:pPr>
    </w:p>
    <w:p w:rsidR="00A46D42" w:rsidRDefault="00A46D42">
      <w:pPr>
        <w:rPr>
          <w:sz w:val="2"/>
          <w:szCs w:val="2"/>
        </w:rPr>
      </w:pPr>
    </w:p>
    <w:p w:rsidR="00A46D42" w:rsidRDefault="0034722C">
      <w:pPr>
        <w:pStyle w:val="20"/>
        <w:shd w:val="clear" w:color="auto" w:fill="auto"/>
        <w:spacing w:before="211" w:after="180" w:line="240" w:lineRule="exact"/>
        <w:ind w:right="360" w:firstLine="0"/>
        <w:jc w:val="center"/>
      </w:pPr>
      <w:r>
        <w:t>2. ПРОФЕССИОНАЛЬНАЯ ПОДГОТОВКА</w:t>
      </w:r>
    </w:p>
    <w:p w:rsidR="00A46D42" w:rsidRDefault="0034722C">
      <w:pPr>
        <w:pStyle w:val="20"/>
        <w:shd w:val="clear" w:color="auto" w:fill="auto"/>
        <w:spacing w:before="0" w:after="0" w:line="278" w:lineRule="exact"/>
        <w:ind w:right="360" w:firstLine="0"/>
        <w:jc w:val="center"/>
      </w:pPr>
      <w:r>
        <w:t>2.1. ОБЩЕТЕХНИЧЕСКИЙ</w:t>
      </w:r>
      <w:r>
        <w:br/>
      </w:r>
      <w:r>
        <w:lastRenderedPageBreak/>
        <w:t>(ОБЩЕПРОФЕССИОНАЛЬНЫЙ) КУРС</w:t>
      </w:r>
    </w:p>
    <w:p w:rsidR="00E375A4" w:rsidRDefault="0034722C">
      <w:pPr>
        <w:pStyle w:val="a9"/>
        <w:framePr w:w="10258" w:wrap="notBeside" w:vAnchor="text" w:hAnchor="text" w:xAlign="center" w:y="1"/>
        <w:shd w:val="clear" w:color="auto" w:fill="auto"/>
        <w:spacing w:line="274" w:lineRule="exact"/>
        <w:jc w:val="center"/>
      </w:pPr>
      <w:r>
        <w:t>2.1.1. ТЕМАТИЧЕСКИЙ ПЛАН</w:t>
      </w:r>
    </w:p>
    <w:p w:rsidR="00A46D42" w:rsidRPr="00E375A4" w:rsidRDefault="0034722C">
      <w:pPr>
        <w:pStyle w:val="a9"/>
        <w:framePr w:w="10258" w:wrap="notBeside" w:vAnchor="text" w:hAnchor="text" w:xAlign="center" w:y="1"/>
        <w:shd w:val="clear" w:color="auto" w:fill="auto"/>
        <w:spacing w:line="274" w:lineRule="exact"/>
        <w:jc w:val="center"/>
      </w:pPr>
      <w:r w:rsidRPr="00E375A4">
        <w:t xml:space="preserve"> </w:t>
      </w:r>
      <w:r w:rsidRPr="00E375A4">
        <w:rPr>
          <w:rStyle w:val="aa"/>
          <w:u w:val="none"/>
        </w:rPr>
        <w:t>по предмету «Экономика отрасли и предприятия»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1"/>
        <w:gridCol w:w="7723"/>
        <w:gridCol w:w="1483"/>
      </w:tblGrid>
      <w:tr w:rsidR="00A46D42">
        <w:trPr>
          <w:trHeight w:hRule="exact" w:val="586"/>
          <w:jc w:val="center"/>
        </w:trPr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left="240" w:firstLine="0"/>
            </w:pPr>
            <w:r>
              <w:rPr>
                <w:rStyle w:val="28"/>
              </w:rPr>
              <w:t>№ п/п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d"/>
              </w:rPr>
              <w:t>Наименование тем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  <w:jc w:val="center"/>
            </w:pPr>
            <w:r>
              <w:rPr>
                <w:rStyle w:val="28"/>
              </w:rPr>
              <w:t>Кол-во</w:t>
            </w:r>
          </w:p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120" w:after="0" w:line="240" w:lineRule="exact"/>
              <w:ind w:firstLine="0"/>
              <w:jc w:val="center"/>
            </w:pPr>
            <w:r>
              <w:rPr>
                <w:rStyle w:val="28"/>
              </w:rPr>
              <w:t>часов</w:t>
            </w:r>
          </w:p>
        </w:tc>
      </w:tr>
      <w:tr w:rsidR="00A46D42">
        <w:trPr>
          <w:trHeight w:hRule="exact" w:val="298"/>
          <w:jc w:val="center"/>
        </w:trPr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Экономика и ее роль в жизни общества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</w:t>
            </w:r>
          </w:p>
        </w:tc>
      </w:tr>
      <w:tr w:rsidR="00A46D42">
        <w:trPr>
          <w:trHeight w:hRule="exact" w:val="278"/>
          <w:jc w:val="center"/>
        </w:trPr>
        <w:tc>
          <w:tcPr>
            <w:tcW w:w="1051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  <w:tc>
          <w:tcPr>
            <w:tcW w:w="772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Производство - главное звено в экономике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</w:tr>
      <w:tr w:rsidR="00A46D42">
        <w:trPr>
          <w:trHeight w:hRule="exact" w:val="283"/>
          <w:jc w:val="center"/>
        </w:trPr>
        <w:tc>
          <w:tcPr>
            <w:tcW w:w="1051" w:type="dxa"/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</w:t>
            </w:r>
          </w:p>
        </w:tc>
        <w:tc>
          <w:tcPr>
            <w:tcW w:w="772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Ресурсы и факторы производства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269"/>
          <w:jc w:val="center"/>
        </w:trPr>
        <w:tc>
          <w:tcPr>
            <w:tcW w:w="1051" w:type="dxa"/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  <w:tc>
          <w:tcPr>
            <w:tcW w:w="772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Цены, их виды и функции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274"/>
          <w:jc w:val="center"/>
        </w:trPr>
        <w:tc>
          <w:tcPr>
            <w:tcW w:w="1051" w:type="dxa"/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5</w:t>
            </w:r>
          </w:p>
        </w:tc>
        <w:tc>
          <w:tcPr>
            <w:tcW w:w="772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Распределение доходов в обществе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269"/>
          <w:jc w:val="center"/>
        </w:trPr>
        <w:tc>
          <w:tcPr>
            <w:tcW w:w="1051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  <w:tc>
          <w:tcPr>
            <w:tcW w:w="772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Налоговая система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269"/>
          <w:jc w:val="center"/>
        </w:trPr>
        <w:tc>
          <w:tcPr>
            <w:tcW w:w="1051" w:type="dxa"/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7</w:t>
            </w:r>
          </w:p>
        </w:tc>
        <w:tc>
          <w:tcPr>
            <w:tcW w:w="772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Банки и их роль в экономике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</w:tr>
      <w:tr w:rsidR="00A46D42">
        <w:trPr>
          <w:trHeight w:hRule="exact" w:val="317"/>
          <w:jc w:val="center"/>
        </w:trPr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2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ИТОГО: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258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16</w:t>
            </w:r>
          </w:p>
        </w:tc>
      </w:tr>
    </w:tbl>
    <w:p w:rsidR="00A46D42" w:rsidRDefault="00A46D42">
      <w:pPr>
        <w:framePr w:w="10258" w:wrap="notBeside" w:vAnchor="text" w:hAnchor="text" w:xAlign="center" w:y="1"/>
        <w:rPr>
          <w:sz w:val="2"/>
          <w:szCs w:val="2"/>
        </w:rPr>
      </w:pPr>
    </w:p>
    <w:p w:rsidR="00A46D42" w:rsidRDefault="00A46D42">
      <w:pPr>
        <w:rPr>
          <w:sz w:val="2"/>
          <w:szCs w:val="2"/>
        </w:rPr>
      </w:pPr>
    </w:p>
    <w:p w:rsidR="00A46D42" w:rsidRDefault="0034722C" w:rsidP="00E375A4">
      <w:pPr>
        <w:pStyle w:val="20"/>
        <w:numPr>
          <w:ilvl w:val="0"/>
          <w:numId w:val="4"/>
        </w:numPr>
        <w:shd w:val="clear" w:color="auto" w:fill="auto"/>
        <w:tabs>
          <w:tab w:val="left" w:pos="3554"/>
        </w:tabs>
        <w:spacing w:before="0" w:after="0" w:line="240" w:lineRule="auto"/>
        <w:ind w:left="3822" w:right="2478" w:hanging="981"/>
      </w:pPr>
      <w:r>
        <w:t>ТЕМАТИЧЕСКИЙ ПЛАН И ПРОГРАММА предмета «Материаловедение»</w:t>
      </w:r>
    </w:p>
    <w:p w:rsidR="00A46D42" w:rsidRDefault="0034722C">
      <w:pPr>
        <w:pStyle w:val="a9"/>
        <w:framePr w:w="10310" w:wrap="notBeside" w:vAnchor="text" w:hAnchor="text" w:xAlign="center" w:y="1"/>
        <w:shd w:val="clear" w:color="auto" w:fill="auto"/>
        <w:spacing w:line="240" w:lineRule="exact"/>
      </w:pPr>
      <w:r>
        <w:rPr>
          <w:rStyle w:val="ab"/>
        </w:rPr>
        <w:t>Тематический план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0"/>
        <w:gridCol w:w="7747"/>
        <w:gridCol w:w="1493"/>
      </w:tblGrid>
      <w:tr w:rsidR="00A46D42">
        <w:trPr>
          <w:trHeight w:hRule="exact" w:val="566"/>
          <w:jc w:val="center"/>
        </w:trPr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left="260" w:firstLine="0"/>
            </w:pPr>
            <w:r>
              <w:rPr>
                <w:rStyle w:val="28"/>
              </w:rPr>
              <w:t>№ п/п</w:t>
            </w:r>
          </w:p>
        </w:tc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d"/>
              </w:rPr>
              <w:t>Наименование тем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  <w:jc w:val="center"/>
            </w:pPr>
            <w:r>
              <w:rPr>
                <w:rStyle w:val="28"/>
              </w:rPr>
              <w:t>Кол-во</w:t>
            </w:r>
          </w:p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120" w:after="0" w:line="240" w:lineRule="exact"/>
              <w:ind w:firstLine="0"/>
              <w:jc w:val="center"/>
            </w:pPr>
            <w:r>
              <w:rPr>
                <w:rStyle w:val="28"/>
              </w:rPr>
              <w:t>часов</w:t>
            </w:r>
          </w:p>
        </w:tc>
      </w:tr>
      <w:tr w:rsidR="00A46D42">
        <w:trPr>
          <w:trHeight w:hRule="exact" w:val="302"/>
          <w:jc w:val="center"/>
        </w:trPr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Введение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283"/>
          <w:jc w:val="center"/>
        </w:trPr>
        <w:tc>
          <w:tcPr>
            <w:tcW w:w="107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  <w:tc>
          <w:tcPr>
            <w:tcW w:w="7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Строение дерева и древесины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8</w:t>
            </w:r>
          </w:p>
        </w:tc>
      </w:tr>
      <w:tr w:rsidR="00A46D42">
        <w:trPr>
          <w:trHeight w:hRule="exact" w:val="274"/>
          <w:jc w:val="center"/>
        </w:trPr>
        <w:tc>
          <w:tcPr>
            <w:tcW w:w="1070" w:type="dxa"/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</w:t>
            </w:r>
          </w:p>
        </w:tc>
        <w:tc>
          <w:tcPr>
            <w:tcW w:w="7747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Физические свойства древесины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8</w:t>
            </w:r>
          </w:p>
        </w:tc>
      </w:tr>
      <w:tr w:rsidR="00A46D42">
        <w:trPr>
          <w:trHeight w:hRule="exact" w:val="274"/>
          <w:jc w:val="center"/>
        </w:trPr>
        <w:tc>
          <w:tcPr>
            <w:tcW w:w="1070" w:type="dxa"/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  <w:tc>
          <w:tcPr>
            <w:tcW w:w="7747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Механические свойства древесины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7</w:t>
            </w:r>
          </w:p>
        </w:tc>
      </w:tr>
      <w:tr w:rsidR="00A46D42">
        <w:trPr>
          <w:trHeight w:hRule="exact" w:val="283"/>
          <w:jc w:val="center"/>
        </w:trPr>
        <w:tc>
          <w:tcPr>
            <w:tcW w:w="1070" w:type="dxa"/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5</w:t>
            </w:r>
          </w:p>
        </w:tc>
        <w:tc>
          <w:tcPr>
            <w:tcW w:w="7747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Пороки древесины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</w:t>
            </w:r>
          </w:p>
        </w:tc>
      </w:tr>
      <w:tr w:rsidR="00A46D42">
        <w:trPr>
          <w:trHeight w:hRule="exact" w:val="283"/>
          <w:jc w:val="center"/>
        </w:trPr>
        <w:tc>
          <w:tcPr>
            <w:tcW w:w="107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  <w:tc>
          <w:tcPr>
            <w:tcW w:w="7747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Основные породы древесины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10</w:t>
            </w:r>
          </w:p>
        </w:tc>
      </w:tr>
      <w:tr w:rsidR="00A46D42" w:rsidTr="00E375A4">
        <w:trPr>
          <w:trHeight w:hRule="exact" w:val="254"/>
          <w:jc w:val="center"/>
        </w:trPr>
        <w:tc>
          <w:tcPr>
            <w:tcW w:w="1070" w:type="dxa"/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7</w:t>
            </w:r>
          </w:p>
        </w:tc>
        <w:tc>
          <w:tcPr>
            <w:tcW w:w="7747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Клеи и отделочные материалы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10</w:t>
            </w:r>
          </w:p>
        </w:tc>
      </w:tr>
      <w:tr w:rsidR="00E375A4">
        <w:trPr>
          <w:trHeight w:hRule="exact" w:val="254"/>
          <w:jc w:val="center"/>
        </w:trPr>
        <w:tc>
          <w:tcPr>
            <w:tcW w:w="1070" w:type="dxa"/>
            <w:tcBorders>
              <w:bottom w:val="single" w:sz="4" w:space="0" w:color="auto"/>
            </w:tcBorders>
            <w:shd w:val="clear" w:color="auto" w:fill="FFFFFF"/>
          </w:tcPr>
          <w:p w:rsidR="00E375A4" w:rsidRDefault="00E375A4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  <w:rPr>
                <w:rStyle w:val="28"/>
              </w:rPr>
            </w:pPr>
          </w:p>
        </w:tc>
        <w:tc>
          <w:tcPr>
            <w:tcW w:w="77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75A4" w:rsidRPr="00E375A4" w:rsidRDefault="00E375A4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rPr>
                <w:rStyle w:val="28"/>
                <w:b/>
              </w:rPr>
            </w:pPr>
            <w:r w:rsidRPr="00E375A4">
              <w:rPr>
                <w:rStyle w:val="28"/>
                <w:b/>
              </w:rPr>
              <w:t>ИТОГО</w:t>
            </w:r>
          </w:p>
        </w:tc>
        <w:tc>
          <w:tcPr>
            <w:tcW w:w="14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375A4" w:rsidRPr="00E375A4" w:rsidRDefault="00E375A4">
            <w:pPr>
              <w:pStyle w:val="20"/>
              <w:framePr w:w="1031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  <w:rPr>
                <w:rStyle w:val="28"/>
                <w:b/>
              </w:rPr>
            </w:pPr>
            <w:r>
              <w:rPr>
                <w:rStyle w:val="28"/>
                <w:b/>
              </w:rPr>
              <w:t>57</w:t>
            </w:r>
          </w:p>
        </w:tc>
      </w:tr>
    </w:tbl>
    <w:p w:rsidR="00A46D42" w:rsidRDefault="00A46D42">
      <w:pPr>
        <w:framePr w:w="10310" w:wrap="notBeside" w:vAnchor="text" w:hAnchor="text" w:xAlign="center" w:y="1"/>
        <w:rPr>
          <w:sz w:val="2"/>
          <w:szCs w:val="2"/>
        </w:rPr>
      </w:pPr>
    </w:p>
    <w:p w:rsidR="00A46D42" w:rsidRDefault="00A46D42">
      <w:pPr>
        <w:rPr>
          <w:sz w:val="2"/>
          <w:szCs w:val="2"/>
        </w:rPr>
        <w:sectPr w:rsidR="00A46D42" w:rsidSect="00177F1D">
          <w:pgSz w:w="12240" w:h="15840"/>
          <w:pgMar w:top="737" w:right="900" w:bottom="685" w:left="1027" w:header="0" w:footer="3" w:gutter="0"/>
          <w:cols w:space="720"/>
          <w:noEndnote/>
          <w:docGrid w:linePitch="360"/>
        </w:sectPr>
      </w:pPr>
    </w:p>
    <w:p w:rsidR="00A46D42" w:rsidRDefault="0034722C">
      <w:pPr>
        <w:pStyle w:val="20"/>
        <w:shd w:val="clear" w:color="auto" w:fill="auto"/>
        <w:spacing w:before="0" w:after="449" w:line="240" w:lineRule="exact"/>
        <w:ind w:right="20" w:firstLine="0"/>
        <w:jc w:val="center"/>
      </w:pPr>
      <w:r>
        <w:lastRenderedPageBreak/>
        <w:t>П Р О Г Р А М М А</w:t>
      </w:r>
    </w:p>
    <w:p w:rsidR="00A46D42" w:rsidRPr="00E375A4" w:rsidRDefault="0034722C" w:rsidP="00E375A4">
      <w:pPr>
        <w:pStyle w:val="20"/>
        <w:shd w:val="clear" w:color="auto" w:fill="auto"/>
        <w:spacing w:before="0" w:after="0" w:line="240" w:lineRule="exact"/>
        <w:ind w:firstLine="0"/>
        <w:jc w:val="center"/>
        <w:rPr>
          <w:b/>
        </w:rPr>
      </w:pPr>
      <w:r w:rsidRPr="00E375A4">
        <w:rPr>
          <w:rStyle w:val="2e"/>
          <w:b/>
        </w:rPr>
        <w:t>Тема 1. Введение</w:t>
      </w:r>
    </w:p>
    <w:p w:rsidR="00A46D42" w:rsidRDefault="0034722C" w:rsidP="00E375A4">
      <w:pPr>
        <w:pStyle w:val="20"/>
        <w:shd w:val="clear" w:color="auto" w:fill="auto"/>
        <w:spacing w:before="0" w:after="0" w:line="240" w:lineRule="exact"/>
        <w:ind w:firstLine="600"/>
        <w:jc w:val="both"/>
      </w:pPr>
      <w:r>
        <w:t>Значение и применение древесины в различных отраслях РФ.</w:t>
      </w:r>
    </w:p>
    <w:p w:rsidR="00A46D42" w:rsidRDefault="0034722C" w:rsidP="00E375A4">
      <w:pPr>
        <w:pStyle w:val="20"/>
        <w:shd w:val="clear" w:color="auto" w:fill="auto"/>
        <w:spacing w:before="0" w:after="56" w:line="274" w:lineRule="exact"/>
        <w:ind w:left="320" w:firstLine="0"/>
        <w:jc w:val="both"/>
      </w:pPr>
      <w:r>
        <w:t>Использование древесины в строительстве, машиностроении, судостроении, для изготовления мебели, художественных изделий, вагонов, спортивного инвентаря и т.д. Особенности древесины, достоинства и недостатки.</w:t>
      </w:r>
    </w:p>
    <w:p w:rsidR="00A46D42" w:rsidRDefault="0034722C" w:rsidP="00E375A4">
      <w:pPr>
        <w:pStyle w:val="20"/>
        <w:shd w:val="clear" w:color="auto" w:fill="auto"/>
        <w:spacing w:before="0" w:after="0" w:line="278" w:lineRule="exact"/>
        <w:ind w:firstLine="600"/>
        <w:jc w:val="both"/>
      </w:pPr>
      <w:r>
        <w:t>Перспективы дальнейшего применения древесины. Необходимость бережного и рационального ее использования. Комплексная переработка древесного сырья.</w:t>
      </w:r>
    </w:p>
    <w:p w:rsidR="00A46D42" w:rsidRDefault="0034722C" w:rsidP="00E375A4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Применение других материалов и изделий.</w:t>
      </w:r>
    </w:p>
    <w:p w:rsidR="00A46D42" w:rsidRDefault="0034722C" w:rsidP="00E375A4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Охрана лесных богатств (благоприятное влияние на климат, создание хороших условий труда и отдыха людей и др.).</w:t>
      </w:r>
    </w:p>
    <w:p w:rsidR="00A46D42" w:rsidRDefault="0034722C" w:rsidP="00E375A4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Ознакомление с содержанием курса «Материаловедение».</w:t>
      </w:r>
    </w:p>
    <w:p w:rsidR="00A46D42" w:rsidRDefault="00A46D42" w:rsidP="00E375A4">
      <w:pPr>
        <w:pStyle w:val="20"/>
        <w:shd w:val="clear" w:color="auto" w:fill="auto"/>
        <w:spacing w:before="0" w:after="240" w:line="274" w:lineRule="exact"/>
        <w:ind w:right="20" w:firstLine="0"/>
      </w:pPr>
    </w:p>
    <w:p w:rsidR="00A46D42" w:rsidRDefault="0034722C">
      <w:pPr>
        <w:pStyle w:val="23"/>
        <w:keepNext/>
        <w:keepLines/>
        <w:shd w:val="clear" w:color="auto" w:fill="auto"/>
        <w:ind w:right="20" w:firstLine="0"/>
        <w:jc w:val="center"/>
      </w:pPr>
      <w:bookmarkStart w:id="16" w:name="bookmark8"/>
      <w:r>
        <w:t>Тема 2. Строение дерева и древесины</w:t>
      </w:r>
      <w:bookmarkEnd w:id="16"/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rPr>
          <w:rStyle w:val="2f"/>
        </w:rPr>
        <w:t>Строение дерева.</w:t>
      </w:r>
      <w:r>
        <w:rPr>
          <w:rStyle w:val="2f0"/>
        </w:rPr>
        <w:t xml:space="preserve"> </w:t>
      </w:r>
      <w:r>
        <w:t>Части растущего дерева: корни, ствол, крона; их назначение.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Разрезы древесины: радиальный, тангенциальный и поперечный (торцовый).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Строение ствола: кора, луб, камбий, заболонь, ядро и сердцевина. Годичные слои.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rPr>
          <w:rStyle w:val="2f"/>
        </w:rPr>
        <w:t>Макроскопическое и микроскопическое строение древесины.</w:t>
      </w:r>
      <w:r>
        <w:rPr>
          <w:rStyle w:val="2f0"/>
        </w:rPr>
        <w:t xml:space="preserve"> </w:t>
      </w:r>
      <w:r>
        <w:t>Заболонь и ядро, их определение. Ядровые и заболонные (безъядровые) древесные породы. Годичные слои, ранняя и поздняя древесины. Сердцевинные лучи; их виды, назначение и форма на разрезах.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Сосуды. Кольцесосудистые и рассеяннососудистые древесные породы.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Смоляные ходы в древесине разных пород, их строение и значение.</w:t>
      </w:r>
    </w:p>
    <w:p w:rsidR="00A46D42" w:rsidRDefault="0034722C">
      <w:pPr>
        <w:pStyle w:val="20"/>
        <w:shd w:val="clear" w:color="auto" w:fill="auto"/>
        <w:spacing w:before="0" w:after="447" w:line="274" w:lineRule="exact"/>
        <w:ind w:firstLine="600"/>
        <w:jc w:val="both"/>
      </w:pPr>
      <w:r>
        <w:t>Общие сведения о клеточном строении древесины: виды клеток древесины; ткани древесины.</w:t>
      </w:r>
    </w:p>
    <w:p w:rsidR="00A46D42" w:rsidRDefault="0034722C">
      <w:pPr>
        <w:pStyle w:val="60"/>
        <w:shd w:val="clear" w:color="auto" w:fill="auto"/>
        <w:spacing w:before="0" w:after="0" w:line="240" w:lineRule="exact"/>
      </w:pPr>
      <w:r>
        <w:rPr>
          <w:rStyle w:val="61"/>
          <w:i/>
          <w:iCs/>
        </w:rPr>
        <w:t>Лабораторно-практическая работа</w:t>
      </w:r>
    </w:p>
    <w:p w:rsidR="00A46D42" w:rsidRDefault="0034722C">
      <w:pPr>
        <w:pStyle w:val="20"/>
        <w:shd w:val="clear" w:color="auto" w:fill="auto"/>
        <w:spacing w:before="0" w:after="256" w:line="240" w:lineRule="exact"/>
        <w:ind w:firstLine="600"/>
        <w:jc w:val="both"/>
      </w:pPr>
      <w:r>
        <w:t>Изучение макро- и микростроения древесины различных древесных пород по образцам.</w:t>
      </w:r>
    </w:p>
    <w:p w:rsidR="00A46D42" w:rsidRDefault="0034722C">
      <w:pPr>
        <w:pStyle w:val="23"/>
        <w:keepNext/>
        <w:keepLines/>
        <w:shd w:val="clear" w:color="auto" w:fill="auto"/>
        <w:ind w:right="20" w:firstLine="0"/>
        <w:jc w:val="center"/>
      </w:pPr>
      <w:bookmarkStart w:id="17" w:name="bookmark9"/>
      <w:r>
        <w:t>Тема 3. Физические свойства древесины</w:t>
      </w:r>
      <w:bookmarkEnd w:id="17"/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Понятие о физических свойствах древесины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rPr>
          <w:rStyle w:val="2f"/>
        </w:rPr>
        <w:t>Свойства, определяющие внешний вид древесины:</w:t>
      </w:r>
      <w:r>
        <w:rPr>
          <w:rStyle w:val="2f0"/>
        </w:rPr>
        <w:t xml:space="preserve"> </w:t>
      </w:r>
      <w:r>
        <w:t>цвет, блеск, текстура, запах и характерные показатели микроструктуры.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rPr>
          <w:rStyle w:val="2f"/>
        </w:rPr>
        <w:t>Влажность древесины и свойства, связанные с ее изменением.</w:t>
      </w:r>
      <w:r>
        <w:rPr>
          <w:rStyle w:val="2f0"/>
        </w:rPr>
        <w:t xml:space="preserve"> </w:t>
      </w:r>
      <w:r>
        <w:t>Влажность древесины и ее виды. Степени влажности древесины: мокрая, свежесрубленная, воздушно-сухая, комнатно-сухая и абсолютно сухая. Определение влажности древесины.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Усушка и ее виды.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Внутренние напряжения, растрескивание и коробление; сущность этих явлений.</w:t>
      </w:r>
    </w:p>
    <w:p w:rsidR="00A46D42" w:rsidRDefault="0034722C">
      <w:pPr>
        <w:pStyle w:val="20"/>
        <w:shd w:val="clear" w:color="auto" w:fill="auto"/>
        <w:spacing w:before="0" w:after="267" w:line="274" w:lineRule="exact"/>
        <w:ind w:firstLine="600"/>
      </w:pPr>
      <w:r>
        <w:rPr>
          <w:rStyle w:val="2f"/>
        </w:rPr>
        <w:t>Плотность древесины и ее определение.</w:t>
      </w:r>
      <w:r>
        <w:rPr>
          <w:rStyle w:val="2f0"/>
        </w:rPr>
        <w:t xml:space="preserve"> </w:t>
      </w:r>
      <w:r>
        <w:t>Зависимость плотности от пористости, влажности. Связь между плотностью и прочностью древесины. Практическое значение плотности древесины. Теплопроводность, звукопроводность и электропроводность древесины.</w:t>
      </w:r>
    </w:p>
    <w:p w:rsidR="00A46D42" w:rsidRDefault="0034722C">
      <w:pPr>
        <w:pStyle w:val="23"/>
        <w:keepNext/>
        <w:keepLines/>
        <w:shd w:val="clear" w:color="auto" w:fill="auto"/>
        <w:spacing w:line="240" w:lineRule="exact"/>
        <w:ind w:right="20" w:firstLine="0"/>
        <w:jc w:val="center"/>
      </w:pPr>
      <w:bookmarkStart w:id="18" w:name="bookmark10"/>
      <w:r>
        <w:t>Тема 4. Механические свойства древесины</w:t>
      </w:r>
      <w:bookmarkEnd w:id="18"/>
    </w:p>
    <w:p w:rsidR="00A46D42" w:rsidRDefault="0034722C">
      <w:pPr>
        <w:pStyle w:val="20"/>
        <w:shd w:val="clear" w:color="auto" w:fill="auto"/>
        <w:spacing w:before="0" w:line="274" w:lineRule="exact"/>
        <w:ind w:left="320" w:firstLine="0"/>
      </w:pPr>
      <w:r>
        <w:t>Понятие о механических свойствах древесины: механические свойства: прочность, твердость, деформативность, ударная вязкость.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rPr>
          <w:rStyle w:val="2f"/>
        </w:rPr>
        <w:t>Прочность древесины.</w:t>
      </w:r>
      <w:r>
        <w:rPr>
          <w:rStyle w:val="2f0"/>
        </w:rPr>
        <w:t xml:space="preserve"> </w:t>
      </w:r>
      <w:r>
        <w:t>Зависимость прочности древесины от различных факторов Основные виды действия сил: растяжение, сжатие, изгиб, скалывание.</w:t>
      </w:r>
    </w:p>
    <w:p w:rsidR="00A46D42" w:rsidRDefault="0034722C">
      <w:pPr>
        <w:pStyle w:val="20"/>
        <w:shd w:val="clear" w:color="auto" w:fill="auto"/>
        <w:spacing w:before="0" w:after="0" w:line="240" w:lineRule="exact"/>
        <w:ind w:left="320" w:firstLine="0"/>
        <w:sectPr w:rsidR="00A46D42">
          <w:footerReference w:type="default" r:id="rId25"/>
          <w:headerReference w:type="first" r:id="rId26"/>
          <w:footerReference w:type="first" r:id="rId27"/>
          <w:pgSz w:w="12240" w:h="15840"/>
          <w:pgMar w:top="737" w:right="653" w:bottom="685" w:left="1027" w:header="0" w:footer="3" w:gutter="0"/>
          <w:cols w:space="720"/>
          <w:noEndnote/>
          <w:titlePg/>
          <w:docGrid w:linePitch="360"/>
        </w:sectPr>
      </w:pPr>
      <w:r>
        <w:t>Пределы прочности древесины при растяжении, сжатии, статическом изгибе, при сдвиге.</w:t>
      </w:r>
    </w:p>
    <w:p w:rsidR="00A46D42" w:rsidRDefault="0034722C">
      <w:pPr>
        <w:pStyle w:val="20"/>
        <w:shd w:val="clear" w:color="auto" w:fill="auto"/>
        <w:spacing w:before="0" w:after="0" w:line="278" w:lineRule="exact"/>
        <w:ind w:firstLine="600"/>
        <w:jc w:val="both"/>
      </w:pPr>
      <w:r>
        <w:rPr>
          <w:rStyle w:val="2f"/>
        </w:rPr>
        <w:lastRenderedPageBreak/>
        <w:t>Технологические свойства древесины.</w:t>
      </w:r>
      <w:r>
        <w:rPr>
          <w:rStyle w:val="2f0"/>
        </w:rPr>
        <w:t xml:space="preserve"> </w:t>
      </w:r>
      <w:r>
        <w:t>Твердость древесины и ее значение при обработке режущими инструментами.</w:t>
      </w:r>
    </w:p>
    <w:p w:rsidR="00A46D42" w:rsidRDefault="0034722C">
      <w:pPr>
        <w:pStyle w:val="20"/>
        <w:shd w:val="clear" w:color="auto" w:fill="auto"/>
        <w:spacing w:before="0" w:after="184" w:line="278" w:lineRule="exact"/>
        <w:ind w:firstLine="600"/>
        <w:jc w:val="both"/>
      </w:pPr>
      <w:r>
        <w:t>Способность древесины удерживать металлические крепления, к гнутью, к раскалыванию. Износостойкость древесины.</w:t>
      </w:r>
    </w:p>
    <w:p w:rsidR="00A46D42" w:rsidRDefault="0034722C">
      <w:pPr>
        <w:pStyle w:val="23"/>
        <w:keepNext/>
        <w:keepLines/>
        <w:shd w:val="clear" w:color="auto" w:fill="auto"/>
        <w:ind w:right="20" w:firstLine="0"/>
        <w:jc w:val="center"/>
      </w:pPr>
      <w:bookmarkStart w:id="19" w:name="bookmark11"/>
      <w:r>
        <w:t>Тема 5. Пороки древесины</w:t>
      </w:r>
      <w:bookmarkEnd w:id="19"/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Понятие, деление на группы, виды и разновидности.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rPr>
          <w:rStyle w:val="2f"/>
        </w:rPr>
        <w:t>Сучки трещины.</w:t>
      </w:r>
      <w:r>
        <w:rPr>
          <w:rStyle w:val="2f0"/>
        </w:rPr>
        <w:t xml:space="preserve"> </w:t>
      </w:r>
      <w:r>
        <w:t>Сучки, их виды, формы. Виды сучков по положению в сортименте, по взаимному расположению, другим признакам.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Влияние сучков на качество пиломатериалов. Измерение сучков.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Разновидности трещин: метиковые, морозные, усушки, отлупные. Влияние на качество лесоматериалов и пилопродукции. Измерение трещин.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rPr>
          <w:rStyle w:val="2f"/>
        </w:rPr>
        <w:t>Пороки формы ствола и строения древесины.</w:t>
      </w:r>
      <w:r>
        <w:rPr>
          <w:rStyle w:val="2f0"/>
        </w:rPr>
        <w:t xml:space="preserve"> </w:t>
      </w:r>
      <w:r>
        <w:t>Характеристики пороков формы ствола: сбежистостъ, закомелистось, наросты, овальность, кривизна.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Пороки строения древесины: наклон волокон, крень, свилеватость, завиток, глазки, смоляной кармашек, сердцевина, двойная сердцевина, смещенная сердцевина, пасынок, сухобокость, прорость, рак, засмолок, лежное ядро, пятнистость, прожилки, внутренняя заболонь, водослой; их характеристика.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rPr>
          <w:rStyle w:val="2f"/>
        </w:rPr>
        <w:t>Грибные поражения древесины, гнили.</w:t>
      </w:r>
      <w:r>
        <w:rPr>
          <w:rStyle w:val="2f0"/>
        </w:rPr>
        <w:t xml:space="preserve"> </w:t>
      </w:r>
      <w:r>
        <w:t>Поражения древесины грибами. Влияние температуры и влажности на развитие дереворазрушающих грибов. Грибные поражения: грибные ядровые пятна (полосы) плесень, заболонные грибные окраски, синева, цветные заболонные пятна, побурение древесины.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Виды гнили: ядровая, пестрая ситовая, заболонная и др. Влияние гнили на механическую прочность древесины.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rPr>
          <w:rStyle w:val="2f"/>
        </w:rPr>
        <w:t>Биологические и химические повреждения; механические повреждения и дефекты обработки; покоробленность.</w:t>
      </w:r>
      <w:r>
        <w:rPr>
          <w:rStyle w:val="2f0"/>
        </w:rPr>
        <w:t xml:space="preserve"> </w:t>
      </w:r>
      <w:r>
        <w:t>Химические окраски. Биологические повреждения: червоточина. повреждение древесины паразитными растениями и птицами.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Инородные включения, механические повреждения (обдир коры, заруб, запил, скол и др.) и дефекты обработки (вырыв, риски, волнистость, ворсистость, задиры и выщербины и др.).</w:t>
      </w:r>
    </w:p>
    <w:p w:rsidR="00A46D42" w:rsidRDefault="0034722C">
      <w:pPr>
        <w:pStyle w:val="20"/>
        <w:shd w:val="clear" w:color="auto" w:fill="auto"/>
        <w:spacing w:before="0" w:after="180" w:line="274" w:lineRule="exact"/>
        <w:ind w:firstLine="600"/>
        <w:jc w:val="both"/>
      </w:pPr>
      <w:r>
        <w:t>Покоробленность, ее виды и влияние на качество пилопродукции и использование.</w:t>
      </w:r>
    </w:p>
    <w:p w:rsidR="00A46D42" w:rsidRDefault="0034722C">
      <w:pPr>
        <w:pStyle w:val="60"/>
        <w:shd w:val="clear" w:color="auto" w:fill="auto"/>
        <w:spacing w:before="0" w:after="0" w:line="274" w:lineRule="exact"/>
      </w:pPr>
      <w:r>
        <w:rPr>
          <w:rStyle w:val="61"/>
          <w:i/>
          <w:iCs/>
        </w:rPr>
        <w:t>Лабораторно-практическая работа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Изучение пороков древесины по альбомам и образцам в натуре. Измерение пороков древесины.</w:t>
      </w:r>
    </w:p>
    <w:p w:rsidR="00A46D42" w:rsidRDefault="0034722C">
      <w:pPr>
        <w:pStyle w:val="23"/>
        <w:keepNext/>
        <w:keepLines/>
        <w:shd w:val="clear" w:color="auto" w:fill="auto"/>
        <w:ind w:right="20" w:firstLine="0"/>
        <w:jc w:val="center"/>
      </w:pPr>
      <w:bookmarkStart w:id="20" w:name="bookmark12"/>
      <w:r>
        <w:t>Тема 6. Основные породы древесины</w:t>
      </w:r>
      <w:bookmarkEnd w:id="20"/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Группы древесных пород, их характеристики.</w:t>
      </w:r>
    </w:p>
    <w:p w:rsidR="00A46D42" w:rsidRDefault="0034722C">
      <w:pPr>
        <w:pStyle w:val="20"/>
        <w:shd w:val="clear" w:color="auto" w:fill="auto"/>
        <w:spacing w:before="0" w:line="274" w:lineRule="exact"/>
        <w:ind w:left="320" w:firstLine="0"/>
      </w:pPr>
      <w:r>
        <w:rPr>
          <w:rStyle w:val="2f"/>
        </w:rPr>
        <w:t>Основные хвойные породы:</w:t>
      </w:r>
      <w:r>
        <w:rPr>
          <w:rStyle w:val="2f0"/>
        </w:rPr>
        <w:t xml:space="preserve"> </w:t>
      </w:r>
      <w:r>
        <w:t>сосна, ель, пихта, лиственница, кедр.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Основные макроскопические признаки для определения хвойных пород. Характеристика хвойных пород.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rPr>
          <w:rStyle w:val="2f"/>
        </w:rPr>
        <w:t>Основные лиственные и иноземные породы.</w:t>
      </w:r>
      <w:r>
        <w:rPr>
          <w:rStyle w:val="2f0"/>
        </w:rPr>
        <w:t xml:space="preserve"> </w:t>
      </w:r>
      <w:r>
        <w:t>Лиственные кольцесосудистые породы: дуб, ясень, вяз, ильм, карагач, их характеристика и промышленное применение.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Лиственные рассеянно-сосудистые породы: береза, осина, липа, бук, орех, граб, клен и др. Их особенности и применение.</w:t>
      </w:r>
    </w:p>
    <w:p w:rsidR="00A46D42" w:rsidRDefault="0034722C">
      <w:pPr>
        <w:pStyle w:val="20"/>
        <w:shd w:val="clear" w:color="auto" w:fill="auto"/>
        <w:spacing w:before="0" w:after="424" w:line="274" w:lineRule="exact"/>
        <w:ind w:firstLine="600"/>
        <w:jc w:val="both"/>
      </w:pPr>
      <w:r>
        <w:t>Основные макроскопические признаки для определения лиственных пород.</w:t>
      </w:r>
    </w:p>
    <w:p w:rsidR="00A46D42" w:rsidRDefault="0034722C">
      <w:pPr>
        <w:pStyle w:val="60"/>
        <w:shd w:val="clear" w:color="auto" w:fill="auto"/>
        <w:spacing w:before="0" w:after="0" w:line="269" w:lineRule="exact"/>
      </w:pPr>
      <w:r>
        <w:rPr>
          <w:rStyle w:val="61"/>
          <w:i/>
          <w:iCs/>
        </w:rPr>
        <w:t>Лабораторно-практическая работа</w:t>
      </w:r>
    </w:p>
    <w:p w:rsidR="00A46D42" w:rsidRDefault="0034722C">
      <w:pPr>
        <w:pStyle w:val="20"/>
        <w:shd w:val="clear" w:color="auto" w:fill="auto"/>
        <w:spacing w:before="0" w:after="443" w:line="269" w:lineRule="exact"/>
        <w:ind w:firstLine="600"/>
        <w:jc w:val="both"/>
      </w:pPr>
      <w:r>
        <w:t>Определение основных пород по образцам древесины, имеющей промышленное значение и применяемой в столярных работах.</w:t>
      </w:r>
    </w:p>
    <w:p w:rsidR="00571B0E" w:rsidRDefault="00571B0E" w:rsidP="00E375A4">
      <w:pPr>
        <w:pStyle w:val="20"/>
        <w:shd w:val="clear" w:color="auto" w:fill="auto"/>
        <w:spacing w:before="0" w:after="0" w:line="240" w:lineRule="exact"/>
        <w:ind w:firstLine="0"/>
        <w:jc w:val="center"/>
        <w:rPr>
          <w:rStyle w:val="2e"/>
          <w:b/>
        </w:rPr>
      </w:pPr>
    </w:p>
    <w:p w:rsidR="00A46D42" w:rsidRPr="00E375A4" w:rsidRDefault="0034722C" w:rsidP="00E375A4">
      <w:pPr>
        <w:pStyle w:val="20"/>
        <w:shd w:val="clear" w:color="auto" w:fill="auto"/>
        <w:spacing w:before="0" w:after="0" w:line="240" w:lineRule="exact"/>
        <w:ind w:firstLine="0"/>
        <w:jc w:val="center"/>
        <w:rPr>
          <w:b/>
        </w:rPr>
      </w:pPr>
      <w:r w:rsidRPr="00E375A4">
        <w:rPr>
          <w:rStyle w:val="2e"/>
          <w:b/>
        </w:rPr>
        <w:t>Тема 7. Клеи и отделочные материалы</w:t>
      </w:r>
    </w:p>
    <w:p w:rsidR="00A46D42" w:rsidRDefault="0034722C">
      <w:pPr>
        <w:pStyle w:val="20"/>
        <w:shd w:val="clear" w:color="auto" w:fill="auto"/>
        <w:spacing w:before="0" w:after="0" w:line="240" w:lineRule="exact"/>
        <w:ind w:left="320" w:firstLine="0"/>
      </w:pPr>
      <w:r>
        <w:t>Понятия, назначение, виды клеевых соединений и отделочных покрытий.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left="140" w:firstLine="560"/>
        <w:jc w:val="both"/>
      </w:pPr>
      <w:r>
        <w:rPr>
          <w:rStyle w:val="2f"/>
        </w:rPr>
        <w:t>Виды, состав и основные свойства клеев.</w:t>
      </w:r>
      <w:r>
        <w:t xml:space="preserve"> Общие сведения о клеях, их виды, состав, основные свойства и классификация (органические и синтетические). Свойства клеев.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left="140" w:firstLine="560"/>
        <w:jc w:val="both"/>
      </w:pPr>
      <w:r>
        <w:rPr>
          <w:rStyle w:val="2f"/>
        </w:rPr>
        <w:lastRenderedPageBreak/>
        <w:t>Клей органического происхождения:</w:t>
      </w:r>
      <w:r>
        <w:t xml:space="preserve"> глютиновые и казеиновые. Глютиновые клеи их основные свойства, качество и сортность согласно ГОСТа. Способы приготовления, использования и правила хранения указанных клеев.</w:t>
      </w:r>
    </w:p>
    <w:p w:rsidR="00A46D42" w:rsidRDefault="00A46D42">
      <w:pPr>
        <w:pStyle w:val="20"/>
        <w:shd w:val="clear" w:color="auto" w:fill="auto"/>
        <w:spacing w:before="0" w:after="0" w:line="274" w:lineRule="exact"/>
        <w:ind w:right="120" w:firstLine="0"/>
        <w:jc w:val="center"/>
      </w:pPr>
    </w:p>
    <w:p w:rsidR="00A46D42" w:rsidRDefault="0034722C">
      <w:pPr>
        <w:pStyle w:val="20"/>
        <w:numPr>
          <w:ilvl w:val="1"/>
          <w:numId w:val="4"/>
        </w:numPr>
        <w:shd w:val="clear" w:color="auto" w:fill="auto"/>
        <w:tabs>
          <w:tab w:val="left" w:pos="938"/>
        </w:tabs>
        <w:spacing w:before="0" w:after="267" w:line="274" w:lineRule="exact"/>
        <w:ind w:left="420" w:firstLine="0"/>
        <w:jc w:val="both"/>
      </w:pPr>
      <w:r>
        <w:t>СПЕЦИАЛЬНЫЙ КУРС</w:t>
      </w:r>
    </w:p>
    <w:p w:rsidR="00A46D42" w:rsidRDefault="0034722C">
      <w:pPr>
        <w:pStyle w:val="20"/>
        <w:shd w:val="clear" w:color="auto" w:fill="auto"/>
        <w:spacing w:before="0" w:after="0" w:line="240" w:lineRule="exact"/>
        <w:ind w:left="420" w:firstLine="0"/>
        <w:jc w:val="both"/>
      </w:pPr>
      <w:r>
        <w:t>ТЕМАТИЧЕСКИЙ ПЛАН И ПРОГРАММА</w:t>
      </w:r>
    </w:p>
    <w:p w:rsidR="00A46D42" w:rsidRDefault="0034722C">
      <w:pPr>
        <w:pStyle w:val="20"/>
        <w:shd w:val="clear" w:color="auto" w:fill="auto"/>
        <w:spacing w:before="0" w:after="492" w:line="240" w:lineRule="exact"/>
        <w:ind w:right="120" w:firstLine="0"/>
        <w:jc w:val="center"/>
      </w:pPr>
      <w:r>
        <w:t>предмета «Специальная технология»</w:t>
      </w:r>
    </w:p>
    <w:p w:rsidR="00A46D42" w:rsidRDefault="0034722C">
      <w:pPr>
        <w:pStyle w:val="a9"/>
        <w:framePr w:w="10421" w:wrap="notBeside" w:vAnchor="text" w:hAnchor="text" w:xAlign="center" w:y="1"/>
        <w:shd w:val="clear" w:color="auto" w:fill="auto"/>
        <w:spacing w:line="240" w:lineRule="exact"/>
      </w:pPr>
      <w:r>
        <w:rPr>
          <w:rStyle w:val="ab"/>
        </w:rPr>
        <w:t>Тематический план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0"/>
        <w:gridCol w:w="7843"/>
        <w:gridCol w:w="1507"/>
      </w:tblGrid>
      <w:tr w:rsidR="00A46D42">
        <w:trPr>
          <w:trHeight w:hRule="exact" w:val="566"/>
          <w:jc w:val="center"/>
        </w:trPr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left="240" w:firstLine="0"/>
            </w:pPr>
            <w:r>
              <w:rPr>
                <w:rStyle w:val="28"/>
              </w:rPr>
              <w:t>№ п/п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Наименование тем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  <w:jc w:val="center"/>
            </w:pPr>
            <w:r>
              <w:rPr>
                <w:rStyle w:val="28"/>
              </w:rPr>
              <w:t>Кол-во</w:t>
            </w:r>
          </w:p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120" w:after="0" w:line="240" w:lineRule="exact"/>
              <w:ind w:firstLine="0"/>
              <w:jc w:val="center"/>
            </w:pPr>
            <w:r>
              <w:rPr>
                <w:rStyle w:val="28"/>
              </w:rPr>
              <w:t>часов</w:t>
            </w:r>
          </w:p>
        </w:tc>
      </w:tr>
      <w:tr w:rsidR="00A46D42">
        <w:trPr>
          <w:trHeight w:hRule="exact" w:val="302"/>
          <w:jc w:val="center"/>
        </w:trPr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Введение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</w:tr>
      <w:tr w:rsidR="00A46D42">
        <w:trPr>
          <w:trHeight w:hRule="exact" w:val="403"/>
          <w:jc w:val="center"/>
        </w:trPr>
        <w:tc>
          <w:tcPr>
            <w:tcW w:w="1070" w:type="dxa"/>
            <w:shd w:val="clear" w:color="auto" w:fill="FFFFFF"/>
            <w:vAlign w:val="center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Гигиена труда, производственная санитария и профилактика травматизма</w:t>
            </w:r>
          </w:p>
        </w:tc>
        <w:tc>
          <w:tcPr>
            <w:tcW w:w="1507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</w:tr>
      <w:tr w:rsidR="00A46D42">
        <w:trPr>
          <w:trHeight w:hRule="exact" w:val="427"/>
          <w:jc w:val="center"/>
        </w:trPr>
        <w:tc>
          <w:tcPr>
            <w:tcW w:w="107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Охрана труда, электробезопасность и пожарная безопасность на</w:t>
            </w:r>
          </w:p>
        </w:tc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A46D42">
            <w:pPr>
              <w:framePr w:w="10421" w:wrap="notBeside" w:vAnchor="text" w:hAnchor="text" w:xAlign="center" w:y="1"/>
            </w:pPr>
          </w:p>
        </w:tc>
      </w:tr>
      <w:tr w:rsidR="00A46D42">
        <w:trPr>
          <w:trHeight w:hRule="exact" w:val="274"/>
          <w:jc w:val="center"/>
        </w:trPr>
        <w:tc>
          <w:tcPr>
            <w:tcW w:w="1070" w:type="dxa"/>
            <w:shd w:val="clear" w:color="auto" w:fill="FFFFFF"/>
          </w:tcPr>
          <w:p w:rsidR="00A46D42" w:rsidRDefault="00A46D42">
            <w:pPr>
              <w:framePr w:w="104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предприятии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</w:tr>
      <w:tr w:rsidR="00A46D42">
        <w:trPr>
          <w:trHeight w:hRule="exact" w:val="250"/>
          <w:jc w:val="center"/>
        </w:trPr>
        <w:tc>
          <w:tcPr>
            <w:tcW w:w="1070" w:type="dxa"/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Общие сведения о зданиях и сооружениях, производстве строительных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4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6D42">
        <w:trPr>
          <w:trHeight w:hRule="exact" w:val="283"/>
          <w:jc w:val="center"/>
        </w:trPr>
        <w:tc>
          <w:tcPr>
            <w:tcW w:w="1070" w:type="dxa"/>
            <w:shd w:val="clear" w:color="auto" w:fill="FFFFFF"/>
          </w:tcPr>
          <w:p w:rsidR="00A46D42" w:rsidRDefault="00A46D42">
            <w:pPr>
              <w:framePr w:w="104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работ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</w:tr>
      <w:tr w:rsidR="00A46D42">
        <w:trPr>
          <w:trHeight w:hRule="exact" w:val="278"/>
          <w:jc w:val="center"/>
        </w:trPr>
        <w:tc>
          <w:tcPr>
            <w:tcW w:w="1070" w:type="dxa"/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5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Основные операции по обработке древесины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63</w:t>
            </w:r>
          </w:p>
        </w:tc>
      </w:tr>
      <w:tr w:rsidR="00A46D42">
        <w:trPr>
          <w:trHeight w:hRule="exact" w:val="278"/>
          <w:jc w:val="center"/>
        </w:trPr>
        <w:tc>
          <w:tcPr>
            <w:tcW w:w="107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Столярные соединения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</w:tr>
      <w:tr w:rsidR="00A46D42">
        <w:trPr>
          <w:trHeight w:hRule="exact" w:val="254"/>
          <w:jc w:val="center"/>
        </w:trPr>
        <w:tc>
          <w:tcPr>
            <w:tcW w:w="1070" w:type="dxa"/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7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Конструкции простых столярных изделий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</w:tr>
      <w:tr w:rsidR="00A46D42">
        <w:trPr>
          <w:trHeight w:hRule="exact" w:val="293"/>
          <w:jc w:val="center"/>
        </w:trPr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4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ИТОГО за I курс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91</w:t>
            </w:r>
          </w:p>
        </w:tc>
      </w:tr>
      <w:tr w:rsidR="00A46D42">
        <w:trPr>
          <w:trHeight w:hRule="exact" w:val="302"/>
          <w:jc w:val="center"/>
        </w:trPr>
        <w:tc>
          <w:tcPr>
            <w:tcW w:w="1070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8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Основные деревообрабатывающие станки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10</w:t>
            </w:r>
          </w:p>
        </w:tc>
      </w:tr>
      <w:tr w:rsidR="00A46D42">
        <w:trPr>
          <w:trHeight w:hRule="exact" w:val="504"/>
          <w:jc w:val="center"/>
        </w:trPr>
        <w:tc>
          <w:tcPr>
            <w:tcW w:w="1070" w:type="dxa"/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9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Технология изготовления простых столярных изделий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58</w:t>
            </w:r>
          </w:p>
        </w:tc>
      </w:tr>
      <w:tr w:rsidR="00A46D42">
        <w:trPr>
          <w:trHeight w:hRule="exact" w:val="533"/>
          <w:jc w:val="center"/>
        </w:trPr>
        <w:tc>
          <w:tcPr>
            <w:tcW w:w="1070" w:type="dxa"/>
            <w:shd w:val="clear" w:color="auto" w:fill="FFFFFF"/>
            <w:vAlign w:val="center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10</w:t>
            </w:r>
          </w:p>
        </w:tc>
        <w:tc>
          <w:tcPr>
            <w:tcW w:w="7843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Установка столярных изделий на объектах строительства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16</w:t>
            </w:r>
          </w:p>
        </w:tc>
      </w:tr>
      <w:tr w:rsidR="00A46D42">
        <w:trPr>
          <w:trHeight w:hRule="exact" w:val="283"/>
          <w:jc w:val="center"/>
        </w:trPr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4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ИТОГО за II курс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84</w:t>
            </w:r>
          </w:p>
        </w:tc>
      </w:tr>
      <w:tr w:rsidR="00A46D42">
        <w:trPr>
          <w:trHeight w:hRule="exact" w:val="317"/>
          <w:jc w:val="center"/>
        </w:trPr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4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ВСЕГО за курс обучения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2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175</w:t>
            </w:r>
          </w:p>
        </w:tc>
      </w:tr>
    </w:tbl>
    <w:p w:rsidR="00E375A4" w:rsidRDefault="00E375A4">
      <w:pPr>
        <w:pStyle w:val="a9"/>
        <w:framePr w:w="10421" w:wrap="notBeside" w:vAnchor="text" w:hAnchor="text" w:xAlign="center" w:y="1"/>
        <w:shd w:val="clear" w:color="auto" w:fill="auto"/>
        <w:spacing w:line="240" w:lineRule="exact"/>
      </w:pPr>
    </w:p>
    <w:p w:rsidR="00A46D42" w:rsidRDefault="0034722C" w:rsidP="00E375A4">
      <w:pPr>
        <w:pStyle w:val="a9"/>
        <w:framePr w:w="10421" w:wrap="notBeside" w:vAnchor="text" w:hAnchor="text" w:xAlign="center" w:y="1"/>
        <w:shd w:val="clear" w:color="auto" w:fill="auto"/>
        <w:spacing w:line="240" w:lineRule="exact"/>
        <w:jc w:val="center"/>
      </w:pPr>
      <w:r>
        <w:t>П Р О Г Р А М М А</w:t>
      </w:r>
    </w:p>
    <w:p w:rsidR="00A46D42" w:rsidRDefault="00A46D42">
      <w:pPr>
        <w:framePr w:w="10421" w:wrap="notBeside" w:vAnchor="text" w:hAnchor="text" w:xAlign="center" w:y="1"/>
        <w:rPr>
          <w:sz w:val="2"/>
          <w:szCs w:val="2"/>
        </w:rPr>
      </w:pPr>
    </w:p>
    <w:p w:rsidR="00A46D42" w:rsidRDefault="00A46D42">
      <w:pPr>
        <w:rPr>
          <w:sz w:val="2"/>
          <w:szCs w:val="2"/>
        </w:rPr>
      </w:pPr>
    </w:p>
    <w:p w:rsidR="00A46D42" w:rsidRPr="00E375A4" w:rsidRDefault="0034722C" w:rsidP="00E375A4">
      <w:pPr>
        <w:pStyle w:val="20"/>
        <w:shd w:val="clear" w:color="auto" w:fill="auto"/>
        <w:spacing w:before="159" w:after="0" w:line="288" w:lineRule="exact"/>
        <w:ind w:left="140" w:firstLine="0"/>
        <w:jc w:val="center"/>
        <w:rPr>
          <w:b/>
        </w:rPr>
      </w:pPr>
      <w:r w:rsidRPr="00E375A4">
        <w:rPr>
          <w:rStyle w:val="2e"/>
          <w:b/>
        </w:rPr>
        <w:t>Тема 1. Введение</w:t>
      </w:r>
    </w:p>
    <w:p w:rsidR="00A46D42" w:rsidRDefault="0034722C">
      <w:pPr>
        <w:pStyle w:val="20"/>
        <w:shd w:val="clear" w:color="auto" w:fill="auto"/>
        <w:spacing w:before="0" w:after="0" w:line="288" w:lineRule="exact"/>
        <w:ind w:left="140" w:firstLine="560"/>
        <w:jc w:val="both"/>
      </w:pPr>
      <w:r>
        <w:t>Значение строительной отрасли в экономике РФ. Перспектива развития капитального строительства. Научно-технический прогресс в отрасли, его приоритетное направление.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left="140" w:firstLine="560"/>
        <w:jc w:val="both"/>
      </w:pPr>
      <w:r>
        <w:t>Применение современных технологий при строительстве гражданских, промышленных и сельскохозяйственных зданий.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left="140" w:firstLine="560"/>
        <w:jc w:val="both"/>
      </w:pPr>
      <w:r>
        <w:t>Роль профессионального мастерства рабочего в обеспечении высокого качества выполняемых работ.</w:t>
      </w:r>
    </w:p>
    <w:p w:rsidR="00A46D42" w:rsidRDefault="0034722C">
      <w:pPr>
        <w:pStyle w:val="20"/>
        <w:shd w:val="clear" w:color="auto" w:fill="auto"/>
        <w:spacing w:before="0" w:after="233" w:line="269" w:lineRule="exact"/>
        <w:ind w:left="140" w:firstLine="560"/>
        <w:jc w:val="both"/>
      </w:pPr>
      <w:r>
        <w:t>Ознакомление с квалификационной характеристикой столяра и программой предмета «Специальная технология».</w:t>
      </w:r>
    </w:p>
    <w:p w:rsidR="00A46D42" w:rsidRDefault="0034722C">
      <w:pPr>
        <w:pStyle w:val="23"/>
        <w:keepNext/>
        <w:keepLines/>
        <w:shd w:val="clear" w:color="auto" w:fill="auto"/>
        <w:spacing w:line="278" w:lineRule="exact"/>
        <w:ind w:right="120" w:firstLine="0"/>
        <w:jc w:val="center"/>
      </w:pPr>
      <w:bookmarkStart w:id="21" w:name="bookmark13"/>
      <w:r>
        <w:t>Тема 2. Гигиена труда, производственная санитария</w:t>
      </w:r>
      <w:r>
        <w:br/>
        <w:t>и профилактика травматизма</w:t>
      </w:r>
      <w:bookmarkEnd w:id="21"/>
    </w:p>
    <w:p w:rsidR="00A46D42" w:rsidRDefault="0034722C">
      <w:pPr>
        <w:pStyle w:val="20"/>
        <w:shd w:val="clear" w:color="auto" w:fill="auto"/>
        <w:spacing w:before="0" w:after="0" w:line="278" w:lineRule="exact"/>
        <w:ind w:left="140" w:firstLine="720"/>
        <w:jc w:val="both"/>
      </w:pPr>
      <w:r>
        <w:t>Задачи гигиены труда и производственной санитарии и их связь с технологией производства. Понятие об утомляемости. Значение рационального режима труда и отдыха. Значение правильной рабочей позы. Режим рабочего дня, гигиенические требования к рабочей одежде, уход за ней и правила ее хранения.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>Санитарные требования к рабочим помещениям. Значение правильного освещения помещения и рабочих мест; требования к освещению. Необходимость вентиляции производственных помещений. Виды вентиляции.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 xml:space="preserve">Основные вредные производственные факторы и меры борьбы с ними. Работа в холодное время </w:t>
      </w:r>
      <w:r>
        <w:lastRenderedPageBreak/>
        <w:t>года на открытом воздухе. Работа в помещениях с повышенной температурой, в запыленной и загазованной воздушной среде.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>Воздействие вибрации и шума на организм человека.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>Оказание первой доврачебной помощи пострадавшим при механических травмах, электротравмах, отравлениях, обмораживании, обмороках, тепловых ударах, травмировании глаз. Правила и приемы транспортировки пострадавших.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>Порядок сообщения о происшедшем несчастном случае.</w:t>
      </w:r>
    </w:p>
    <w:p w:rsidR="00A46D42" w:rsidRDefault="0034722C">
      <w:pPr>
        <w:pStyle w:val="23"/>
        <w:keepNext/>
        <w:keepLines/>
        <w:shd w:val="clear" w:color="auto" w:fill="auto"/>
        <w:ind w:right="660" w:firstLine="0"/>
        <w:jc w:val="center"/>
      </w:pPr>
      <w:bookmarkStart w:id="22" w:name="bookmark14"/>
      <w:r>
        <w:t>Тема 3. Охрана труда, электробезопасность и</w:t>
      </w:r>
      <w:r>
        <w:br/>
        <w:t>пожарная безопасность на предприятии</w:t>
      </w:r>
      <w:bookmarkEnd w:id="22"/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>Требования безопасности труда. Основы законодательства о труде. Правила и нормативные документы по безопасности труда. Органы надзора за охраной труда. Изучение инструкций по безопасности труда. Правила поведения на территории и в цехах предприятия.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>Основные причины травматизма на производстве. Меры безопасности при работе столяра строительного.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>Порядок допуска рабочих к работе на высоте. Меры безопасности при работе на высоте. Правила безопасности при разборке временных зданий и сооружений и спуске лесоматериалов с высоты.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>Особенности столярных работ в зимних условиях.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rPr>
          <w:rStyle w:val="2a"/>
        </w:rPr>
        <w:t>Электробезопасноть.</w:t>
      </w:r>
      <w:r>
        <w:t xml:space="preserve"> Действие электрического тока на организм человека и виды поражения электрическим током. Защита от прикосновения к токоведущим частям. Первая помощь при поражении электрическим током.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rPr>
          <w:rStyle w:val="2a"/>
        </w:rPr>
        <w:t>Пожарная безопасность</w:t>
      </w:r>
      <w:r>
        <w:t>. Основные причины пожаров в цехах и на территории. Противопожарные мероприятия. Пожарные посты, пожарная охрана, приборы и сигнализация. Противопожарные средства. Правила поведения в огнеопасных местах и при пожарах.</w:t>
      </w:r>
    </w:p>
    <w:p w:rsidR="00A46D42" w:rsidRDefault="0034722C">
      <w:pPr>
        <w:pStyle w:val="23"/>
        <w:keepNext/>
        <w:keepLines/>
        <w:shd w:val="clear" w:color="auto" w:fill="auto"/>
        <w:ind w:firstLine="0"/>
        <w:jc w:val="center"/>
      </w:pPr>
      <w:bookmarkStart w:id="23" w:name="bookmark15"/>
      <w:r>
        <w:t>Тема 4. Общие сведения о зданиях и сооружениях,</w:t>
      </w:r>
      <w:r>
        <w:br/>
        <w:t>производстве строительных работ</w:t>
      </w:r>
      <w:bookmarkEnd w:id="23"/>
    </w:p>
    <w:p w:rsidR="00A46D42" w:rsidRDefault="0034722C">
      <w:pPr>
        <w:pStyle w:val="20"/>
        <w:shd w:val="clear" w:color="auto" w:fill="auto"/>
        <w:spacing w:before="0" w:line="274" w:lineRule="exact"/>
        <w:ind w:left="320" w:firstLine="0"/>
      </w:pPr>
      <w:r>
        <w:t>Понятие о зданиях и сооружениях. Классификация зданий по различным признакам.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Требования, предъявляемые к зданиям. Основные конструктивные элементы зданий. Архитектурно-конструктивные элементы зданий.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Основные сведения об общестроительных работах, их виды, последовательность выполнения. Общие сведения о деревянных конструкциях, способы их изготовления и монтажа.</w:t>
      </w:r>
    </w:p>
    <w:p w:rsidR="00A46D42" w:rsidRDefault="0034722C">
      <w:pPr>
        <w:pStyle w:val="20"/>
        <w:shd w:val="clear" w:color="auto" w:fill="auto"/>
        <w:spacing w:before="0" w:after="267" w:line="274" w:lineRule="exact"/>
        <w:ind w:firstLine="600"/>
        <w:jc w:val="both"/>
      </w:pPr>
      <w:r>
        <w:t>Техническая документация на производство строительных работ.</w:t>
      </w:r>
    </w:p>
    <w:p w:rsidR="00A46D42" w:rsidRDefault="0034722C">
      <w:pPr>
        <w:pStyle w:val="23"/>
        <w:keepNext/>
        <w:keepLines/>
        <w:shd w:val="clear" w:color="auto" w:fill="auto"/>
        <w:spacing w:line="240" w:lineRule="exact"/>
        <w:ind w:firstLine="0"/>
        <w:jc w:val="center"/>
      </w:pPr>
      <w:bookmarkStart w:id="24" w:name="bookmark16"/>
      <w:r>
        <w:t>Тема 5. Основные операции по обработке древесины</w:t>
      </w:r>
      <w:bookmarkEnd w:id="24"/>
    </w:p>
    <w:p w:rsidR="00A46D42" w:rsidRDefault="0034722C">
      <w:pPr>
        <w:pStyle w:val="20"/>
        <w:shd w:val="clear" w:color="auto" w:fill="auto"/>
        <w:spacing w:before="0" w:after="64" w:line="278" w:lineRule="exact"/>
        <w:ind w:left="320" w:firstLine="0"/>
      </w:pPr>
      <w:r>
        <w:t>Рабочее место столяра. Столярный верстак, его устройство. Приспособления для работы на верстаке.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Основы резания древесины. Резание как основной способ обработки древесины. Углы резания. Случаи резания древесины: в торец, вдоль и поперек волокон. Зависимость усилий резания от его направления, направление волокон древесины.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Разметка, роль и назначение разметки. Разметочные и измерительные инструменты. Приемы разметки по чертежам. Разметка по образцу и шаблону.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00"/>
        <w:jc w:val="both"/>
      </w:pPr>
      <w:r>
        <w:t>Пиление древесины ручными пилами. Виды, конструкции и назначение ручных пил. Форма зубьев для продольного и поперечного пиления. Назначение и величина развода зубьев. Инструменты, применяемые для разводки и заточки пил. Разметка материалов для пиления. Подготовка ручных пил к работе. Приемы работы ручными пилами. Меры безопасности при работе ручными пилами.</w:t>
      </w:r>
    </w:p>
    <w:p w:rsidR="00A46D42" w:rsidRDefault="0034722C">
      <w:pPr>
        <w:pStyle w:val="20"/>
        <w:shd w:val="clear" w:color="auto" w:fill="auto"/>
        <w:spacing w:before="0" w:after="0" w:line="240" w:lineRule="exact"/>
        <w:ind w:left="320" w:firstLine="0"/>
      </w:pPr>
      <w:r>
        <w:t>Механическое пиление древесины. Применение, устройства дисковых электрических пил.</w:t>
      </w:r>
    </w:p>
    <w:p w:rsidR="00A46D42" w:rsidRDefault="0034722C">
      <w:pPr>
        <w:pStyle w:val="20"/>
        <w:shd w:val="clear" w:color="auto" w:fill="auto"/>
        <w:spacing w:before="0" w:after="64" w:line="283" w:lineRule="exact"/>
        <w:ind w:left="320" w:firstLine="0"/>
      </w:pPr>
      <w:r>
        <w:t>Правила безопасности при работе с ручными электрическими пилами. Контроль качества пиления древесины.</w:t>
      </w:r>
    </w:p>
    <w:p w:rsidR="00A46D42" w:rsidRDefault="0034722C">
      <w:pPr>
        <w:pStyle w:val="20"/>
        <w:shd w:val="clear" w:color="auto" w:fill="auto"/>
        <w:spacing w:before="0" w:after="0" w:line="278" w:lineRule="exact"/>
        <w:ind w:firstLine="620"/>
        <w:jc w:val="both"/>
      </w:pPr>
      <w:r>
        <w:t>Строгание древесины. Назначение и виды строгания. Инструменты для строгания, устройство инструментов. Подготовка инструментов к работе. Приемы строгания брусков (досок). Контроль качества строгания. Правила безопасности при строгании, устройство электрифицированного рубанка.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20"/>
        <w:jc w:val="both"/>
      </w:pPr>
      <w:r>
        <w:t xml:space="preserve">Долбление, резание стамеской. Долбление древесины и древесных материалов. Применяемые ручные инструменты и приспособления. Заточка и правка долот и стамесок. Разметка, гнезд. Порядок </w:t>
      </w:r>
      <w:r>
        <w:lastRenderedPageBreak/>
        <w:t>и приемы долбления глухих и сквозных гнезд. Резание стамеской по разметке. Контроль качества долбления гнезд и резания стамеской. Меры безопасности при работе с ручными инструментами. Механизированное долбление. Устройство электродолбежника. Требования безопасности при работе с электродолбежником.</w:t>
      </w:r>
    </w:p>
    <w:p w:rsidR="00A46D42" w:rsidRDefault="0034722C">
      <w:pPr>
        <w:pStyle w:val="20"/>
        <w:shd w:val="clear" w:color="auto" w:fill="auto"/>
        <w:spacing w:before="0" w:after="176" w:line="274" w:lineRule="exact"/>
        <w:ind w:left="320" w:firstLine="0"/>
      </w:pPr>
      <w:r>
        <w:t>Сверление древесины. Назначение сверления. Применяемые ручные инструменты. Приемы сверления по разметке, меры безопасности. Механизированное сверление древесины. Подготовка к работе. Требования безопасности.</w:t>
      </w:r>
    </w:p>
    <w:p w:rsidR="00A46D42" w:rsidRDefault="0034722C">
      <w:pPr>
        <w:pStyle w:val="60"/>
        <w:shd w:val="clear" w:color="auto" w:fill="auto"/>
        <w:spacing w:before="0" w:after="0" w:line="278" w:lineRule="exact"/>
      </w:pPr>
      <w:r>
        <w:rPr>
          <w:rStyle w:val="61"/>
          <w:i/>
          <w:iCs/>
        </w:rPr>
        <w:t>Лабораторно-практическая работа</w:t>
      </w:r>
    </w:p>
    <w:p w:rsidR="00A46D42" w:rsidRDefault="0034722C">
      <w:pPr>
        <w:pStyle w:val="20"/>
        <w:numPr>
          <w:ilvl w:val="0"/>
          <w:numId w:val="5"/>
        </w:numPr>
        <w:shd w:val="clear" w:color="auto" w:fill="auto"/>
        <w:tabs>
          <w:tab w:val="left" w:pos="934"/>
        </w:tabs>
        <w:spacing w:before="0" w:after="0" w:line="278" w:lineRule="exact"/>
        <w:ind w:firstLine="620"/>
        <w:jc w:val="both"/>
      </w:pPr>
      <w:r>
        <w:t>Изучение типов резцов.</w:t>
      </w:r>
    </w:p>
    <w:p w:rsidR="00A46D42" w:rsidRDefault="0034722C">
      <w:pPr>
        <w:pStyle w:val="20"/>
        <w:numPr>
          <w:ilvl w:val="0"/>
          <w:numId w:val="5"/>
        </w:numPr>
        <w:shd w:val="clear" w:color="auto" w:fill="auto"/>
        <w:tabs>
          <w:tab w:val="left" w:pos="905"/>
        </w:tabs>
        <w:spacing w:before="0" w:after="211" w:line="278" w:lineRule="exact"/>
        <w:ind w:firstLine="620"/>
        <w:jc w:val="both"/>
      </w:pPr>
      <w:r>
        <w:t>Определение формы зубьев пил, их назначение. Определение дефектов пиления, строгания, долбления, сверления древесины.</w:t>
      </w:r>
    </w:p>
    <w:p w:rsidR="00A46D42" w:rsidRDefault="0034722C">
      <w:pPr>
        <w:pStyle w:val="23"/>
        <w:keepNext/>
        <w:keepLines/>
        <w:shd w:val="clear" w:color="auto" w:fill="auto"/>
        <w:spacing w:line="240" w:lineRule="exact"/>
        <w:ind w:right="20" w:firstLine="0"/>
        <w:jc w:val="center"/>
      </w:pPr>
      <w:bookmarkStart w:id="25" w:name="bookmark17"/>
      <w:r>
        <w:t>Тема 6. Столярные соединения</w:t>
      </w:r>
      <w:bookmarkEnd w:id="25"/>
    </w:p>
    <w:p w:rsidR="00A46D42" w:rsidRDefault="0034722C">
      <w:pPr>
        <w:pStyle w:val="20"/>
        <w:shd w:val="clear" w:color="auto" w:fill="auto"/>
        <w:spacing w:before="0" w:after="71" w:line="240" w:lineRule="exact"/>
        <w:ind w:left="320" w:firstLine="0"/>
      </w:pPr>
      <w:r>
        <w:t>Виды столярных соединений.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20"/>
        <w:jc w:val="both"/>
      </w:pPr>
      <w:r>
        <w:t>Конструктивные части и элементы столярных соединений. Понятие о детали, узле, группе. Брусок, рамка, щит, коробка. Элементы доски (бруска): пласт, кромка, торец, ребро.</w:t>
      </w:r>
    </w:p>
    <w:p w:rsidR="00A46D42" w:rsidRDefault="0034722C">
      <w:pPr>
        <w:pStyle w:val="20"/>
        <w:shd w:val="clear" w:color="auto" w:fill="auto"/>
        <w:tabs>
          <w:tab w:val="left" w:pos="6049"/>
        </w:tabs>
        <w:spacing w:before="0" w:after="0" w:line="274" w:lineRule="exact"/>
        <w:ind w:firstLine="620"/>
        <w:jc w:val="both"/>
      </w:pPr>
      <w:r>
        <w:t>Способы соединения деревянных соединений:</w:t>
      </w:r>
      <w:r>
        <w:tab/>
        <w:t>наращивание, сращивание, сплачивание,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0"/>
      </w:pPr>
      <w:r>
        <w:t>пересечение, примыкание, образование углов.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20"/>
        <w:jc w:val="both"/>
      </w:pPr>
      <w:r>
        <w:t>Назначение и виды каждого способа соединения. Выработка шипов и проушин.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620"/>
        <w:jc w:val="both"/>
      </w:pPr>
      <w:r>
        <w:t>Соединения на клею. Требования к клеям. Подготовка элементов к склеиванию. Порядок и правила склеивания, способы запрессовки деталей.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right="20" w:firstLine="0"/>
        <w:jc w:val="center"/>
      </w:pPr>
      <w:r>
        <w:t>2Режим выдержки склеенных элементов.</w:t>
      </w:r>
    </w:p>
    <w:p w:rsidR="00A46D42" w:rsidRDefault="0034722C">
      <w:pPr>
        <w:pStyle w:val="20"/>
        <w:shd w:val="clear" w:color="auto" w:fill="auto"/>
        <w:spacing w:before="0" w:after="447" w:line="274" w:lineRule="exact"/>
        <w:ind w:firstLine="620"/>
        <w:jc w:val="both"/>
      </w:pPr>
      <w:r>
        <w:t>Приспособления для склеивания и запрессовки столярных изделий. Дефекты при склеивании и меры их предупреждения.</w:t>
      </w:r>
    </w:p>
    <w:p w:rsidR="00A46D42" w:rsidRDefault="0034722C">
      <w:pPr>
        <w:pStyle w:val="60"/>
        <w:shd w:val="clear" w:color="auto" w:fill="auto"/>
        <w:spacing w:before="0" w:after="0" w:line="240" w:lineRule="exact"/>
      </w:pPr>
      <w:r>
        <w:rPr>
          <w:rStyle w:val="61"/>
          <w:i/>
          <w:iCs/>
        </w:rPr>
        <w:t>Лабораторно-практическая работа</w:t>
      </w:r>
    </w:p>
    <w:p w:rsidR="00A46D42" w:rsidRDefault="0034722C">
      <w:pPr>
        <w:pStyle w:val="20"/>
        <w:shd w:val="clear" w:color="auto" w:fill="auto"/>
        <w:spacing w:before="0" w:after="283" w:line="240" w:lineRule="exact"/>
        <w:ind w:firstLine="620"/>
        <w:jc w:val="both"/>
      </w:pPr>
      <w:r>
        <w:t>Вычерчивание соединений, применяемых в столярно-строительных изделиях.</w:t>
      </w:r>
    </w:p>
    <w:p w:rsidR="00A46D42" w:rsidRDefault="0034722C">
      <w:pPr>
        <w:pStyle w:val="23"/>
        <w:keepNext/>
        <w:keepLines/>
        <w:shd w:val="clear" w:color="auto" w:fill="auto"/>
        <w:spacing w:line="240" w:lineRule="exact"/>
        <w:ind w:right="20" w:firstLine="0"/>
        <w:jc w:val="center"/>
      </w:pPr>
      <w:bookmarkStart w:id="26" w:name="bookmark18"/>
      <w:r>
        <w:t>Тема 7. Конструкции простых столярных изделий</w:t>
      </w:r>
      <w:bookmarkEnd w:id="26"/>
    </w:p>
    <w:p w:rsidR="00A46D42" w:rsidRDefault="0034722C">
      <w:pPr>
        <w:pStyle w:val="20"/>
        <w:shd w:val="clear" w:color="auto" w:fill="auto"/>
        <w:spacing w:before="0" w:after="74" w:line="240" w:lineRule="exact"/>
        <w:ind w:left="320" w:firstLine="0"/>
      </w:pPr>
      <w:r>
        <w:t>Современные требования к столярным изделиям.</w:t>
      </w:r>
    </w:p>
    <w:p w:rsidR="00A46D42" w:rsidRDefault="0034722C">
      <w:pPr>
        <w:pStyle w:val="20"/>
        <w:shd w:val="clear" w:color="auto" w:fill="auto"/>
        <w:spacing w:before="0" w:after="188" w:line="283" w:lineRule="exact"/>
        <w:ind w:firstLine="620"/>
        <w:jc w:val="both"/>
      </w:pPr>
      <w:r>
        <w:t>Столярные тяги. Виды и назначение. Конструкция накладных оконных и дверных приборов, плинтусов, карнизов, прямолинейных поручней простого профиля и т.д.</w:t>
      </w:r>
    </w:p>
    <w:p w:rsidR="00A46D42" w:rsidRDefault="0034722C">
      <w:pPr>
        <w:pStyle w:val="23"/>
        <w:keepNext/>
        <w:keepLines/>
        <w:shd w:val="clear" w:color="auto" w:fill="auto"/>
        <w:ind w:right="20" w:firstLine="0"/>
        <w:jc w:val="center"/>
      </w:pPr>
      <w:bookmarkStart w:id="27" w:name="bookmark19"/>
      <w:r>
        <w:t>Тема 8. Деревообрабатывающие станки</w:t>
      </w:r>
      <w:bookmarkEnd w:id="27"/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>Виды и назначение оборудования. Станки общего назначения. Специализированное оборудование. Разделение оборудования по степени механизации.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firstLine="760"/>
        <w:jc w:val="both"/>
      </w:pPr>
      <w:r>
        <w:t>Конструктивные элементы деревообрабатывающих станков (главные и вспомогательные органы, станины, столы, механизмы резания, механизмы подачи, двигательные механизмы, механизмы управления).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left="140" w:firstLine="720"/>
        <w:jc w:val="both"/>
      </w:pPr>
      <w:r>
        <w:t>Ознакомление с устройством и принципом работы деревообрабатывающих станков различного назначения (станки для деления древесины, обработки поверхности детали, глубиной обработки).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left="140" w:firstLine="720"/>
        <w:jc w:val="both"/>
      </w:pPr>
      <w:r>
        <w:t>Механизация процессов производства. Технические характеристики оборудования общего назначения. Безопасность труда при работе на деревообрабатывающих станках.</w:t>
      </w:r>
    </w:p>
    <w:p w:rsidR="00A46D42" w:rsidRDefault="0034722C">
      <w:pPr>
        <w:pStyle w:val="23"/>
        <w:keepNext/>
        <w:keepLines/>
        <w:shd w:val="clear" w:color="auto" w:fill="auto"/>
        <w:ind w:right="100" w:firstLine="0"/>
        <w:jc w:val="center"/>
      </w:pPr>
      <w:bookmarkStart w:id="28" w:name="bookmark20"/>
      <w:r>
        <w:t>Тема 9. Технология изготовления простых</w:t>
      </w:r>
      <w:r>
        <w:br/>
        <w:t>столярных изделий</w:t>
      </w:r>
      <w:bookmarkEnd w:id="28"/>
    </w:p>
    <w:p w:rsidR="00A46D42" w:rsidRDefault="0034722C">
      <w:pPr>
        <w:pStyle w:val="20"/>
        <w:shd w:val="clear" w:color="auto" w:fill="auto"/>
        <w:spacing w:before="0" w:line="274" w:lineRule="exact"/>
        <w:ind w:left="420" w:firstLine="0"/>
      </w:pPr>
      <w:r>
        <w:t>Изготовление простых столярных тяг вручную и с применением механизированного инструмента.</w:t>
      </w:r>
    </w:p>
    <w:p w:rsidR="00A46D42" w:rsidRDefault="0034722C">
      <w:pPr>
        <w:pStyle w:val="20"/>
        <w:shd w:val="clear" w:color="auto" w:fill="auto"/>
        <w:spacing w:before="0" w:after="87" w:line="274" w:lineRule="exact"/>
        <w:ind w:left="420" w:firstLine="0"/>
      </w:pPr>
      <w:r>
        <w:t>Основные стадии технологического процесса изготовления столярных изделий: раскрой материала, сушка, придание деталям правильной формы, окончательная обработка детали, предварительная сборка узлов, сборка изделий на клею и отделка изделий.</w:t>
      </w:r>
    </w:p>
    <w:p w:rsidR="00A46D42" w:rsidRDefault="0034722C">
      <w:pPr>
        <w:pStyle w:val="20"/>
        <w:shd w:val="clear" w:color="auto" w:fill="auto"/>
        <w:spacing w:before="0" w:after="81" w:line="240" w:lineRule="exact"/>
        <w:ind w:left="420" w:firstLine="0"/>
      </w:pPr>
      <w:r>
        <w:t xml:space="preserve">Изготовление фрезерованных деталей: плинтусов, наличников, поручней, подоконных досок и </w:t>
      </w:r>
      <w:r>
        <w:lastRenderedPageBreak/>
        <w:t>др.</w:t>
      </w:r>
    </w:p>
    <w:p w:rsidR="00A46D42" w:rsidRDefault="0034722C">
      <w:pPr>
        <w:pStyle w:val="20"/>
        <w:shd w:val="clear" w:color="auto" w:fill="auto"/>
        <w:spacing w:before="0" w:after="360" w:line="274" w:lineRule="exact"/>
        <w:ind w:left="420" w:firstLine="0"/>
      </w:pPr>
      <w:r>
        <w:t>Зачистка деталей после механической обработки. Организация рабочего места и безопасность труда при изготовлении столярно-строительных изделий.</w:t>
      </w:r>
    </w:p>
    <w:p w:rsidR="00A46D42" w:rsidRDefault="0034722C">
      <w:pPr>
        <w:pStyle w:val="23"/>
        <w:keepNext/>
        <w:keepLines/>
        <w:shd w:val="clear" w:color="auto" w:fill="auto"/>
        <w:ind w:right="100" w:firstLine="0"/>
        <w:jc w:val="center"/>
      </w:pPr>
      <w:bookmarkStart w:id="29" w:name="bookmark21"/>
      <w:r>
        <w:t>Тема 10. Установка столярных изделий</w:t>
      </w:r>
      <w:r>
        <w:br/>
        <w:t>на объектах строительства</w:t>
      </w:r>
      <w:bookmarkEnd w:id="29"/>
    </w:p>
    <w:p w:rsidR="00A46D42" w:rsidRDefault="0034722C">
      <w:pPr>
        <w:pStyle w:val="20"/>
        <w:shd w:val="clear" w:color="auto" w:fill="auto"/>
        <w:spacing w:before="0" w:line="274" w:lineRule="exact"/>
        <w:ind w:left="420" w:firstLine="0"/>
      </w:pPr>
      <w:r>
        <w:t>Приемка и складирование столярных изделий в строительстве.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left="140" w:firstLine="560"/>
      </w:pPr>
      <w:r>
        <w:t>Заготовка элементов поручней. Установка поручней на место с креплением их шурупами. Пристрожка элементов заполнения проемов. Разметка мест пристрожки. Установка накладных оконных и дверных приборов.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left="140" w:firstLine="560"/>
      </w:pPr>
      <w:r>
        <w:t>Установка плинтусов, карнизов и др.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left="140" w:firstLine="560"/>
      </w:pPr>
      <w:r>
        <w:t>Постановка уплотнительных прокладок (шнура) в спаренных переплетах.</w:t>
      </w:r>
    </w:p>
    <w:p w:rsidR="00A46D42" w:rsidRDefault="0034722C">
      <w:pPr>
        <w:pStyle w:val="20"/>
        <w:shd w:val="clear" w:color="auto" w:fill="auto"/>
        <w:spacing w:before="0" w:after="0" w:line="274" w:lineRule="exact"/>
        <w:ind w:left="140" w:firstLine="560"/>
      </w:pPr>
      <w:r>
        <w:t>Организация рабочего места и безопасность труда при установке столярно-строительных изделий по месту.</w:t>
      </w: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A75C48" w:rsidRDefault="00A75C48">
      <w:pPr>
        <w:rPr>
          <w:rFonts w:ascii="Times New Roman" w:eastAsia="Times New Roman" w:hAnsi="Times New Roman" w:cs="Times New Roman"/>
        </w:rPr>
      </w:pPr>
      <w:r>
        <w:br w:type="page"/>
      </w:r>
    </w:p>
    <w:p w:rsidR="00571B0E" w:rsidRDefault="00571B0E">
      <w:pPr>
        <w:pStyle w:val="20"/>
        <w:shd w:val="clear" w:color="auto" w:fill="auto"/>
        <w:spacing w:before="0" w:after="0" w:line="274" w:lineRule="exact"/>
        <w:ind w:left="140" w:firstLine="560"/>
      </w:pPr>
    </w:p>
    <w:p w:rsidR="00A46D42" w:rsidRDefault="0034722C">
      <w:pPr>
        <w:pStyle w:val="20"/>
        <w:numPr>
          <w:ilvl w:val="0"/>
          <w:numId w:val="6"/>
        </w:numPr>
        <w:shd w:val="clear" w:color="auto" w:fill="auto"/>
        <w:tabs>
          <w:tab w:val="left" w:pos="3652"/>
        </w:tabs>
        <w:spacing w:before="0" w:after="485" w:line="274" w:lineRule="exact"/>
        <w:ind w:left="3360" w:hanging="400"/>
      </w:pPr>
      <w:r>
        <w:t>ТЕМАТИЧЕСКИЙ ПЛАН И ПРОГРАММА ПРОИЗВОДСТВЕННОГО ОБУЧЕНИЯ</w:t>
      </w:r>
    </w:p>
    <w:p w:rsidR="00A46D42" w:rsidRDefault="0034722C">
      <w:pPr>
        <w:pStyle w:val="a9"/>
        <w:framePr w:w="10171" w:wrap="notBeside" w:vAnchor="text" w:hAnchor="text" w:xAlign="center" w:y="1"/>
        <w:shd w:val="clear" w:color="auto" w:fill="auto"/>
        <w:spacing w:line="240" w:lineRule="exact"/>
      </w:pPr>
      <w:r>
        <w:rPr>
          <w:rStyle w:val="ab"/>
        </w:rPr>
        <w:t>Тематический план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"/>
        <w:gridCol w:w="7656"/>
        <w:gridCol w:w="1474"/>
      </w:tblGrid>
      <w:tr w:rsidR="00A46D42">
        <w:trPr>
          <w:trHeight w:hRule="exact" w:val="566"/>
          <w:jc w:val="center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left="240" w:firstLine="0"/>
            </w:pPr>
            <w:r>
              <w:rPr>
                <w:rStyle w:val="28"/>
              </w:rPr>
              <w:t>№ п/п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Наименование тем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  <w:jc w:val="center"/>
            </w:pPr>
            <w:r>
              <w:rPr>
                <w:rStyle w:val="28"/>
              </w:rPr>
              <w:t>Кол-во</w:t>
            </w:r>
          </w:p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120" w:after="0" w:line="240" w:lineRule="exact"/>
              <w:ind w:firstLine="0"/>
              <w:jc w:val="center"/>
            </w:pPr>
            <w:r>
              <w:rPr>
                <w:rStyle w:val="28"/>
              </w:rPr>
              <w:t>часов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</w:t>
            </w:r>
          </w:p>
        </w:tc>
      </w:tr>
      <w:tr w:rsidR="00A46D42">
        <w:trPr>
          <w:trHeight w:hRule="exact" w:val="610"/>
          <w:jc w:val="center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f1"/>
              </w:rPr>
              <w:t>I КУРС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6D42">
        <w:trPr>
          <w:trHeight w:hRule="exact" w:val="365"/>
          <w:jc w:val="center"/>
        </w:trPr>
        <w:tc>
          <w:tcPr>
            <w:tcW w:w="1042" w:type="dxa"/>
            <w:shd w:val="clear" w:color="auto" w:fill="FFFFFF"/>
          </w:tcPr>
          <w:p w:rsidR="00A46D42" w:rsidRPr="00E375A4" w:rsidRDefault="00A46D42" w:rsidP="00E375A4">
            <w:pPr>
              <w:framePr w:w="10171" w:wrap="notBeside" w:vAnchor="text" w:hAnchor="text" w:xAlign="center" w:y="1"/>
              <w:jc w:val="center"/>
              <w:rPr>
                <w:i/>
              </w:rPr>
            </w:pP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Pr="00E375A4" w:rsidRDefault="0034722C" w:rsidP="00E375A4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190" w:lineRule="exact"/>
              <w:ind w:firstLine="0"/>
              <w:jc w:val="center"/>
              <w:rPr>
                <w:i/>
              </w:rPr>
            </w:pPr>
            <w:r w:rsidRPr="00E375A4">
              <w:rPr>
                <w:rStyle w:val="295pt0"/>
                <w:b w:val="0"/>
                <w:i/>
                <w:sz w:val="24"/>
                <w:szCs w:val="24"/>
              </w:rPr>
              <w:t>I полугодие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6D42">
        <w:trPr>
          <w:trHeight w:hRule="exact" w:val="250"/>
          <w:jc w:val="center"/>
        </w:trPr>
        <w:tc>
          <w:tcPr>
            <w:tcW w:w="1042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Вводное занятие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</w:tr>
      <w:tr w:rsidR="00A46D42">
        <w:trPr>
          <w:trHeight w:hRule="exact" w:val="278"/>
          <w:jc w:val="center"/>
        </w:trPr>
        <w:tc>
          <w:tcPr>
            <w:tcW w:w="1042" w:type="dxa"/>
            <w:shd w:val="clear" w:color="auto" w:fill="FFFFFF"/>
            <w:vAlign w:val="center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Безопасность труда и пожарная безопасность в учебных мастерских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6D42">
        <w:trPr>
          <w:trHeight w:hRule="exact" w:val="240"/>
          <w:jc w:val="center"/>
        </w:trPr>
        <w:tc>
          <w:tcPr>
            <w:tcW w:w="1042" w:type="dxa"/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</w:t>
            </w:r>
          </w:p>
        </w:tc>
      </w:tr>
      <w:tr w:rsidR="00A46D42">
        <w:trPr>
          <w:trHeight w:hRule="exact" w:val="302"/>
          <w:jc w:val="center"/>
        </w:trPr>
        <w:tc>
          <w:tcPr>
            <w:tcW w:w="1042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Экскурсия на деревообрабатывающее предприятие (строительный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6D42">
        <w:trPr>
          <w:trHeight w:hRule="exact" w:val="293"/>
          <w:jc w:val="center"/>
        </w:trPr>
        <w:tc>
          <w:tcPr>
            <w:tcW w:w="1042" w:type="dxa"/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объект)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</w:t>
            </w:r>
          </w:p>
        </w:tc>
      </w:tr>
      <w:tr w:rsidR="00A46D42">
        <w:trPr>
          <w:trHeight w:hRule="exact" w:val="264"/>
          <w:jc w:val="center"/>
        </w:trPr>
        <w:tc>
          <w:tcPr>
            <w:tcW w:w="1042" w:type="dxa"/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Разметка измерительными инструментами и контроль точности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6D42">
        <w:trPr>
          <w:trHeight w:hRule="exact" w:val="274"/>
          <w:jc w:val="center"/>
        </w:trPr>
        <w:tc>
          <w:tcPr>
            <w:tcW w:w="1042" w:type="dxa"/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обработки древесины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48</w:t>
            </w:r>
          </w:p>
        </w:tc>
      </w:tr>
      <w:tr w:rsidR="00A46D42">
        <w:trPr>
          <w:trHeight w:hRule="exact" w:val="274"/>
          <w:jc w:val="center"/>
        </w:trPr>
        <w:tc>
          <w:tcPr>
            <w:tcW w:w="1042" w:type="dxa"/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5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Пиление древесины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120</w:t>
            </w:r>
          </w:p>
        </w:tc>
      </w:tr>
      <w:tr w:rsidR="00A46D42">
        <w:trPr>
          <w:trHeight w:hRule="exact" w:val="278"/>
          <w:jc w:val="center"/>
        </w:trPr>
        <w:tc>
          <w:tcPr>
            <w:tcW w:w="1042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Строгание древесины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96</w:t>
            </w:r>
          </w:p>
        </w:tc>
      </w:tr>
      <w:tr w:rsidR="00A46D42">
        <w:trPr>
          <w:trHeight w:hRule="exact" w:val="254"/>
          <w:jc w:val="center"/>
        </w:trPr>
        <w:tc>
          <w:tcPr>
            <w:tcW w:w="1042" w:type="dxa"/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Проверочные работы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</w:t>
            </w:r>
          </w:p>
        </w:tc>
      </w:tr>
      <w:tr w:rsidR="00A46D42">
        <w:trPr>
          <w:trHeight w:hRule="exact" w:val="302"/>
          <w:jc w:val="center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ИТОГО за I полугодие: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306</w:t>
            </w:r>
          </w:p>
        </w:tc>
      </w:tr>
      <w:tr w:rsidR="00A46D42">
        <w:trPr>
          <w:trHeight w:hRule="exact" w:val="283"/>
          <w:jc w:val="center"/>
        </w:trPr>
        <w:tc>
          <w:tcPr>
            <w:tcW w:w="1042" w:type="dxa"/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c"/>
              </w:rPr>
              <w:t>II полугодие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6D42">
        <w:trPr>
          <w:trHeight w:hRule="exact" w:val="274"/>
          <w:jc w:val="center"/>
        </w:trPr>
        <w:tc>
          <w:tcPr>
            <w:tcW w:w="1042" w:type="dxa"/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7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Сверление древесины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120</w:t>
            </w:r>
          </w:p>
        </w:tc>
      </w:tr>
      <w:tr w:rsidR="00A46D42">
        <w:trPr>
          <w:trHeight w:hRule="exact" w:val="283"/>
          <w:jc w:val="center"/>
        </w:trPr>
        <w:tc>
          <w:tcPr>
            <w:tcW w:w="1042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8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Долбление древесины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120</w:t>
            </w:r>
          </w:p>
        </w:tc>
      </w:tr>
    </w:tbl>
    <w:p w:rsidR="00A46D42" w:rsidRDefault="00A46D42">
      <w:pPr>
        <w:framePr w:w="10171" w:wrap="notBeside" w:vAnchor="text" w:hAnchor="text" w:xAlign="center" w:y="1"/>
        <w:rPr>
          <w:sz w:val="2"/>
          <w:szCs w:val="2"/>
        </w:rPr>
      </w:pPr>
    </w:p>
    <w:p w:rsidR="00A46D42" w:rsidRDefault="00A46D42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"/>
        <w:gridCol w:w="7656"/>
        <w:gridCol w:w="1474"/>
      </w:tblGrid>
      <w:tr w:rsidR="00A46D42">
        <w:trPr>
          <w:trHeight w:hRule="exact" w:val="312"/>
          <w:jc w:val="center"/>
        </w:trPr>
        <w:tc>
          <w:tcPr>
            <w:tcW w:w="1042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9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Резание стаместкой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120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1042" w:type="dxa"/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10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Изготовление столярных соединений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120</w:t>
            </w:r>
          </w:p>
        </w:tc>
      </w:tr>
      <w:tr w:rsidR="00A46D42">
        <w:trPr>
          <w:trHeight w:hRule="exact" w:val="514"/>
          <w:jc w:val="center"/>
        </w:trPr>
        <w:tc>
          <w:tcPr>
            <w:tcW w:w="1042" w:type="dxa"/>
            <w:shd w:val="clear" w:color="auto" w:fill="FFFFFF"/>
            <w:vAlign w:val="center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11</w:t>
            </w: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Заделка дефектных мест древесины. Отделка древесины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60</w:t>
            </w:r>
          </w:p>
        </w:tc>
      </w:tr>
      <w:tr w:rsidR="00A46D42">
        <w:trPr>
          <w:trHeight w:hRule="exact" w:val="278"/>
          <w:jc w:val="center"/>
        </w:trPr>
        <w:tc>
          <w:tcPr>
            <w:tcW w:w="1042" w:type="dxa"/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Проверочные работы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ИТОГО за II полугодие: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552</w:t>
            </w:r>
          </w:p>
        </w:tc>
      </w:tr>
      <w:tr w:rsidR="00A46D42">
        <w:trPr>
          <w:trHeight w:hRule="exact" w:val="312"/>
          <w:jc w:val="center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1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</w:pPr>
            <w:r>
              <w:rPr>
                <w:rStyle w:val="28"/>
              </w:rPr>
              <w:t>ВСЕГО за I курс: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171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858</w:t>
            </w:r>
          </w:p>
        </w:tc>
      </w:tr>
    </w:tbl>
    <w:p w:rsidR="00A46D42" w:rsidRDefault="00A46D42">
      <w:pPr>
        <w:framePr w:w="10171" w:wrap="notBeside" w:vAnchor="text" w:hAnchor="text" w:xAlign="center" w:y="1"/>
        <w:rPr>
          <w:sz w:val="2"/>
          <w:szCs w:val="2"/>
        </w:rPr>
      </w:pPr>
    </w:p>
    <w:p w:rsidR="00A46D42" w:rsidRDefault="00A46D42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1"/>
        <w:gridCol w:w="7810"/>
        <w:gridCol w:w="1502"/>
      </w:tblGrid>
      <w:tr w:rsidR="00A46D42">
        <w:trPr>
          <w:trHeight w:hRule="exact" w:val="302"/>
          <w:jc w:val="center"/>
        </w:trPr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lastRenderedPageBreak/>
              <w:t>1</w:t>
            </w:r>
          </w:p>
        </w:tc>
        <w:tc>
          <w:tcPr>
            <w:tcW w:w="7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</w:t>
            </w:r>
          </w:p>
        </w:tc>
      </w:tr>
      <w:tr w:rsidR="00A46D42">
        <w:trPr>
          <w:trHeight w:hRule="exact" w:val="778"/>
          <w:jc w:val="center"/>
        </w:trPr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3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240" w:line="240" w:lineRule="exact"/>
              <w:ind w:firstLine="0"/>
              <w:jc w:val="center"/>
            </w:pPr>
            <w:r>
              <w:rPr>
                <w:rStyle w:val="29"/>
              </w:rPr>
              <w:t>II КУРС</w:t>
            </w:r>
          </w:p>
          <w:p w:rsidR="00A46D42" w:rsidRPr="00E375A4" w:rsidRDefault="0034722C" w:rsidP="00E375A4">
            <w:pPr>
              <w:pStyle w:val="20"/>
              <w:framePr w:w="10373" w:wrap="notBeside" w:vAnchor="text" w:hAnchor="text" w:xAlign="center" w:y="1"/>
              <w:shd w:val="clear" w:color="auto" w:fill="auto"/>
              <w:spacing w:before="240" w:after="0" w:line="190" w:lineRule="exact"/>
              <w:ind w:firstLine="0"/>
              <w:jc w:val="center"/>
              <w:rPr>
                <w:b/>
                <w:i/>
              </w:rPr>
            </w:pPr>
            <w:r w:rsidRPr="00E375A4">
              <w:rPr>
                <w:rStyle w:val="295pt0"/>
                <w:b w:val="0"/>
                <w:i/>
                <w:sz w:val="24"/>
                <w:szCs w:val="24"/>
              </w:rPr>
              <w:t>I полугодие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37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6D42">
        <w:trPr>
          <w:trHeight w:hRule="exact" w:val="826"/>
          <w:jc w:val="center"/>
        </w:trPr>
        <w:tc>
          <w:tcPr>
            <w:tcW w:w="1061" w:type="dxa"/>
            <w:shd w:val="clear" w:color="auto" w:fill="FFFFFF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</w:t>
            </w:r>
          </w:p>
        </w:tc>
        <w:tc>
          <w:tcPr>
            <w:tcW w:w="7810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both"/>
            </w:pPr>
            <w:r>
              <w:rPr>
                <w:rStyle w:val="28"/>
              </w:rPr>
              <w:t>Изготовление прямолинейных заготовок столярных изделий с применением механизированного инструмента или вручную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120</w:t>
            </w:r>
          </w:p>
        </w:tc>
      </w:tr>
      <w:tr w:rsidR="00A46D42">
        <w:trPr>
          <w:trHeight w:hRule="exact" w:val="595"/>
          <w:jc w:val="center"/>
        </w:trPr>
        <w:tc>
          <w:tcPr>
            <w:tcW w:w="1061" w:type="dxa"/>
            <w:shd w:val="clear" w:color="auto" w:fill="FFFFFF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13</w:t>
            </w:r>
          </w:p>
        </w:tc>
        <w:tc>
          <w:tcPr>
            <w:tcW w:w="7810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both"/>
            </w:pPr>
            <w:r>
              <w:rPr>
                <w:rStyle w:val="28"/>
              </w:rPr>
              <w:t>Изготовление фрезерованных деталей на станке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90</w:t>
            </w:r>
          </w:p>
        </w:tc>
      </w:tr>
      <w:tr w:rsidR="00A46D42">
        <w:trPr>
          <w:trHeight w:hRule="exact" w:val="557"/>
          <w:jc w:val="center"/>
        </w:trPr>
        <w:tc>
          <w:tcPr>
            <w:tcW w:w="1061" w:type="dxa"/>
            <w:shd w:val="clear" w:color="auto" w:fill="FFFFFF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14</w:t>
            </w:r>
          </w:p>
        </w:tc>
        <w:tc>
          <w:tcPr>
            <w:tcW w:w="7810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both"/>
            </w:pPr>
            <w:r>
              <w:rPr>
                <w:rStyle w:val="28"/>
              </w:rPr>
              <w:t>Установка прямолинейных столярных тяг, прямолинейных поручней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84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1061" w:type="dxa"/>
            <w:shd w:val="clear" w:color="auto" w:fill="FFFFFF"/>
          </w:tcPr>
          <w:p w:rsidR="00A46D42" w:rsidRDefault="00A46D42">
            <w:pPr>
              <w:framePr w:w="103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both"/>
            </w:pPr>
            <w:r>
              <w:rPr>
                <w:rStyle w:val="28"/>
              </w:rPr>
              <w:t>Проверочные работы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</w:t>
            </w:r>
          </w:p>
        </w:tc>
      </w:tr>
      <w:tr w:rsidR="00A46D42">
        <w:trPr>
          <w:trHeight w:hRule="exact" w:val="312"/>
          <w:jc w:val="center"/>
        </w:trPr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3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both"/>
            </w:pPr>
            <w:r>
              <w:rPr>
                <w:rStyle w:val="28"/>
              </w:rPr>
              <w:t>ИТОГО за I полугодие: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306</w:t>
            </w:r>
          </w:p>
        </w:tc>
      </w:tr>
      <w:tr w:rsidR="00A46D42">
        <w:trPr>
          <w:trHeight w:hRule="exact" w:val="274"/>
          <w:jc w:val="center"/>
        </w:trPr>
        <w:tc>
          <w:tcPr>
            <w:tcW w:w="1061" w:type="dxa"/>
            <w:shd w:val="clear" w:color="auto" w:fill="FFFFFF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15</w:t>
            </w:r>
          </w:p>
        </w:tc>
        <w:tc>
          <w:tcPr>
            <w:tcW w:w="7810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both"/>
            </w:pPr>
            <w:r>
              <w:rPr>
                <w:rStyle w:val="28"/>
              </w:rPr>
              <w:t>Выполнение комплексных работ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144</w:t>
            </w:r>
          </w:p>
        </w:tc>
      </w:tr>
      <w:tr w:rsidR="00A46D42">
        <w:trPr>
          <w:trHeight w:hRule="exact" w:val="566"/>
          <w:jc w:val="center"/>
        </w:trPr>
        <w:tc>
          <w:tcPr>
            <w:tcW w:w="1061" w:type="dxa"/>
            <w:shd w:val="clear" w:color="auto" w:fill="FFFFFF"/>
            <w:vAlign w:val="center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16</w:t>
            </w:r>
          </w:p>
        </w:tc>
        <w:tc>
          <w:tcPr>
            <w:tcW w:w="7810" w:type="dxa"/>
            <w:tcBorders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both"/>
            </w:pPr>
            <w:r>
              <w:rPr>
                <w:rStyle w:val="28"/>
              </w:rPr>
              <w:t>Предвыпускная производственная практика на рабочих местах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390</w:t>
            </w:r>
          </w:p>
        </w:tc>
      </w:tr>
      <w:tr w:rsidR="00A46D42">
        <w:trPr>
          <w:trHeight w:hRule="exact" w:val="293"/>
          <w:jc w:val="center"/>
        </w:trPr>
        <w:tc>
          <w:tcPr>
            <w:tcW w:w="1061" w:type="dxa"/>
            <w:shd w:val="clear" w:color="auto" w:fill="FFFFFF"/>
          </w:tcPr>
          <w:p w:rsidR="00A46D42" w:rsidRDefault="00A46D42">
            <w:pPr>
              <w:framePr w:w="103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both"/>
            </w:pPr>
            <w:r>
              <w:rPr>
                <w:rStyle w:val="28"/>
              </w:rPr>
              <w:t>Квалификационные экзамены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12</w:t>
            </w:r>
          </w:p>
        </w:tc>
      </w:tr>
      <w:tr w:rsidR="00A46D42">
        <w:trPr>
          <w:trHeight w:hRule="exact" w:val="293"/>
          <w:jc w:val="center"/>
        </w:trPr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3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both"/>
            </w:pPr>
            <w:r>
              <w:rPr>
                <w:rStyle w:val="28"/>
              </w:rPr>
              <w:t>ИТОГО за II полугодие: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546</w:t>
            </w:r>
          </w:p>
        </w:tc>
      </w:tr>
      <w:tr w:rsidR="00A46D42">
        <w:trPr>
          <w:trHeight w:hRule="exact" w:val="298"/>
          <w:jc w:val="center"/>
        </w:trPr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3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both"/>
            </w:pPr>
            <w:r>
              <w:rPr>
                <w:rStyle w:val="28"/>
              </w:rPr>
              <w:t>ВСЕГО за II курс: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852</w:t>
            </w:r>
          </w:p>
        </w:tc>
      </w:tr>
      <w:tr w:rsidR="00A46D42">
        <w:trPr>
          <w:trHeight w:hRule="exact" w:val="326"/>
          <w:jc w:val="center"/>
        </w:trPr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3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both"/>
            </w:pPr>
            <w:r>
              <w:rPr>
                <w:rStyle w:val="28"/>
              </w:rPr>
              <w:t>ВСЕГО за курс обучения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37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28"/>
              </w:rPr>
              <w:t>1710</w:t>
            </w:r>
          </w:p>
        </w:tc>
      </w:tr>
    </w:tbl>
    <w:p w:rsidR="00A46D42" w:rsidRDefault="00A46D42">
      <w:pPr>
        <w:framePr w:w="10373" w:wrap="notBeside" w:vAnchor="text" w:hAnchor="text" w:xAlign="center" w:y="1"/>
        <w:rPr>
          <w:sz w:val="2"/>
          <w:szCs w:val="2"/>
        </w:rPr>
      </w:pPr>
    </w:p>
    <w:p w:rsidR="00A46D42" w:rsidRDefault="00A46D42">
      <w:pPr>
        <w:spacing w:line="48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33"/>
        <w:gridCol w:w="1579"/>
        <w:gridCol w:w="1699"/>
      </w:tblGrid>
      <w:tr w:rsidR="00A46D42">
        <w:trPr>
          <w:trHeight w:hRule="exact" w:val="571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2900" w:firstLine="0"/>
            </w:pPr>
            <w:r>
              <w:rPr>
                <w:rStyle w:val="29"/>
              </w:rPr>
              <w:t>Учебные циклы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120" w:line="240" w:lineRule="exact"/>
              <w:ind w:right="420" w:firstLine="0"/>
              <w:jc w:val="right"/>
            </w:pPr>
            <w:r>
              <w:rPr>
                <w:rStyle w:val="29"/>
              </w:rPr>
              <w:t>Число</w:t>
            </w:r>
          </w:p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120" w:after="0" w:line="240" w:lineRule="exact"/>
              <w:ind w:right="420" w:firstLine="0"/>
              <w:jc w:val="right"/>
            </w:pPr>
            <w:r>
              <w:rPr>
                <w:rStyle w:val="29"/>
              </w:rPr>
              <w:t>недель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160" w:firstLine="0"/>
            </w:pPr>
            <w:r>
              <w:rPr>
                <w:rStyle w:val="29"/>
              </w:rPr>
              <w:t>Кол-во часов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540" w:firstLine="0"/>
            </w:pPr>
            <w:r>
              <w:rPr>
                <w:rStyle w:val="28"/>
              </w:rPr>
              <w:t>Аудиторная нагрузка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right="420" w:firstLine="0"/>
              <w:jc w:val="right"/>
            </w:pPr>
            <w:r>
              <w:rPr>
                <w:rStyle w:val="28"/>
              </w:rPr>
              <w:t>34,5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00" w:firstLine="0"/>
            </w:pPr>
            <w:r>
              <w:rPr>
                <w:rStyle w:val="28"/>
              </w:rPr>
              <w:t>1236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540" w:firstLine="0"/>
            </w:pPr>
            <w:r>
              <w:rPr>
                <w:rStyle w:val="28"/>
              </w:rPr>
              <w:t>Самостоятельная работа</w:t>
            </w:r>
          </w:p>
        </w:tc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A46D42">
            <w:pPr>
              <w:framePr w:w="10411" w:wrap="notBeside" w:vAnchor="text" w:hAnchor="text" w:xAlign="center" w:y="1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41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6D42">
        <w:trPr>
          <w:trHeight w:hRule="exact"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540" w:firstLine="0"/>
            </w:pPr>
            <w:r>
              <w:rPr>
                <w:rStyle w:val="28"/>
              </w:rPr>
              <w:t>Учебная практика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right="420" w:firstLine="0"/>
              <w:jc w:val="right"/>
            </w:pPr>
            <w:r>
              <w:rPr>
                <w:rStyle w:val="28"/>
              </w:rPr>
              <w:t>33,5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00" w:firstLine="0"/>
            </w:pPr>
            <w:r>
              <w:rPr>
                <w:rStyle w:val="28"/>
              </w:rPr>
              <w:t>1206</w:t>
            </w:r>
          </w:p>
        </w:tc>
      </w:tr>
      <w:tr w:rsidR="00A46D42">
        <w:trPr>
          <w:trHeight w:hRule="exact" w:val="566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540" w:firstLine="0"/>
            </w:pPr>
            <w:r>
              <w:rPr>
                <w:rStyle w:val="28"/>
              </w:rPr>
              <w:t>Производственная практика (по профилю специальности)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40" w:firstLine="0"/>
            </w:pPr>
            <w:r>
              <w:rPr>
                <w:rStyle w:val="28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00" w:firstLine="0"/>
            </w:pPr>
            <w:r>
              <w:rPr>
                <w:rStyle w:val="28"/>
              </w:rPr>
              <w:t>108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540" w:firstLine="0"/>
            </w:pPr>
            <w:r>
              <w:rPr>
                <w:rStyle w:val="28"/>
              </w:rPr>
              <w:t>Производственная практика (преддипломная)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40" w:firstLine="0"/>
            </w:pPr>
            <w:r>
              <w:rPr>
                <w:rStyle w:val="28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00" w:firstLine="0"/>
            </w:pPr>
            <w:r>
              <w:rPr>
                <w:rStyle w:val="28"/>
              </w:rPr>
              <w:t>288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540" w:firstLine="0"/>
            </w:pPr>
            <w:r>
              <w:rPr>
                <w:rStyle w:val="28"/>
              </w:rPr>
              <w:t>Промежуточная аттестация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40" w:firstLine="0"/>
            </w:pPr>
            <w:r>
              <w:rPr>
                <w:rStyle w:val="28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00" w:firstLine="0"/>
            </w:pPr>
            <w:r>
              <w:rPr>
                <w:rStyle w:val="28"/>
              </w:rPr>
              <w:t>72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540" w:firstLine="0"/>
            </w:pPr>
            <w:r>
              <w:rPr>
                <w:rStyle w:val="28"/>
              </w:rPr>
              <w:t>Государственная итоговая аттестация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40" w:firstLine="0"/>
            </w:pPr>
            <w:r>
              <w:rPr>
                <w:rStyle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00" w:firstLine="0"/>
            </w:pPr>
            <w:r>
              <w:rPr>
                <w:rStyle w:val="28"/>
              </w:rPr>
              <w:t>36</w:t>
            </w:r>
          </w:p>
        </w:tc>
      </w:tr>
      <w:tr w:rsidR="00A46D42">
        <w:trPr>
          <w:trHeight w:hRule="exact" w:val="28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540" w:firstLine="0"/>
            </w:pPr>
            <w:r>
              <w:rPr>
                <w:rStyle w:val="28"/>
              </w:rPr>
              <w:t>Каникулярное время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40" w:firstLine="0"/>
            </w:pPr>
            <w:r>
              <w:rPr>
                <w:rStyle w:val="28"/>
              </w:rPr>
              <w:t>13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41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46D42">
        <w:trPr>
          <w:trHeight w:hRule="exact" w:val="298"/>
          <w:jc w:val="center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3440" w:firstLine="0"/>
            </w:pPr>
            <w:r>
              <w:rPr>
                <w:rStyle w:val="29"/>
              </w:rPr>
              <w:t>Итого</w:t>
            </w:r>
            <w:r>
              <w:rPr>
                <w:rStyle w:val="28"/>
              </w:rPr>
              <w:t>: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6D42" w:rsidRDefault="0034722C">
            <w:pPr>
              <w:pStyle w:val="20"/>
              <w:framePr w:w="10411" w:wrap="notBeside" w:vAnchor="text" w:hAnchor="text" w:xAlign="center" w:y="1"/>
              <w:shd w:val="clear" w:color="auto" w:fill="auto"/>
              <w:spacing w:before="0" w:after="0" w:line="240" w:lineRule="exact"/>
              <w:ind w:left="940" w:firstLine="0"/>
            </w:pPr>
            <w:r>
              <w:rPr>
                <w:rStyle w:val="28"/>
              </w:rPr>
              <w:t>95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6D42" w:rsidRDefault="00A46D42">
            <w:pPr>
              <w:framePr w:w="1041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46D42" w:rsidRDefault="00A46D42">
      <w:pPr>
        <w:framePr w:w="10411" w:wrap="notBeside" w:vAnchor="text" w:hAnchor="text" w:xAlign="center" w:y="1"/>
        <w:rPr>
          <w:sz w:val="2"/>
          <w:szCs w:val="2"/>
        </w:rPr>
      </w:pPr>
    </w:p>
    <w:p w:rsidR="00A46D42" w:rsidRDefault="00A46D42">
      <w:pPr>
        <w:rPr>
          <w:sz w:val="2"/>
          <w:szCs w:val="2"/>
        </w:rPr>
      </w:pPr>
    </w:p>
    <w:p w:rsidR="00EE141F" w:rsidRDefault="00EE141F" w:rsidP="00FF7078">
      <w:pPr>
        <w:pStyle w:val="20"/>
        <w:shd w:val="clear" w:color="auto" w:fill="auto"/>
        <w:spacing w:before="0" w:after="0" w:line="274" w:lineRule="exact"/>
        <w:ind w:left="1000" w:right="440" w:firstLine="0"/>
        <w:jc w:val="center"/>
      </w:pPr>
    </w:p>
    <w:sectPr w:rsidR="00EE141F" w:rsidSect="00A75C48">
      <w:pgSz w:w="12240" w:h="15840"/>
      <w:pgMar w:top="545" w:right="758" w:bottom="545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9D7" w:rsidRDefault="00C479D7">
      <w:r>
        <w:separator/>
      </w:r>
    </w:p>
  </w:endnote>
  <w:endnote w:type="continuationSeparator" w:id="0">
    <w:p w:rsidR="00C479D7" w:rsidRDefault="00C47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9D7" w:rsidRDefault="00C479D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7257415</wp:posOffset>
              </wp:positionH>
              <wp:positionV relativeFrom="page">
                <wp:posOffset>9900920</wp:posOffset>
              </wp:positionV>
              <wp:extent cx="70485" cy="160655"/>
              <wp:effectExtent l="0" t="4445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79D7" w:rsidRDefault="00C479D7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77E82" w:rsidRPr="00677E82">
                            <w:rPr>
                              <w:rStyle w:val="a6"/>
                              <w:noProof/>
                            </w:rPr>
                            <w:t>18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71.45pt;margin-top:779.6pt;width:5.55pt;height:12.6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" filled="f" stroked="f">
              <v:textbox style="mso-fit-shape-to-text:t" inset="0,0,0,0">
                <w:txbxContent>
                  <w:p w:rsidR="00C479D7" w:rsidRDefault="00C479D7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77E82" w:rsidRPr="00677E82">
                      <w:rPr>
                        <w:rStyle w:val="a6"/>
                        <w:noProof/>
                      </w:rPr>
                      <w:t>18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9D7" w:rsidRDefault="00C479D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7333615</wp:posOffset>
              </wp:positionH>
              <wp:positionV relativeFrom="page">
                <wp:posOffset>9697720</wp:posOffset>
              </wp:positionV>
              <wp:extent cx="70485" cy="160655"/>
              <wp:effectExtent l="0" t="127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79D7" w:rsidRDefault="00C479D7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67A7C">
                            <w:rPr>
                              <w:rStyle w:val="a6"/>
                              <w:noProof/>
                            </w:rPr>
                            <w:t>10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77.45pt;margin-top:763.6pt;width:5.55pt;height:12.6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86qwIAAKw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" filled="f" stroked="f">
              <v:textbox style="mso-fit-shape-to-text:t" inset="0,0,0,0">
                <w:txbxContent>
                  <w:p w:rsidR="00C479D7" w:rsidRDefault="00C479D7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67A7C">
                      <w:rPr>
                        <w:rStyle w:val="a6"/>
                        <w:noProof/>
                      </w:rPr>
                      <w:t>10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9D7" w:rsidRDefault="00C479D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7257415</wp:posOffset>
              </wp:positionH>
              <wp:positionV relativeFrom="page">
                <wp:posOffset>9900920</wp:posOffset>
              </wp:positionV>
              <wp:extent cx="140335" cy="160655"/>
              <wp:effectExtent l="0" t="4445" r="3175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79D7" w:rsidRDefault="00C479D7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77E82" w:rsidRPr="00677E82">
                            <w:rPr>
                              <w:rStyle w:val="a6"/>
                              <w:noProof/>
                            </w:rPr>
                            <w:t>21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71.45pt;margin-top:779.6pt;width:11.05pt;height:12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" filled="f" stroked="f">
              <v:textbox style="mso-fit-shape-to-text:t" inset="0,0,0,0">
                <w:txbxContent>
                  <w:p w:rsidR="00C479D7" w:rsidRDefault="00C479D7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77E82" w:rsidRPr="00677E82">
                      <w:rPr>
                        <w:rStyle w:val="a6"/>
                        <w:noProof/>
                      </w:rPr>
                      <w:t>21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9D7" w:rsidRDefault="00C479D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7204075</wp:posOffset>
              </wp:positionH>
              <wp:positionV relativeFrom="page">
                <wp:posOffset>9706610</wp:posOffset>
              </wp:positionV>
              <wp:extent cx="140335" cy="160655"/>
              <wp:effectExtent l="3175" t="635" r="0" b="63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79D7" w:rsidRDefault="00C479D7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77E82" w:rsidRPr="00677E82">
                            <w:rPr>
                              <w:rStyle w:val="a6"/>
                              <w:noProof/>
                            </w:rPr>
                            <w:t>19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67.25pt;margin-top:764.3pt;width:11.05pt;height:12.6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" filled="f" stroked="f">
              <v:textbox style="mso-fit-shape-to-text:t" inset="0,0,0,0">
                <w:txbxContent>
                  <w:p w:rsidR="00C479D7" w:rsidRDefault="00C479D7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77E82" w:rsidRPr="00677E82">
                      <w:rPr>
                        <w:rStyle w:val="a6"/>
                        <w:noProof/>
                      </w:rPr>
                      <w:t>19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9D7" w:rsidRDefault="00C479D7"/>
  </w:footnote>
  <w:footnote w:type="continuationSeparator" w:id="0">
    <w:p w:rsidR="00C479D7" w:rsidRDefault="00C479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9D7" w:rsidRPr="00A5045F" w:rsidRDefault="00C479D7" w:rsidP="00A5045F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9D7" w:rsidRPr="00E375A4" w:rsidRDefault="00C479D7" w:rsidP="00E375A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37DC"/>
    <w:multiLevelType w:val="multilevel"/>
    <w:tmpl w:val="509CF2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E108E0"/>
    <w:multiLevelType w:val="hybridMultilevel"/>
    <w:tmpl w:val="48DA5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D09DE"/>
    <w:multiLevelType w:val="multilevel"/>
    <w:tmpl w:val="5114BB46"/>
    <w:lvl w:ilvl="0">
      <w:start w:val="2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13077E"/>
    <w:multiLevelType w:val="multilevel"/>
    <w:tmpl w:val="5DB2FD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BA1F7E"/>
    <w:multiLevelType w:val="multilevel"/>
    <w:tmpl w:val="B65EA48E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FD171D"/>
    <w:multiLevelType w:val="multilevel"/>
    <w:tmpl w:val="C6BE0ED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2405D1"/>
    <w:multiLevelType w:val="multilevel"/>
    <w:tmpl w:val="C0AE80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EDB735C"/>
    <w:multiLevelType w:val="multilevel"/>
    <w:tmpl w:val="B82E6A28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592974"/>
    <w:multiLevelType w:val="multilevel"/>
    <w:tmpl w:val="1E1A28C8"/>
    <w:lvl w:ilvl="0">
      <w:start w:val="1"/>
      <w:numFmt w:val="decimal"/>
      <w:lvlText w:val="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DD73EF6"/>
    <w:multiLevelType w:val="multilevel"/>
    <w:tmpl w:val="31AAA1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1370F0"/>
    <w:multiLevelType w:val="multilevel"/>
    <w:tmpl w:val="0772D9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7E57FC3"/>
    <w:multiLevelType w:val="hybridMultilevel"/>
    <w:tmpl w:val="2586C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56DDF"/>
    <w:multiLevelType w:val="multilevel"/>
    <w:tmpl w:val="96BC1E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8B766B"/>
    <w:multiLevelType w:val="multilevel"/>
    <w:tmpl w:val="6C208756"/>
    <w:lvl w:ilvl="0">
      <w:start w:val="5"/>
      <w:numFmt w:val="decimal"/>
      <w:lvlText w:val="1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1FB00BB"/>
    <w:multiLevelType w:val="multilevel"/>
    <w:tmpl w:val="8132DCA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3056B01"/>
    <w:multiLevelType w:val="multilevel"/>
    <w:tmpl w:val="A438AA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47D33BF"/>
    <w:multiLevelType w:val="multilevel"/>
    <w:tmpl w:val="A22A9DAC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4C90FF2"/>
    <w:multiLevelType w:val="multilevel"/>
    <w:tmpl w:val="D56C464C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A01401B"/>
    <w:multiLevelType w:val="multilevel"/>
    <w:tmpl w:val="3166A7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A090F1B"/>
    <w:multiLevelType w:val="hybridMultilevel"/>
    <w:tmpl w:val="7B1C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453FA"/>
    <w:multiLevelType w:val="multilevel"/>
    <w:tmpl w:val="E8468C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E6534B2"/>
    <w:multiLevelType w:val="multilevel"/>
    <w:tmpl w:val="A4DAF1EE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4337ED8"/>
    <w:multiLevelType w:val="multilevel"/>
    <w:tmpl w:val="FDDEE6D6"/>
    <w:lvl w:ilvl="0">
      <w:start w:val="2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FD8216C"/>
    <w:multiLevelType w:val="multilevel"/>
    <w:tmpl w:val="D4CAD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1275413"/>
    <w:multiLevelType w:val="multilevel"/>
    <w:tmpl w:val="2EBC6810"/>
    <w:lvl w:ilvl="0">
      <w:start w:val="1"/>
      <w:numFmt w:val="decimal"/>
      <w:lvlText w:val="7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F845CAE"/>
    <w:multiLevelType w:val="multilevel"/>
    <w:tmpl w:val="93CA4D26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2865F8E"/>
    <w:multiLevelType w:val="multilevel"/>
    <w:tmpl w:val="2BC4617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44B44A4"/>
    <w:multiLevelType w:val="hybridMultilevel"/>
    <w:tmpl w:val="294EF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ED72BD"/>
    <w:multiLevelType w:val="multilevel"/>
    <w:tmpl w:val="350443A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D7D69C6"/>
    <w:multiLevelType w:val="multilevel"/>
    <w:tmpl w:val="4A0E52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E334D68"/>
    <w:multiLevelType w:val="multilevel"/>
    <w:tmpl w:val="B5EA6BE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F1059AA"/>
    <w:multiLevelType w:val="hybridMultilevel"/>
    <w:tmpl w:val="12221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7"/>
  </w:num>
  <w:num w:numId="4">
    <w:abstractNumId w:val="2"/>
  </w:num>
  <w:num w:numId="5">
    <w:abstractNumId w:val="0"/>
  </w:num>
  <w:num w:numId="6">
    <w:abstractNumId w:val="22"/>
  </w:num>
  <w:num w:numId="7">
    <w:abstractNumId w:val="6"/>
  </w:num>
  <w:num w:numId="8">
    <w:abstractNumId w:val="12"/>
  </w:num>
  <w:num w:numId="9">
    <w:abstractNumId w:val="13"/>
  </w:num>
  <w:num w:numId="10">
    <w:abstractNumId w:val="14"/>
  </w:num>
  <w:num w:numId="11">
    <w:abstractNumId w:val="8"/>
  </w:num>
  <w:num w:numId="12">
    <w:abstractNumId w:val="25"/>
  </w:num>
  <w:num w:numId="13">
    <w:abstractNumId w:val="5"/>
  </w:num>
  <w:num w:numId="14">
    <w:abstractNumId w:val="28"/>
  </w:num>
  <w:num w:numId="15">
    <w:abstractNumId w:val="24"/>
  </w:num>
  <w:num w:numId="16">
    <w:abstractNumId w:val="21"/>
  </w:num>
  <w:num w:numId="17">
    <w:abstractNumId w:val="23"/>
  </w:num>
  <w:num w:numId="18">
    <w:abstractNumId w:val="9"/>
  </w:num>
  <w:num w:numId="19">
    <w:abstractNumId w:val="1"/>
  </w:num>
  <w:num w:numId="20">
    <w:abstractNumId w:val="11"/>
  </w:num>
  <w:num w:numId="21">
    <w:abstractNumId w:val="27"/>
  </w:num>
  <w:num w:numId="22">
    <w:abstractNumId w:val="19"/>
  </w:num>
  <w:num w:numId="23">
    <w:abstractNumId w:val="20"/>
  </w:num>
  <w:num w:numId="24">
    <w:abstractNumId w:val="31"/>
  </w:num>
  <w:num w:numId="25">
    <w:abstractNumId w:val="30"/>
  </w:num>
  <w:num w:numId="26">
    <w:abstractNumId w:val="15"/>
  </w:num>
  <w:num w:numId="27">
    <w:abstractNumId w:val="18"/>
  </w:num>
  <w:num w:numId="28">
    <w:abstractNumId w:val="3"/>
  </w:num>
  <w:num w:numId="29">
    <w:abstractNumId w:val="17"/>
  </w:num>
  <w:num w:numId="30">
    <w:abstractNumId w:val="10"/>
  </w:num>
  <w:num w:numId="31">
    <w:abstractNumId w:val="4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D42"/>
    <w:rsid w:val="00052BAB"/>
    <w:rsid w:val="00132098"/>
    <w:rsid w:val="00177F1D"/>
    <w:rsid w:val="0034722C"/>
    <w:rsid w:val="00347A13"/>
    <w:rsid w:val="00402A80"/>
    <w:rsid w:val="004036D7"/>
    <w:rsid w:val="004070B9"/>
    <w:rsid w:val="004A51CF"/>
    <w:rsid w:val="004C224C"/>
    <w:rsid w:val="00530F3E"/>
    <w:rsid w:val="005436FA"/>
    <w:rsid w:val="00562A7C"/>
    <w:rsid w:val="00571B0E"/>
    <w:rsid w:val="005B027D"/>
    <w:rsid w:val="0061490C"/>
    <w:rsid w:val="00677E82"/>
    <w:rsid w:val="006B2AFB"/>
    <w:rsid w:val="006F622B"/>
    <w:rsid w:val="007C1E47"/>
    <w:rsid w:val="007F3DC0"/>
    <w:rsid w:val="00846AE4"/>
    <w:rsid w:val="00856019"/>
    <w:rsid w:val="008A00C9"/>
    <w:rsid w:val="008B35A8"/>
    <w:rsid w:val="0098106A"/>
    <w:rsid w:val="009A4DE9"/>
    <w:rsid w:val="009B5078"/>
    <w:rsid w:val="009B7A55"/>
    <w:rsid w:val="00A35241"/>
    <w:rsid w:val="00A46D42"/>
    <w:rsid w:val="00A5045F"/>
    <w:rsid w:val="00A75C48"/>
    <w:rsid w:val="00AB38CC"/>
    <w:rsid w:val="00AB5D90"/>
    <w:rsid w:val="00B06FB0"/>
    <w:rsid w:val="00B67A7C"/>
    <w:rsid w:val="00B911C8"/>
    <w:rsid w:val="00C479D7"/>
    <w:rsid w:val="00C55F5E"/>
    <w:rsid w:val="00C619C1"/>
    <w:rsid w:val="00C83EAF"/>
    <w:rsid w:val="00D92049"/>
    <w:rsid w:val="00D928AE"/>
    <w:rsid w:val="00E202D9"/>
    <w:rsid w:val="00E375A4"/>
    <w:rsid w:val="00E76458"/>
    <w:rsid w:val="00EE141F"/>
    <w:rsid w:val="00EF6645"/>
    <w:rsid w:val="00F74BA7"/>
    <w:rsid w:val="00FE2C84"/>
    <w:rsid w:val="00FF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9DC3BE"/>
  <w15:docId w15:val="{2D6275E8-FD8E-4E30-92EF-23940625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Заголовок №2 + Не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95pt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Подпись к таблице (2)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Подпись к таблице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0">
    <w:name w:val="Подпись к таблице (2) Exact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b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c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a">
    <w:name w:val="Подпись к таблице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d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b">
    <w:name w:val="Подпись к таблице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840" w:after="60" w:line="0" w:lineRule="atLeast"/>
      <w:ind w:hanging="1400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100" w:after="300" w:line="365" w:lineRule="exac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274" w:lineRule="exact"/>
      <w:ind w:hanging="204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27">
    <w:name w:val="Подпись к таблице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552" w:lineRule="exact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420" w:after="60"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A5045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c">
    <w:name w:val="header"/>
    <w:basedOn w:val="a"/>
    <w:link w:val="ad"/>
    <w:uiPriority w:val="99"/>
    <w:unhideWhenUsed/>
    <w:rsid w:val="00A5045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5045F"/>
    <w:rPr>
      <w:color w:val="000000"/>
    </w:rPr>
  </w:style>
  <w:style w:type="paragraph" w:styleId="ae">
    <w:name w:val="footer"/>
    <w:basedOn w:val="a"/>
    <w:link w:val="af"/>
    <w:uiPriority w:val="99"/>
    <w:unhideWhenUsed/>
    <w:rsid w:val="00A5045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5045F"/>
    <w:rPr>
      <w:color w:val="000000"/>
    </w:rPr>
  </w:style>
  <w:style w:type="paragraph" w:styleId="af0">
    <w:name w:val="Body Text"/>
    <w:basedOn w:val="a"/>
    <w:link w:val="af1"/>
    <w:qFormat/>
    <w:rsid w:val="00E202D9"/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customStyle="1" w:styleId="af1">
    <w:name w:val="Основной текст Знак"/>
    <w:basedOn w:val="a0"/>
    <w:link w:val="af0"/>
    <w:rsid w:val="00E202D9"/>
    <w:rPr>
      <w:rFonts w:ascii="Times New Roman" w:eastAsia="Times New Roman" w:hAnsi="Times New Roman" w:cs="Times New Roman"/>
      <w:lang w:val="en-US" w:eastAsia="en-US" w:bidi="ar-SA"/>
    </w:rPr>
  </w:style>
  <w:style w:type="character" w:customStyle="1" w:styleId="11">
    <w:name w:val="Основной текст Знак1"/>
    <w:basedOn w:val="a0"/>
    <w:uiPriority w:val="99"/>
    <w:rsid w:val="00E202D9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12">
    <w:name w:val="Основной текст + Полужирный1"/>
    <w:basedOn w:val="11"/>
    <w:rsid w:val="00E202D9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styleId="af2">
    <w:name w:val="List Paragraph"/>
    <w:basedOn w:val="a"/>
    <w:uiPriority w:val="34"/>
    <w:qFormat/>
    <w:rsid w:val="006B2AFB"/>
    <w:pPr>
      <w:ind w:left="112" w:hanging="42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table" w:styleId="af3">
    <w:name w:val="Table Grid"/>
    <w:basedOn w:val="a1"/>
    <w:uiPriority w:val="59"/>
    <w:rsid w:val="00B911C8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pt">
    <w:name w:val="Основной текст (2) + 11 pt;Полужирный"/>
    <w:basedOn w:val="2"/>
    <w:rsid w:val="00B911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"/>
    <w:basedOn w:val="2"/>
    <w:rsid w:val="00B911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styleId="af4">
    <w:name w:val="Subtle Emphasis"/>
    <w:uiPriority w:val="19"/>
    <w:qFormat/>
    <w:rsid w:val="00EE141F"/>
    <w:rPr>
      <w:i/>
      <w:iCs/>
      <w:color w:val="808080"/>
    </w:rPr>
  </w:style>
  <w:style w:type="paragraph" w:styleId="af5">
    <w:name w:val="Balloon Text"/>
    <w:basedOn w:val="a"/>
    <w:link w:val="af6"/>
    <w:uiPriority w:val="99"/>
    <w:semiHidden/>
    <w:unhideWhenUsed/>
    <w:rsid w:val="00B06FB0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B06FB0"/>
    <w:rPr>
      <w:rFonts w:ascii="Segoe UI" w:hAnsi="Segoe UI" w:cs="Segoe UI"/>
      <w:color w:val="000000"/>
      <w:sz w:val="18"/>
      <w:szCs w:val="18"/>
    </w:rPr>
  </w:style>
  <w:style w:type="character" w:customStyle="1" w:styleId="32">
    <w:name w:val="Подпись к таблице (3)"/>
    <w:basedOn w:val="a0"/>
    <w:rsid w:val="00C55F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3">
    <w:name w:val="Заголовок №3_"/>
    <w:basedOn w:val="a0"/>
    <w:link w:val="34"/>
    <w:rsid w:val="00C55F5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4">
    <w:name w:val="Заголовок №3"/>
    <w:basedOn w:val="a"/>
    <w:link w:val="33"/>
    <w:rsid w:val="00C55F5E"/>
    <w:pPr>
      <w:shd w:val="clear" w:color="auto" w:fill="FFFFFF"/>
      <w:spacing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29pt">
    <w:name w:val="Основной текст (2) + 9 pt"/>
    <w:basedOn w:val="2"/>
    <w:rsid w:val="00C479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C479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osmetod.ru/files/OVZ/doc/49.pr_mo_292_18_04_2013_r15.pdf" TargetMode="External"/><Relationship Id="rId18" Type="http://schemas.openxmlformats.org/officeDocument/2006/relationships/hyperlink" Target="http://mosmetod.ru/files/OVZ/doc/40.%D0%9F%D0%B8%D1%81%D1%8C%D0%BC%D0%BE_%D0%9C%D0%9E%D0%B8%D0%9D_%D0%A0%D0%A4_%D0%BE%D1%82_13.11.2015_07_3735_%D0%9E_%D0%BD%D0%B0%D0%BF%D1%80%D0%B0%D0%B2%D0%BB%D0%B5%D0%BD%D0%B8%D0%B8_%D0%9C%D0%A0_%D0%BE%D0%BF%D1%8B%D1%82_%D0%BF%D1%80%D0%B0%D0%BA%D1%82%D0%B8%D0%BA%D0%B8_%D0%9E%D0%92%D0%97.pdf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mosmetod.ru/files/OVZ/doc/47._%D0%9F%D0%B8%D1%81%D1%8C%D0%BC%D0%BE_%D0%9C%D0%9E%D0%B8%D0%9D_%D0%A0%D0%A4_%D0%BE%D1%82_11.07.2016_%D0%92%D0%9A-1788_07_%D0%9E%D0%B1_%D0%BE%D1%80%D0%B3%D0%B0%D0%BD%D0%B8%D0%B7%D0%B0%D1%86%D0%B8%D0%B8_%D0%BE%D0%B1%D1%80%D0%B0%D0%B7%D0%BE%D0%B2%D0%B0%D0%BD%D0%B8%D1%8F_%D0%BE%D0%B1%D1%83%D1%87%D0%B0%D1%8E%D1%89%D0%B8%D1%85%D1%81%D1%8F_%D1%81_%D1%83%D0%BC%D1%81%D1%82%D0%B2%D0%B5%D0%BD%D0%BD%D0%BE%D0%B9_%D0%BE%D1%82%D1%81%D1%82%D0%B0%D0%BB%D0%BE%D1%81%D1%82%D1%8C%D1%8E.pd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mosmetod.ru/files/OVZ/doc/20.%D0%9F%D1%80%D0%B8%D0%BA%D0%B0%D0%B7_%D0%9C%D0%9E%D0%B8%D0%9D_%D0%A0%D0%A4_%D0%BE%D1%82_19.12.2014_1599_%D0%9E%D0%B1_%D1%83%D1%82%D0%B2%D0%B5%D1%80%D0%B6%D0%B4%D0%B5%D0%BD%D0%B8%D0%B8_%D0%A4%D0%93%D0%9E%D0%A1_%D1%81_%D0%A3%D0%9E.pdf" TargetMode="External"/><Relationship Id="rId17" Type="http://schemas.openxmlformats.org/officeDocument/2006/relationships/hyperlink" Target="http://mosmetod.ru/files/OVZ/doc/33.%D0%9F%D0%B8%D1%81%D1%8C%D0%BC%D0%BE_%D0%9C%D0%9E%D0%B8%D0%9D_%D0%A0%D0%A4_%D0%BE%D1%82_09.04.2014_%D0%9D%D0%A2-392_02_%D0%9E%D0%B1_%D0%B8%D1%82%D0%BE%D0%B3%D0%BE%D0%B2%D0%BE%D0%B9_%D0%B0%D1%82%D1%82%D0%B5%D1%81%D1%82%D0%B0%D1%86%D0%B8%D0%B8_%D0%BE%D0%B1%D1%83%D1%87%D0%B0%D1%8E%D1%89%D0%B8%D1%85%D1%81%D1%8F_%D1%81_%D0%9E%D0%92%D0%97.pdf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mosmetod.ru/files/OVZ/doc/18.%D0%9F%D0%B8%D1%81%D1%8C%D0%BC%D0%BE_%D0%A0%D0%BE%D1%81%D0%BE%D0%B1%D1%80%D0%BD%D0%B0%D0%B4%D0%B7%D0%BE%D1%80%D0%B0_%D0%BE%D1%82_16.04.2015_01-50-174_07_1968_%D0%9E_%D0%BF%D1%80%D0%B8%D0%B5%D0%BC%D0%B5_%D0%BD%D0%B0_%D0%BE%D0%B1%D1%83%D1%87%D0%B5%D0%BD%D0%B8%D0%B5_%D0%BB%D0%B8%D1%86_%D1%81_%D0%9E%D0%92%D0%97.pdf" TargetMode="External"/><Relationship Id="rId20" Type="http://schemas.openxmlformats.org/officeDocument/2006/relationships/hyperlink" Target="http://mosmetod.ru/files/OVZ/doc/%D0%9A%D0%9C%D0%9F_%D0%9C%D0%A2%D0%B8%D0%A1%D0%A9_%D0%A0%D0%A4_%D0%9C%D0%9E%D0%B8%D0%9D_%D0%A0%D0%A4_%D0%BE%D1%82_04.04.2016_%D0%92%D0%9A-744_07_%D0%9E_%D0%BF%D0%BB%D0%B0%D0%BD%D0%B5_%D0%BC%D0%B5%D1%80%D0%BE%D0%BF%D1%80%D0%B8%D1%8F%D1%82%D0%B8%D0%B9_%D0%BF%D0%BE_%D0%B2%D0%BE%D0%BF%D1%80%D0%BE%D1%81%D0%B0%D0%BC_%D1%80%D0%B0%D0%B7%D0%B2%D0%B8%D1%82%D0%B8%D1%8F_%D1%81%D0%B8%D1%81%D1%82%D0%B5%D0%BC%D1%8B_%D0%BF%D1%80%D0%BE%D1%84%D0%B5%D1%81%D1%81%D0%B8%D0%BE%D0%BD%D0%B0%D0%BB%D1%8C%D0%BD%D0%BE%D0%B9_%D0%BE%D1%80%D0%B8%D0%B5%D0%BD%D1%82%D0%B0%D1%86%D0%B8%D0%B8_%D0%94%D0%98_%D0%9E%D0%92%D0%97.pd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osmetod.ru/files/OVZ/doc/4.%D0%9F%D1%80%D0%B8%D0%BA%D0%B0%D0%B7_%D0%9C%D0%9E%D0%B8%D0%9D_%D0%A0%D0%A4_%D0%BE%D1%82_14.10.2013_1145_%D0%9E%D0%B1_%D1%83%D1%82%D0%B2%D0%B5%D1%80%D0%B6%D0%B4%D0%B5%D0%BD%D0%B8%D0%B8_%D0%9E%D0%B1%D1%80%D0%B0%D0%B7%D1%86%D0%B0_%D1%81%D0%B2%D0%B8%D0%B4%D0%B5%D1%82%D0%B5%D0%BB%D1%8C%D1%81%D1%82%D0%B2%D0%B0_%D1%81_%D0%A3%D0%9E.pdf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mosmetod.ru/files/OVZ/doc/13.%D0%9F%D0%B8%D1%81%D1%8C%D0%BC%D0%BE_%D0%9C%D0%9E%D0%B8%D0%9D_%D0%A0%D0%A4_%D0%BE%D1%82_18.03.2014_06-281_%D0%9E_%D0%BD%D0%B0%D0%BF%D1%80%D0%B0%D0%B2%D0%BB%D0%B5%D0%BD%D0%B8%D0%B8_%D0%A2%D1%80%D0%B5%D0%B1%D0%BE%D0%B2%D0%B0%D0%BD%D0%B8%D0%B9_%D0%BA_%D0%BE%D1%80%D0%B3%D0%B0%D0%BD%D0%B8%D0%B7%D0%B0%D1%86%D0%B8%D0%B8_%D0%BF%D1%80%D0%BE%D1%86%D0%B5%D1%81%D1%81%D0%B0__%D0%B4%D0%BB%D1%8F_%D0%BE%D0%B1%D1%83%D1%87%D0%B5%D0%BD%D0%B8%D1%8F_%D0%9E%D0%92%D0%97_%D0%B2_%D0%BF%D1%80%D0%BE%D1%84.%D0%BE%D1%80%D0%B3%D0%B0%D0%BD%D0%B8%D0%B7%D0%B0%D1%86%D0%B8%D1%8F%D1%85.pdf" TargetMode="Externa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hyperlink" Target="http://mosmetod.ru/files/OVZ/doc/3.%D0%9F%D1%80%D0%B8%D0%BA%D0%B0%D0%B7_%D0%9C%D0%9E%D0%B8%D0%9D_%D0%A0%D0%A4__%D0%BE%D1%82_09.11.2015_1309_%D0%9E%D0%B1_%D1%83%D1%82%D0%B2%D0%B5%D1%80%D0%B6%D0%B4%D0%B5%D0%BD%D0%B8%D0%B8_%D0%9F%D0%BE%D1%80%D1%8F%D0%B4%D0%BA%D0%B0_%D0%BE%D0%B1%D0%B5%D1%81%D0%BF%D0%B5%D1%87%D0%B5%D0%BD%D0%B8%D1%8F_%D1%83%D1%81%D0%BB%D0%BE%D0%B2%D0%B8%D0%B9_%D0%B4%D0%BE%D1%81%D1%82%D1%83%D0%BF%D0%BD%D0%BE%D1%81%D1%82%D0%B8_%D0%B4%D0%BB%D1%8F_%D0%B8%D0%BD%D0%B2%D0%B0%D0%BB%D0%B8%D0%B4%D0%BE%D0%B2.pdf" TargetMode="External"/><Relationship Id="rId19" Type="http://schemas.openxmlformats.org/officeDocument/2006/relationships/hyperlink" Target="http://mosmetod.ru/files/OVZ/doc/44.%D0%9F%D0%B8%D1%81%D1%8C%D0%BC%D0%BE_%D0%9C%D0%9E%D0%B8%D0%9D_%D0%A0%D0%A4_%D0%BE%D1%82_12.02.2016_%D0%92%D0%9A-270_07_%D0%9E%D0%B1_%D0%BE%D0%B1%D0%B5%D1%81%D0%BF%D0%B5%D1%87%D0%B5%D0%BD%D0%B8%D0%B8_%D1%83%D1%81%D0%BB%D0%BE%D0%B2%D0%B8%D0%B9_%D0%B4%D0%BE%D1%81%D1%82%D1%83%D0%BF%D0%BD%D0%BE%D1%81%D1%82%D0%B8_%D0%B4%D0%BB%D1%8F_%D0%B8%D0%BD%D0%B2%D0%B0%D0%BB%D0%B8%D0%B4%D0%BE%D0%B2_%D0%BE%D0%B1%D1%8A%D0%B5%D0%BA%D1%82%D0%BE%D0%B2_%D0%B8_%D1%83%D1%81%D0%BB%D1%83%D0%B3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osmetod.ru/files/OVZ/doc/1.%D0%A1%D0%B0%D0%BD%D0%9F%D0%B8%D0%9D_%D0%BE%D1%82_10.07.2015_26_%D0%9E%D0%B1_%D1%83%D1%82%D0%B2%D0%B5%D1%80%D0%B6%D0%B4%D0%B5%D0%BD%D0%B8%D0%B8_%D0%A1%D0%B0%D0%BD%D0%9F%D0%B8%D0%9D_%D0%B4%D0%BB%D1%8F_%D0%9E%D0%92%D0%97.pdf" TargetMode="External"/><Relationship Id="rId14" Type="http://schemas.openxmlformats.org/officeDocument/2006/relationships/hyperlink" Target="http://mosmetod.ru/files/OVZ/doc/12.%D0%9F%D0%B8%D1%81%D1%8C%D0%BC%D0%BE_%D0%9C%D0%9E%D0%B8%D0%9D_%D0%A0%D0%A4_%D0%BE%D1%82_15.09.2015_%D0%90%D0%9A-2655_05_%D0%9E%D0%B1_%D0%BE%D1%82%D1%87%D0%B8%D1%81%D0%BB%D0%B5%D0%BD%D0%B8%D0%B8_%D0%BE%D0%B1%D1%83%D1%87%D0%B0%D1%8E%D1%89%D0%B8%D1%85%D1%81%D1%8F_%D0%B0%D0%BA%D0%B0%D0%B4%D0%B5%D0%BC%D0%B8%D1%87%D0%B5%D1%81%D0%BA%D0%B0%D1%8F_%D0%B7%D0%B0%D0%B4%D0%BE%D0%BB%D0%B6%D0%B5%D0%BD%D0%BD%D0%BE%D1%81%D1%82%D1%8C.pdf" TargetMode="External"/><Relationship Id="rId22" Type="http://schemas.openxmlformats.org/officeDocument/2006/relationships/footer" Target="footer1.xm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8602</Words>
  <Characters>49036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>Microsoft</Company>
  <LinksUpToDate>false</LinksUpToDate>
  <CharactersWithSpaces>57523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subject/>
  <dc:creator>MetodKab</dc:creator>
  <cp:keywords/>
  <cp:lastModifiedBy>Пользователь Windows</cp:lastModifiedBy>
  <cp:revision>3</cp:revision>
  <cp:lastPrinted>2017-11-30T17:15:00Z</cp:lastPrinted>
  <dcterms:created xsi:type="dcterms:W3CDTF">2017-11-30T17:00:00Z</dcterms:created>
  <dcterms:modified xsi:type="dcterms:W3CDTF">2017-11-30T17:19:00Z</dcterms:modified>
</cp:coreProperties>
</file>