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2794"/>
        <w:gridCol w:w="3995"/>
      </w:tblGrid>
      <w:tr>
        <w:trPr/>
        <w:tc>
          <w:tcPr>
            <w:tcW w:w="2644" w:type="dxa"/>
            <w:textDirection w:val="lrTb"/>
            <w:noWrap w:val="false"/>
          </w:tcPr>
          <w:p>
            <w:pPr>
              <w:jc w:val="center"/>
              <w:rPr>
                <w:spacing w:val="114"/>
                <w:sz w:val="26"/>
                <w:szCs w:val="26"/>
              </w:rPr>
            </w:pPr>
            <w:r>
              <w:rPr>
                <w:spacing w:val="114"/>
                <w:sz w:val="26"/>
                <w:szCs w:val="26"/>
              </w:rPr>
            </w:r>
            <w:r/>
          </w:p>
        </w:tc>
        <w:tc>
          <w:tcPr>
            <w:tcW w:w="2879" w:type="dxa"/>
            <w:textDirection w:val="lrTb"/>
            <w:noWrap w:val="false"/>
          </w:tcPr>
          <w:p>
            <w:pPr>
              <w:ind w:left="497"/>
            </w:pPr>
            <w:r/>
            <w:r/>
          </w:p>
        </w:tc>
        <w:tc>
          <w:tcPr>
            <w:tcW w:w="4048" w:type="dxa"/>
            <w:textDirection w:val="lrTb"/>
            <w:noWrap w:val="false"/>
          </w:tcPr>
          <w:p>
            <w:pPr>
              <w:ind w:left="6"/>
            </w:pPr>
            <w:r>
              <w:t xml:space="preserve">УТВЕРЖДАЮ</w:t>
            </w:r>
            <w:r/>
          </w:p>
          <w:p>
            <w:pPr>
              <w:ind w:left="6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335989</wp:posOffset>
                      </wp:positionV>
                      <wp:extent cx="905985" cy="455269"/>
                      <wp:effectExtent l="0" t="0" r="0" b="0"/>
                      <wp:wrapNone/>
                      <wp:docPr id="1" name="Рисунок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Бубич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905984" cy="4552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4.9pt;mso-position-horizontal:absolute;mso-position-vertical-relative:text;margin-top:26.5pt;mso-position-vertical:absolute;width:71.3pt;height:35.8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t xml:space="preserve">Директор ГБ</w:t>
            </w:r>
            <w:r>
              <w:t xml:space="preserve">П</w:t>
            </w:r>
            <w:r>
              <w:t xml:space="preserve">ОУ МО</w:t>
            </w:r>
            <w:r/>
          </w:p>
          <w:p>
            <w:r>
              <w:t xml:space="preserve">«</w:t>
            </w:r>
            <w:r>
              <w:t xml:space="preserve">Щёлковский колледж</w:t>
            </w:r>
            <w:r>
              <w:t xml:space="preserve">»</w:t>
            </w:r>
            <w:r/>
          </w:p>
          <w:p>
            <w:r>
              <w:t xml:space="preserve">_____________</w:t>
            </w:r>
            <w:r>
              <w:t xml:space="preserve">Бубич</w:t>
            </w:r>
            <w:r>
              <w:t xml:space="preserve"> Ф.В.</w:t>
            </w:r>
            <w:r/>
          </w:p>
          <w:p>
            <w:pPr>
              <w:ind w:left="497"/>
            </w:pPr>
            <w:r/>
            <w:r/>
          </w:p>
          <w:p>
            <w:pPr>
              <w:ind w:left="497"/>
              <w:jc w:val="center"/>
              <w:rPr>
                <w:spacing w:val="114"/>
                <w:sz w:val="26"/>
                <w:szCs w:val="26"/>
              </w:rPr>
            </w:pPr>
            <w:r>
              <w:rPr>
                <w:spacing w:val="114"/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музея колледжа</w:t>
      </w:r>
      <w:r/>
    </w:p>
    <w:p>
      <w:pPr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Тараскина Светлана Николаевна</w:t>
      </w:r>
      <w:r>
        <w:rPr>
          <w:sz w:val="28"/>
          <w:szCs w:val="28"/>
        </w:rPr>
        <w:t xml:space="preserve"> – Заместитель директора по УВР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Урусова Наталья Александровна</w:t>
      </w:r>
      <w:r>
        <w:rPr>
          <w:sz w:val="28"/>
          <w:szCs w:val="28"/>
        </w:rPr>
        <w:t xml:space="preserve"> – Преподаватель математики, участница поискового отряда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Кришталь</w:t>
      </w:r>
      <w:r>
        <w:rPr>
          <w:b/>
          <w:sz w:val="28"/>
          <w:szCs w:val="28"/>
        </w:rPr>
        <w:t xml:space="preserve"> Юлия Вячеславовна</w:t>
      </w:r>
      <w:r>
        <w:rPr>
          <w:sz w:val="28"/>
          <w:szCs w:val="28"/>
        </w:rPr>
        <w:t xml:space="preserve"> – Преподаватель биологии, участница поискового отряда</w:t>
      </w:r>
      <w:r>
        <w:rPr>
          <w:sz w:val="28"/>
          <w:szCs w:val="28"/>
        </w:rPr>
        <w:tab/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Сонченко</w:t>
      </w:r>
      <w:r>
        <w:rPr>
          <w:b/>
          <w:sz w:val="28"/>
          <w:szCs w:val="28"/>
        </w:rPr>
        <w:t xml:space="preserve"> Игорь Васильевич</w:t>
      </w:r>
      <w:r>
        <w:rPr>
          <w:sz w:val="28"/>
          <w:szCs w:val="28"/>
        </w:rPr>
        <w:t xml:space="preserve"> – Командир поискового отряда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Андреева Софья Владимировна</w:t>
      </w:r>
      <w:r>
        <w:rPr>
          <w:sz w:val="28"/>
          <w:szCs w:val="28"/>
        </w:rPr>
        <w:t xml:space="preserve"> – Пед</w:t>
      </w:r>
      <w:r>
        <w:rPr>
          <w:sz w:val="28"/>
          <w:szCs w:val="28"/>
        </w:rPr>
        <w:t xml:space="preserve">агог организатор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Карначёв</w:t>
      </w:r>
      <w:r>
        <w:rPr>
          <w:b/>
          <w:sz w:val="28"/>
          <w:szCs w:val="28"/>
        </w:rPr>
        <w:t xml:space="preserve"> Андрей Николаевич </w:t>
      </w:r>
      <w:r>
        <w:rPr>
          <w:sz w:val="28"/>
          <w:szCs w:val="28"/>
        </w:rPr>
        <w:t xml:space="preserve">– Глава администрации Медвежьи Озерского поселения 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Ковальчук Сергей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Отец </w:t>
      </w:r>
      <w:r>
        <w:rPr>
          <w:b/>
          <w:sz w:val="28"/>
          <w:szCs w:val="28"/>
        </w:rPr>
        <w:t xml:space="preserve">Сергий )</w:t>
      </w:r>
      <w:r>
        <w:rPr>
          <w:sz w:val="28"/>
          <w:szCs w:val="28"/>
        </w:rPr>
        <w:t xml:space="preserve"> – Настоятель </w:t>
      </w:r>
      <w:r>
        <w:rPr>
          <w:sz w:val="28"/>
          <w:szCs w:val="28"/>
        </w:rPr>
        <w:t xml:space="preserve">храма Блаженной Ксении Петербург</w:t>
      </w:r>
      <w:bookmarkStart w:id="0" w:name="_GoBack"/>
      <w:r/>
      <w:bookmarkEnd w:id="0"/>
      <w:r>
        <w:rPr>
          <w:sz w:val="28"/>
          <w:szCs w:val="28"/>
        </w:rPr>
        <w:t xml:space="preserve">ской в Медвежьих Озерах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Таратинская</w:t>
      </w:r>
      <w:r>
        <w:rPr>
          <w:b/>
          <w:sz w:val="28"/>
          <w:szCs w:val="28"/>
        </w:rPr>
        <w:t xml:space="preserve"> Любовь Валентиновна</w:t>
      </w:r>
      <w:r>
        <w:rPr>
          <w:sz w:val="28"/>
          <w:szCs w:val="28"/>
        </w:rPr>
        <w:t xml:space="preserve"> – Библиотекарь ДК Медвежьи Озера</w:t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Филичкин</w:t>
      </w:r>
      <w:r>
        <w:rPr>
          <w:b/>
          <w:sz w:val="28"/>
          <w:szCs w:val="28"/>
        </w:rPr>
        <w:t xml:space="preserve"> Сергей Юрьевич</w:t>
      </w:r>
      <w:r>
        <w:rPr>
          <w:sz w:val="28"/>
          <w:szCs w:val="28"/>
        </w:rPr>
        <w:t xml:space="preserve"> – выпускник колледжа 2010 года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Студенты:</w:t>
      </w:r>
      <w:r>
        <w:rPr>
          <w:b/>
          <w:sz w:val="28"/>
          <w:szCs w:val="28"/>
        </w:rPr>
        <w:br/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Лемешкина Валерия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Коленченко</w:t>
      </w:r>
      <w:r>
        <w:rPr>
          <w:sz w:val="28"/>
          <w:szCs w:val="28"/>
        </w:rPr>
        <w:t xml:space="preserve"> Екатерина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Синицына Александра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Епихина Ирина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Сорокина Татьяна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Прокошина</w:t>
      </w:r>
      <w:r>
        <w:rPr>
          <w:sz w:val="28"/>
          <w:szCs w:val="28"/>
        </w:rPr>
        <w:t xml:space="preserve"> Анастасия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Аминов Кирилл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/>
    </w:p>
    <w:p>
      <w:pPr>
        <w:ind w:left="5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568" w:right="850" w:bottom="709" w:left="1701" w:header="708" w:footer="708" w:gutter="0"/>
          <w:cols w:num="1" w:sep="0" w:space="720" w:equalWidth="1"/>
          <w:docGrid w:linePitch="360"/>
        </w:sectPr>
      </w:pPr>
      <w:r>
        <w:rPr>
          <w:b/>
          <w:sz w:val="28"/>
          <w:szCs w:val="28"/>
        </w:rPr>
      </w:r>
      <w:r/>
    </w:p>
    <w:tbl>
      <w:tblPr>
        <w:tblW w:w="13310" w:type="dxa"/>
        <w:tblLook w:val="04A0" w:firstRow="1" w:lastRow="0" w:firstColumn="1" w:lastColumn="0" w:noHBand="0" w:noVBand="1"/>
      </w:tblPr>
      <w:tblGrid>
        <w:gridCol w:w="2585"/>
        <w:gridCol w:w="2815"/>
        <w:gridCol w:w="3955"/>
        <w:gridCol w:w="3955"/>
      </w:tblGrid>
      <w:tr>
        <w:trPr/>
        <w:tc>
          <w:tcPr>
            <w:tcW w:w="2585" w:type="dxa"/>
            <w:textDirection w:val="lrTb"/>
            <w:noWrap w:val="false"/>
          </w:tcPr>
          <w:p>
            <w:pPr>
              <w:jc w:val="center"/>
              <w:rPr>
                <w:spacing w:val="114"/>
                <w:sz w:val="26"/>
                <w:szCs w:val="26"/>
              </w:rPr>
            </w:pPr>
            <w:r>
              <w:rPr>
                <w:spacing w:val="114"/>
                <w:sz w:val="26"/>
                <w:szCs w:val="26"/>
              </w:rPr>
            </w:r>
            <w:r/>
          </w:p>
        </w:tc>
        <w:tc>
          <w:tcPr>
            <w:tcW w:w="2815" w:type="dxa"/>
            <w:textDirection w:val="lrTb"/>
            <w:noWrap w:val="false"/>
          </w:tcPr>
          <w:p>
            <w:pPr>
              <w:ind w:left="497"/>
            </w:pPr>
            <w:r/>
            <w:r/>
          </w:p>
        </w:tc>
        <w:tc>
          <w:tcPr>
            <w:tcW w:w="3955" w:type="dxa"/>
            <w:textDirection w:val="lrTb"/>
            <w:noWrap w:val="false"/>
          </w:tcPr>
          <w:p>
            <w:pPr>
              <w:ind w:left="6"/>
            </w:pPr>
            <w:r>
              <w:t xml:space="preserve">УТВЕРЖДАЮ</w:t>
            </w:r>
            <w:r/>
          </w:p>
          <w:p>
            <w:pPr>
              <w:ind w:left="6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111760</wp:posOffset>
                      </wp:positionV>
                      <wp:extent cx="1322756" cy="679498"/>
                      <wp:effectExtent l="0" t="0" r="0" b="0"/>
                      <wp:wrapNone/>
                      <wp:docPr id="2" name="Рисунок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Бубич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1322756" cy="679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4.9pt;mso-position-horizontal:absolute;mso-position-vertical-relative:text;margin-top:8.8pt;mso-position-vertical:absolute;width:104.2pt;height:53.5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t xml:space="preserve">Директор ГБПОУ МО</w:t>
            </w:r>
            <w:r/>
          </w:p>
          <w:p>
            <w:r>
              <w:t xml:space="preserve">«Щёлковский колледж»</w:t>
            </w:r>
            <w:r/>
          </w:p>
          <w:p>
            <w:r>
              <w:t xml:space="preserve">_____________</w:t>
            </w:r>
            <w:r>
              <w:t xml:space="preserve">Бубич</w:t>
            </w:r>
            <w:r>
              <w:t xml:space="preserve"> Ф.В.</w:t>
            </w:r>
            <w:r/>
          </w:p>
          <w:p>
            <w:pPr>
              <w:ind w:left="497"/>
            </w:pPr>
            <w:r/>
            <w:r/>
          </w:p>
          <w:p>
            <w:pPr>
              <w:ind w:left="497"/>
              <w:jc w:val="center"/>
              <w:rPr>
                <w:spacing w:val="114"/>
                <w:sz w:val="26"/>
                <w:szCs w:val="26"/>
              </w:rPr>
            </w:pPr>
            <w:r>
              <w:rPr>
                <w:spacing w:val="114"/>
                <w:sz w:val="26"/>
                <w:szCs w:val="26"/>
              </w:rPr>
            </w:r>
            <w:r/>
          </w:p>
        </w:tc>
        <w:tc>
          <w:tcPr>
            <w:tcW w:w="3955" w:type="dxa"/>
            <w:textDirection w:val="lrTb"/>
            <w:noWrap w:val="false"/>
          </w:tcPr>
          <w:p>
            <w:pPr>
              <w:ind w:left="497"/>
              <w:jc w:val="center"/>
              <w:rPr>
                <w:spacing w:val="114"/>
                <w:sz w:val="26"/>
                <w:szCs w:val="26"/>
              </w:rPr>
            </w:pPr>
            <w:r>
              <w:rPr>
                <w:spacing w:val="114"/>
                <w:sz w:val="26"/>
                <w:szCs w:val="26"/>
              </w:rPr>
            </w:r>
            <w:r/>
          </w:p>
        </w:tc>
      </w:tr>
    </w:tbl>
    <w:p>
      <w:pPr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Актив музея колледжа</w:t>
      </w:r>
      <w:r/>
    </w:p>
    <w:p>
      <w:pPr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поисково-краеведческую работу: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Пудовкин Кирилл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Байжанов</w:t>
      </w:r>
      <w:r>
        <w:rPr>
          <w:sz w:val="28"/>
          <w:szCs w:val="28"/>
        </w:rPr>
        <w:t xml:space="preserve"> Амир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просветительскую работу: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Рясная</w:t>
      </w:r>
      <w:r>
        <w:rPr>
          <w:sz w:val="28"/>
          <w:szCs w:val="28"/>
        </w:rPr>
        <w:t xml:space="preserve"> Софья</w:t>
      </w:r>
      <w:r>
        <w:rPr>
          <w:sz w:val="28"/>
          <w:szCs w:val="28"/>
        </w:rPr>
        <w:br/>
        <w:t xml:space="preserve">Суслова Валентина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Ответственные за оформительскую работу: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t xml:space="preserve">К</w:t>
      </w:r>
      <w:r>
        <w:rPr>
          <w:sz w:val="28"/>
          <w:szCs w:val="28"/>
        </w:rPr>
        <w:t xml:space="preserve">очнева Анна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Назарова Виктория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Экскурсионная группа: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Рысенкова</w:t>
      </w:r>
      <w:r>
        <w:rPr>
          <w:sz w:val="28"/>
          <w:szCs w:val="28"/>
        </w:rPr>
        <w:t xml:space="preserve"> Анна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Токарев Вячеслав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Луканова Наталья Николаевна</dc:creator>
  <cp:keywords/>
  <dc:description/>
  <cp:revision>10</cp:revision>
  <dcterms:created xsi:type="dcterms:W3CDTF">2019-10-14T08:27:00Z</dcterms:created>
  <dcterms:modified xsi:type="dcterms:W3CDTF">2023-10-12T07:54:59Z</dcterms:modified>
</cp:coreProperties>
</file>