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96" w:rsidRDefault="00B72341" w:rsidP="00AC7742">
      <w:pPr>
        <w:rPr>
          <w:rFonts w:ascii="Times New Roman" w:hAnsi="Times New Roman"/>
          <w:sz w:val="24"/>
          <w:szCs w:val="24"/>
        </w:rPr>
      </w:pPr>
      <w:r w:rsidRPr="00B7234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25038" cy="8556570"/>
            <wp:effectExtent l="0" t="0" r="4445" b="0"/>
            <wp:docPr id="1" name="Рисунок 1" descr="C:\Users\ALetunovskiy\Downloads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tunovskiy\Downloads\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411" cy="856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2341">
        <w:rPr>
          <w:rFonts w:ascii="Times New Roman" w:hAnsi="Times New Roman"/>
          <w:sz w:val="24"/>
          <w:szCs w:val="24"/>
        </w:rPr>
        <w:t xml:space="preserve"> </w:t>
      </w:r>
    </w:p>
    <w:p w:rsidR="00B72341" w:rsidRDefault="00B72341" w:rsidP="00AC7742">
      <w:pPr>
        <w:rPr>
          <w:rFonts w:ascii="Times New Roman" w:hAnsi="Times New Roman"/>
          <w:sz w:val="24"/>
          <w:szCs w:val="24"/>
        </w:rPr>
      </w:pPr>
    </w:p>
    <w:p w:rsidR="00096396" w:rsidRDefault="003A57AA" w:rsidP="00AC774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309245</wp:posOffset>
            </wp:positionV>
            <wp:extent cx="3147060" cy="1945640"/>
            <wp:effectExtent l="0" t="0" r="0" b="0"/>
            <wp:wrapNone/>
            <wp:docPr id="3" name="Рисунок 3" descr="C:\Users\Comp\Desktop\1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\Desktop\11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6396" w:rsidRDefault="00096396" w:rsidP="00AC774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1"/>
        <w:gridCol w:w="4484"/>
      </w:tblGrid>
      <w:tr w:rsidR="00096396" w:rsidRPr="00096396" w:rsidTr="0059799A">
        <w:tc>
          <w:tcPr>
            <w:tcW w:w="4941" w:type="dxa"/>
            <w:shd w:val="clear" w:color="auto" w:fill="auto"/>
            <w:hideMark/>
          </w:tcPr>
          <w:p w:rsidR="00096396" w:rsidRPr="00096396" w:rsidRDefault="00096396" w:rsidP="00096396">
            <w:pPr>
              <w:spacing w:after="0" w:line="260" w:lineRule="exact"/>
              <w:ind w:left="5430" w:hanging="543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63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РАССМОТРЕН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096396" w:rsidRPr="00096396" w:rsidRDefault="00096396" w:rsidP="0009639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рекомендовано</w:t>
            </w:r>
            <w:r w:rsidRPr="00096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предметной (цикловой)</w:t>
            </w:r>
          </w:p>
          <w:p w:rsidR="00096396" w:rsidRPr="00096396" w:rsidRDefault="00096396" w:rsidP="0009639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комиссией </w:t>
            </w:r>
            <w:r w:rsidR="00F946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 приборы и радиоаппаратостроение</w:t>
            </w:r>
          </w:p>
          <w:p w:rsidR="00096396" w:rsidRDefault="00AD7144" w:rsidP="0009639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 w:rsidR="00684193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096396">
              <w:rPr>
                <w:rFonts w:ascii="Times New Roman" w:eastAsia="Calibri" w:hAnsi="Times New Roman" w:cs="Times New Roman"/>
                <w:sz w:val="24"/>
                <w:szCs w:val="24"/>
              </w:rPr>
              <w:t>» января 2018</w:t>
            </w:r>
            <w:r w:rsidR="00096396" w:rsidRPr="00096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096396" w:rsidRPr="00096396" w:rsidRDefault="00AD7144" w:rsidP="0009639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</w:t>
            </w:r>
            <w:r w:rsidR="00CC3835" w:rsidRPr="003A57A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096396" w:rsidRPr="00096396" w:rsidRDefault="00096396" w:rsidP="0009639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39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ПЦК</w:t>
            </w:r>
          </w:p>
          <w:p w:rsidR="00096396" w:rsidRPr="00096396" w:rsidRDefault="00096396" w:rsidP="00096396">
            <w:pPr>
              <w:spacing w:after="0"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6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 </w:t>
            </w:r>
            <w:r w:rsidRPr="000963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Н.Е. Морозова</w:t>
            </w:r>
          </w:p>
        </w:tc>
        <w:tc>
          <w:tcPr>
            <w:tcW w:w="4629" w:type="dxa"/>
            <w:shd w:val="clear" w:color="auto" w:fill="auto"/>
          </w:tcPr>
          <w:p w:rsidR="00096396" w:rsidRPr="00096396" w:rsidRDefault="00096396" w:rsidP="00096396">
            <w:pPr>
              <w:spacing w:after="420" w:line="312" w:lineRule="exac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96396" w:rsidRDefault="00096396" w:rsidP="00AC7742">
      <w:pPr>
        <w:rPr>
          <w:rFonts w:ascii="Times New Roman" w:hAnsi="Times New Roman"/>
          <w:sz w:val="24"/>
          <w:szCs w:val="24"/>
        </w:rPr>
      </w:pPr>
    </w:p>
    <w:p w:rsidR="00AC7742" w:rsidRDefault="00AC7742" w:rsidP="00AC7742">
      <w:pPr>
        <w:rPr>
          <w:rFonts w:ascii="Times New Roman" w:hAnsi="Times New Roman"/>
          <w:sz w:val="24"/>
          <w:szCs w:val="24"/>
        </w:rPr>
      </w:pPr>
    </w:p>
    <w:p w:rsidR="00AC7742" w:rsidRPr="00AC7742" w:rsidRDefault="00AA28FD" w:rsidP="00AC77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проведении началь</w:t>
      </w:r>
      <w:r w:rsidR="00AC7742" w:rsidRPr="00AC7742">
        <w:rPr>
          <w:rFonts w:ascii="Times New Roman" w:hAnsi="Times New Roman"/>
          <w:sz w:val="24"/>
          <w:szCs w:val="24"/>
        </w:rPr>
        <w:t>ного эт</w:t>
      </w:r>
      <w:r w:rsidR="007F638F">
        <w:rPr>
          <w:rFonts w:ascii="Times New Roman" w:hAnsi="Times New Roman"/>
          <w:sz w:val="24"/>
          <w:szCs w:val="24"/>
        </w:rPr>
        <w:t>апа Всероссийской олимпиады проф</w:t>
      </w:r>
      <w:r w:rsidR="00AC7742" w:rsidRPr="00AC7742">
        <w:rPr>
          <w:rFonts w:ascii="Times New Roman" w:hAnsi="Times New Roman"/>
          <w:sz w:val="24"/>
          <w:szCs w:val="24"/>
        </w:rPr>
        <w:t>ессионального мастерства обучающихся по специальностям среднего профес</w:t>
      </w:r>
      <w:r w:rsidR="007F638F">
        <w:rPr>
          <w:rFonts w:ascii="Times New Roman" w:hAnsi="Times New Roman"/>
          <w:sz w:val="24"/>
          <w:szCs w:val="24"/>
        </w:rPr>
        <w:t>-си</w:t>
      </w:r>
      <w:r w:rsidR="00AC7742" w:rsidRPr="00AC7742">
        <w:rPr>
          <w:rFonts w:ascii="Times New Roman" w:hAnsi="Times New Roman"/>
          <w:sz w:val="24"/>
          <w:szCs w:val="24"/>
        </w:rPr>
        <w:t>онального образования в 2017 году по специальности</w:t>
      </w:r>
      <w:r>
        <w:rPr>
          <w:rFonts w:ascii="Times New Roman" w:hAnsi="Times New Roman"/>
          <w:sz w:val="24"/>
          <w:szCs w:val="24"/>
        </w:rPr>
        <w:t xml:space="preserve"> 11.02.01 "Радиоаппарато-строение</w:t>
      </w:r>
      <w:r w:rsidR="00033856">
        <w:rPr>
          <w:rFonts w:ascii="Times New Roman" w:hAnsi="Times New Roman"/>
          <w:sz w:val="24"/>
          <w:szCs w:val="24"/>
        </w:rPr>
        <w:t>"</w:t>
      </w:r>
      <w:r w:rsidR="00AC7742" w:rsidRPr="00AC7742">
        <w:rPr>
          <w:rFonts w:ascii="Times New Roman" w:hAnsi="Times New Roman"/>
          <w:sz w:val="24"/>
          <w:szCs w:val="24"/>
        </w:rPr>
        <w:t xml:space="preserve"> составлено на основе Федерального государственного</w:t>
      </w:r>
      <w:r w:rsidR="007F638F">
        <w:rPr>
          <w:rFonts w:ascii="Times New Roman" w:hAnsi="Times New Roman"/>
          <w:sz w:val="24"/>
          <w:szCs w:val="24"/>
        </w:rPr>
        <w:t xml:space="preserve"> </w:t>
      </w:r>
      <w:r w:rsidR="00AC7742" w:rsidRPr="00AC7742">
        <w:rPr>
          <w:rFonts w:ascii="Times New Roman" w:hAnsi="Times New Roman"/>
          <w:sz w:val="24"/>
          <w:szCs w:val="24"/>
        </w:rPr>
        <w:t>образовательного стандарта</w:t>
      </w:r>
      <w:r w:rsidR="007F638F">
        <w:rPr>
          <w:rFonts w:ascii="Times New Roman" w:hAnsi="Times New Roman"/>
          <w:sz w:val="24"/>
          <w:szCs w:val="24"/>
        </w:rPr>
        <w:t>.</w:t>
      </w:r>
    </w:p>
    <w:p w:rsidR="007F638F" w:rsidRDefault="007F638F" w:rsidP="00AC7742">
      <w:pPr>
        <w:rPr>
          <w:rFonts w:ascii="Times New Roman" w:hAnsi="Times New Roman"/>
          <w:sz w:val="24"/>
          <w:szCs w:val="24"/>
        </w:rPr>
      </w:pPr>
    </w:p>
    <w:p w:rsidR="00AC7742" w:rsidRPr="00AC7742" w:rsidRDefault="00AC7742" w:rsidP="00AC7742">
      <w:pPr>
        <w:rPr>
          <w:rFonts w:ascii="Times New Roman" w:hAnsi="Times New Roman"/>
          <w:sz w:val="24"/>
          <w:szCs w:val="24"/>
        </w:rPr>
      </w:pPr>
      <w:r w:rsidRPr="00AC7742">
        <w:rPr>
          <w:rFonts w:ascii="Times New Roman" w:hAnsi="Times New Roman"/>
          <w:sz w:val="24"/>
          <w:szCs w:val="24"/>
        </w:rPr>
        <w:t>Организация-разработчик: ГБПОУ МО «Щелковский ко</w:t>
      </w:r>
      <w:r>
        <w:rPr>
          <w:rFonts w:ascii="Times New Roman" w:hAnsi="Times New Roman"/>
          <w:sz w:val="24"/>
          <w:szCs w:val="24"/>
        </w:rPr>
        <w:t>лледж», ОСП №2</w:t>
      </w:r>
    </w:p>
    <w:p w:rsidR="00AC7742" w:rsidRPr="00AC7742" w:rsidRDefault="00AC7742" w:rsidP="00AC7742">
      <w:pPr>
        <w:rPr>
          <w:rFonts w:ascii="Times New Roman" w:hAnsi="Times New Roman"/>
          <w:sz w:val="24"/>
          <w:szCs w:val="24"/>
        </w:rPr>
      </w:pPr>
      <w:r w:rsidRPr="00AC7742">
        <w:rPr>
          <w:rFonts w:ascii="Times New Roman" w:hAnsi="Times New Roman"/>
          <w:sz w:val="24"/>
          <w:szCs w:val="24"/>
        </w:rPr>
        <w:t>Разработчик:</w:t>
      </w:r>
    </w:p>
    <w:p w:rsidR="00AC7742" w:rsidRDefault="00B60045" w:rsidP="00AC77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преподаватели</w:t>
      </w:r>
      <w:r w:rsidR="00F7652E">
        <w:rPr>
          <w:rFonts w:ascii="Times New Roman" w:hAnsi="Times New Roman"/>
          <w:sz w:val="24"/>
          <w:szCs w:val="24"/>
        </w:rPr>
        <w:t xml:space="preserve"> технических</w:t>
      </w:r>
      <w:r w:rsidR="00AC7742">
        <w:rPr>
          <w:rFonts w:ascii="Times New Roman" w:hAnsi="Times New Roman"/>
          <w:sz w:val="24"/>
          <w:szCs w:val="24"/>
        </w:rPr>
        <w:t xml:space="preserve"> дисциплин</w:t>
      </w:r>
      <w:r w:rsidR="00033856">
        <w:rPr>
          <w:rFonts w:ascii="Times New Roman" w:hAnsi="Times New Roman"/>
          <w:sz w:val="24"/>
          <w:szCs w:val="24"/>
        </w:rPr>
        <w:t>:</w:t>
      </w:r>
      <w:r w:rsidR="00AC7742">
        <w:rPr>
          <w:rFonts w:ascii="Times New Roman" w:hAnsi="Times New Roman"/>
          <w:sz w:val="24"/>
          <w:szCs w:val="24"/>
        </w:rPr>
        <w:t xml:space="preserve"> </w:t>
      </w:r>
      <w:r w:rsidR="00AA28FD">
        <w:rPr>
          <w:rFonts w:ascii="Times New Roman" w:hAnsi="Times New Roman"/>
          <w:sz w:val="24"/>
          <w:szCs w:val="24"/>
        </w:rPr>
        <w:t xml:space="preserve"> </w:t>
      </w:r>
      <w:r w:rsidR="00AC7742">
        <w:rPr>
          <w:rFonts w:ascii="Times New Roman" w:hAnsi="Times New Roman"/>
          <w:sz w:val="24"/>
          <w:szCs w:val="24"/>
        </w:rPr>
        <w:t>Модина О</w:t>
      </w:r>
      <w:r w:rsidR="00AC7742" w:rsidRPr="00AC7742">
        <w:rPr>
          <w:rFonts w:ascii="Times New Roman" w:hAnsi="Times New Roman"/>
          <w:sz w:val="24"/>
          <w:szCs w:val="24"/>
        </w:rPr>
        <w:t>.</w:t>
      </w:r>
      <w:r w:rsidR="00AC7742">
        <w:rPr>
          <w:rFonts w:ascii="Times New Roman" w:hAnsi="Times New Roman"/>
          <w:sz w:val="24"/>
          <w:szCs w:val="24"/>
        </w:rPr>
        <w:t>В., Федин В.А.</w:t>
      </w:r>
    </w:p>
    <w:p w:rsidR="00AC7742" w:rsidRDefault="00AC7742" w:rsidP="00AC7742">
      <w:pPr>
        <w:rPr>
          <w:rFonts w:ascii="Times New Roman" w:hAnsi="Times New Roman"/>
          <w:sz w:val="24"/>
          <w:szCs w:val="24"/>
        </w:rPr>
      </w:pPr>
    </w:p>
    <w:p w:rsidR="00AC7742" w:rsidRDefault="00AC7742" w:rsidP="00AC7742">
      <w:pPr>
        <w:rPr>
          <w:rFonts w:ascii="Times New Roman" w:hAnsi="Times New Roman"/>
          <w:sz w:val="24"/>
          <w:szCs w:val="24"/>
        </w:rPr>
      </w:pPr>
    </w:p>
    <w:p w:rsidR="00AC7742" w:rsidRDefault="00AC7742" w:rsidP="00AC7742">
      <w:pPr>
        <w:rPr>
          <w:rFonts w:ascii="Times New Roman" w:hAnsi="Times New Roman"/>
          <w:sz w:val="24"/>
          <w:szCs w:val="24"/>
        </w:rPr>
      </w:pPr>
    </w:p>
    <w:p w:rsidR="00AC7742" w:rsidRDefault="00AC7742" w:rsidP="00AC7742">
      <w:pPr>
        <w:rPr>
          <w:rFonts w:ascii="Times New Roman" w:hAnsi="Times New Roman"/>
          <w:sz w:val="24"/>
          <w:szCs w:val="24"/>
        </w:rPr>
      </w:pPr>
    </w:p>
    <w:p w:rsidR="00AC7742" w:rsidRPr="00AC7742" w:rsidRDefault="00AC7742" w:rsidP="00AC7742">
      <w:pPr>
        <w:rPr>
          <w:rFonts w:ascii="Times New Roman" w:hAnsi="Times New Roman"/>
          <w:b/>
          <w:sz w:val="24"/>
          <w:szCs w:val="24"/>
        </w:rPr>
      </w:pPr>
      <w:r w:rsidRPr="00AC7742">
        <w:rPr>
          <w:rFonts w:ascii="Times New Roman" w:hAnsi="Times New Roman"/>
          <w:b/>
          <w:sz w:val="24"/>
          <w:szCs w:val="24"/>
        </w:rPr>
        <w:t xml:space="preserve">1.Общие положения </w:t>
      </w:r>
    </w:p>
    <w:p w:rsidR="00AC7742" w:rsidRDefault="00AC7742" w:rsidP="00AA28FD">
      <w:pPr>
        <w:rPr>
          <w:rFonts w:ascii="Times New Roman" w:hAnsi="Times New Roman"/>
          <w:sz w:val="24"/>
          <w:szCs w:val="24"/>
        </w:rPr>
      </w:pPr>
      <w:r w:rsidRPr="00AC7742">
        <w:rPr>
          <w:rFonts w:ascii="Times New Roman" w:hAnsi="Times New Roman"/>
          <w:sz w:val="24"/>
          <w:szCs w:val="24"/>
        </w:rPr>
        <w:t>1.1. Настоящее Положение определяет статус, це</w:t>
      </w:r>
      <w:r w:rsidR="00AA28FD">
        <w:rPr>
          <w:rFonts w:ascii="Times New Roman" w:hAnsi="Times New Roman"/>
          <w:sz w:val="24"/>
          <w:szCs w:val="24"/>
        </w:rPr>
        <w:t>ли, задачи и порядок началь</w:t>
      </w:r>
      <w:r w:rsidRPr="00AC7742">
        <w:rPr>
          <w:rFonts w:ascii="Times New Roman" w:hAnsi="Times New Roman"/>
          <w:sz w:val="24"/>
          <w:szCs w:val="24"/>
        </w:rPr>
        <w:t>ного этапа Всероссийской олимпиады профе</w:t>
      </w:r>
      <w:r>
        <w:rPr>
          <w:rFonts w:ascii="Times New Roman" w:hAnsi="Times New Roman"/>
          <w:sz w:val="24"/>
          <w:szCs w:val="24"/>
        </w:rPr>
        <w:t>ссионального мастерства обучаю</w:t>
      </w:r>
      <w:r w:rsidRPr="00AC7742">
        <w:rPr>
          <w:rFonts w:ascii="Times New Roman" w:hAnsi="Times New Roman"/>
          <w:sz w:val="24"/>
          <w:szCs w:val="24"/>
        </w:rPr>
        <w:t>щихся по специальностям среднего профессионального образования</w:t>
      </w:r>
      <w:r w:rsidR="00D53745">
        <w:rPr>
          <w:rFonts w:ascii="Times New Roman" w:hAnsi="Times New Roman"/>
          <w:sz w:val="24"/>
          <w:szCs w:val="24"/>
        </w:rPr>
        <w:t xml:space="preserve"> в 2017 году по специальностям</w:t>
      </w:r>
      <w:r>
        <w:rPr>
          <w:rFonts w:ascii="Times New Roman" w:hAnsi="Times New Roman"/>
          <w:sz w:val="24"/>
          <w:szCs w:val="24"/>
        </w:rPr>
        <w:t xml:space="preserve"> 11.02.01 "Радиоаппаратостроение</w:t>
      </w:r>
      <w:r w:rsidR="00DF5A45">
        <w:rPr>
          <w:rFonts w:ascii="Times New Roman" w:hAnsi="Times New Roman"/>
          <w:sz w:val="24"/>
          <w:szCs w:val="24"/>
        </w:rPr>
        <w:t xml:space="preserve">" </w:t>
      </w:r>
      <w:r w:rsidRPr="00AC7742">
        <w:rPr>
          <w:rFonts w:ascii="Times New Roman" w:hAnsi="Times New Roman"/>
          <w:sz w:val="24"/>
          <w:szCs w:val="24"/>
        </w:rPr>
        <w:t xml:space="preserve">(далее - Олимпиада) для студентов </w:t>
      </w:r>
      <w:r>
        <w:rPr>
          <w:rFonts w:ascii="Times New Roman" w:hAnsi="Times New Roman"/>
          <w:sz w:val="24"/>
          <w:szCs w:val="24"/>
        </w:rPr>
        <w:t>групп 2, 3, 4 курсов.</w:t>
      </w:r>
    </w:p>
    <w:p w:rsidR="00F7652E" w:rsidRDefault="00AC7742" w:rsidP="00AC7742">
      <w:pPr>
        <w:rPr>
          <w:rFonts w:ascii="Times New Roman" w:hAnsi="Times New Roman"/>
          <w:sz w:val="24"/>
          <w:szCs w:val="24"/>
        </w:rPr>
      </w:pPr>
      <w:r w:rsidRPr="00AC7742">
        <w:rPr>
          <w:rFonts w:ascii="Times New Roman" w:hAnsi="Times New Roman"/>
          <w:sz w:val="24"/>
          <w:szCs w:val="24"/>
        </w:rPr>
        <w:t>Олимпиада проводится на основании</w:t>
      </w:r>
      <w:r w:rsidR="00F7652E">
        <w:rPr>
          <w:rFonts w:ascii="Times New Roman" w:hAnsi="Times New Roman"/>
          <w:sz w:val="24"/>
          <w:szCs w:val="24"/>
        </w:rPr>
        <w:t>:</w:t>
      </w:r>
    </w:p>
    <w:p w:rsidR="00AC7742" w:rsidRPr="00F7652E" w:rsidRDefault="00AC7742" w:rsidP="00F7652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7652E">
        <w:rPr>
          <w:rFonts w:ascii="Times New Roman" w:hAnsi="Times New Roman"/>
          <w:sz w:val="24"/>
          <w:szCs w:val="24"/>
        </w:rPr>
        <w:t xml:space="preserve">Приказа Министерства образования Московской области «Об организации и проведении этапов Всероссийской олимпиады профессионального мастерства обучающихся по специальностям среднего профессионального образования в 2017 году» </w:t>
      </w:r>
      <w:r w:rsidRPr="00F7652E">
        <w:rPr>
          <w:rFonts w:ascii="Times New Roman" w:hAnsi="Times New Roman"/>
          <w:b/>
          <w:sz w:val="24"/>
          <w:szCs w:val="24"/>
        </w:rPr>
        <w:t>от 23.01.2017г. № 149.</w:t>
      </w:r>
      <w:r w:rsidRPr="00F7652E">
        <w:rPr>
          <w:rFonts w:ascii="Times New Roman" w:hAnsi="Times New Roman"/>
          <w:sz w:val="24"/>
          <w:szCs w:val="24"/>
        </w:rPr>
        <w:t xml:space="preserve"> </w:t>
      </w:r>
    </w:p>
    <w:p w:rsidR="00F7652E" w:rsidRPr="00F7652E" w:rsidRDefault="00F7652E" w:rsidP="00F7652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Приказа ГБПОУ МО «Щелковский колледж» «О проведении начального этапа Всероссийской олимпиады» </w:t>
      </w:r>
      <w:r w:rsidRPr="00F7652E">
        <w:rPr>
          <w:rFonts w:ascii="Times New Roman" w:hAnsi="Times New Roman"/>
          <w:b/>
          <w:sz w:val="24"/>
          <w:szCs w:val="24"/>
        </w:rPr>
        <w:t>от 09.01.2018 г.№ 04.</w:t>
      </w:r>
    </w:p>
    <w:p w:rsidR="00AC7742" w:rsidRPr="00AC7742" w:rsidRDefault="00AC7742" w:rsidP="00AC7742">
      <w:pPr>
        <w:rPr>
          <w:rFonts w:ascii="Times New Roman" w:hAnsi="Times New Roman"/>
          <w:b/>
          <w:sz w:val="24"/>
          <w:szCs w:val="24"/>
        </w:rPr>
      </w:pPr>
      <w:r w:rsidRPr="00AC7742">
        <w:rPr>
          <w:rFonts w:ascii="Times New Roman" w:hAnsi="Times New Roman"/>
          <w:b/>
          <w:sz w:val="24"/>
          <w:szCs w:val="24"/>
        </w:rPr>
        <w:lastRenderedPageBreak/>
        <w:t xml:space="preserve">2. Цель и задачи олимпиады </w:t>
      </w:r>
    </w:p>
    <w:p w:rsidR="00AC7742" w:rsidRDefault="00AC7742" w:rsidP="00AC7742">
      <w:pPr>
        <w:rPr>
          <w:rFonts w:ascii="Times New Roman" w:hAnsi="Times New Roman"/>
          <w:sz w:val="24"/>
          <w:szCs w:val="24"/>
        </w:rPr>
      </w:pPr>
      <w:r w:rsidRPr="00AC7742">
        <w:rPr>
          <w:rFonts w:ascii="Times New Roman" w:hAnsi="Times New Roman"/>
          <w:sz w:val="24"/>
          <w:szCs w:val="24"/>
        </w:rPr>
        <w:t xml:space="preserve">2.1. Определение уровня подготовки студентов по специальности. </w:t>
      </w:r>
    </w:p>
    <w:p w:rsidR="00AC7742" w:rsidRDefault="00AC7742" w:rsidP="00AC7742">
      <w:pPr>
        <w:rPr>
          <w:rFonts w:ascii="Times New Roman" w:hAnsi="Times New Roman"/>
          <w:sz w:val="24"/>
          <w:szCs w:val="24"/>
        </w:rPr>
      </w:pPr>
      <w:r w:rsidRPr="00AC7742">
        <w:rPr>
          <w:rFonts w:ascii="Times New Roman" w:hAnsi="Times New Roman"/>
          <w:sz w:val="24"/>
          <w:szCs w:val="24"/>
        </w:rPr>
        <w:t xml:space="preserve">2.2. Выявление творчески одаренных студентов. </w:t>
      </w:r>
    </w:p>
    <w:p w:rsidR="00AC7742" w:rsidRDefault="00AC7742" w:rsidP="00AC7742">
      <w:pPr>
        <w:rPr>
          <w:rFonts w:ascii="Times New Roman" w:hAnsi="Times New Roman"/>
          <w:sz w:val="24"/>
          <w:szCs w:val="24"/>
        </w:rPr>
      </w:pPr>
      <w:r w:rsidRPr="00AC7742">
        <w:rPr>
          <w:rFonts w:ascii="Times New Roman" w:hAnsi="Times New Roman"/>
          <w:sz w:val="24"/>
          <w:szCs w:val="24"/>
        </w:rPr>
        <w:t xml:space="preserve">2.3. Пропаганда и популяризация научных знаний в студенческой среде. </w:t>
      </w:r>
    </w:p>
    <w:p w:rsidR="00AC7742" w:rsidRDefault="00AC7742" w:rsidP="00AC7742">
      <w:pPr>
        <w:rPr>
          <w:rFonts w:ascii="Times New Roman" w:hAnsi="Times New Roman"/>
          <w:sz w:val="24"/>
          <w:szCs w:val="24"/>
        </w:rPr>
      </w:pPr>
      <w:r w:rsidRPr="00AC7742">
        <w:rPr>
          <w:rFonts w:ascii="Times New Roman" w:hAnsi="Times New Roman"/>
          <w:sz w:val="24"/>
          <w:szCs w:val="24"/>
        </w:rPr>
        <w:t>2.4. Совершенствование подготовки студентов, развитие у них профессиональных умений и знаний, выявление и внедрение в об</w:t>
      </w:r>
      <w:r>
        <w:rPr>
          <w:rFonts w:ascii="Times New Roman" w:hAnsi="Times New Roman"/>
          <w:sz w:val="24"/>
          <w:szCs w:val="24"/>
        </w:rPr>
        <w:t>разовательный процесс эффектив</w:t>
      </w:r>
      <w:r w:rsidRPr="00AC7742">
        <w:rPr>
          <w:rFonts w:ascii="Times New Roman" w:hAnsi="Times New Roman"/>
          <w:sz w:val="24"/>
          <w:szCs w:val="24"/>
        </w:rPr>
        <w:t>ных образовательных технологий и методов обучения.</w:t>
      </w:r>
    </w:p>
    <w:p w:rsidR="00AC7742" w:rsidRDefault="00AC7742" w:rsidP="00AC7742">
      <w:pPr>
        <w:rPr>
          <w:rFonts w:ascii="Times New Roman" w:hAnsi="Times New Roman"/>
          <w:sz w:val="24"/>
          <w:szCs w:val="24"/>
        </w:rPr>
      </w:pPr>
      <w:r w:rsidRPr="00AC7742">
        <w:rPr>
          <w:rFonts w:ascii="Times New Roman" w:hAnsi="Times New Roman"/>
          <w:sz w:val="24"/>
          <w:szCs w:val="24"/>
        </w:rPr>
        <w:t>2.5. Стимулирование студентов к дальнейшему</w:t>
      </w:r>
      <w:r>
        <w:rPr>
          <w:rFonts w:ascii="Times New Roman" w:hAnsi="Times New Roman"/>
          <w:sz w:val="24"/>
          <w:szCs w:val="24"/>
        </w:rPr>
        <w:t xml:space="preserve"> профессиональному и личностно</w:t>
      </w:r>
      <w:r w:rsidRPr="00AC7742">
        <w:rPr>
          <w:rFonts w:ascii="Times New Roman" w:hAnsi="Times New Roman"/>
          <w:sz w:val="24"/>
          <w:szCs w:val="24"/>
        </w:rPr>
        <w:t xml:space="preserve">му развитию, повышение интереса к будущей профессиональной деятельности </w:t>
      </w:r>
    </w:p>
    <w:p w:rsidR="00AC7742" w:rsidRPr="00855ADB" w:rsidRDefault="00AC7742" w:rsidP="00AC7742">
      <w:pPr>
        <w:rPr>
          <w:rFonts w:ascii="Times New Roman" w:hAnsi="Times New Roman"/>
          <w:b/>
          <w:sz w:val="24"/>
          <w:szCs w:val="24"/>
        </w:rPr>
      </w:pPr>
      <w:r w:rsidRPr="00855ADB">
        <w:rPr>
          <w:rFonts w:ascii="Times New Roman" w:hAnsi="Times New Roman"/>
          <w:b/>
          <w:sz w:val="24"/>
          <w:szCs w:val="24"/>
        </w:rPr>
        <w:t xml:space="preserve">3. Участники олимпиады </w:t>
      </w:r>
    </w:p>
    <w:p w:rsidR="00855ADB" w:rsidRDefault="00AA28FD" w:rsidP="00AC77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В началь</w:t>
      </w:r>
      <w:r w:rsidR="00AC7742" w:rsidRPr="00AC7742">
        <w:rPr>
          <w:rFonts w:ascii="Times New Roman" w:hAnsi="Times New Roman"/>
          <w:sz w:val="24"/>
          <w:szCs w:val="24"/>
        </w:rPr>
        <w:t>ном этапе олимпиады могут принять участие студенты</w:t>
      </w:r>
      <w:r w:rsidR="00855ADB">
        <w:rPr>
          <w:rFonts w:ascii="Times New Roman" w:hAnsi="Times New Roman"/>
          <w:sz w:val="24"/>
          <w:szCs w:val="24"/>
        </w:rPr>
        <w:t xml:space="preserve"> колледжа (группы 2, 3, 4 курсов)</w:t>
      </w:r>
      <w:r w:rsidR="00D53745">
        <w:rPr>
          <w:rFonts w:ascii="Times New Roman" w:hAnsi="Times New Roman"/>
          <w:sz w:val="24"/>
          <w:szCs w:val="24"/>
        </w:rPr>
        <w:t>, обучающиеся по специальностям</w:t>
      </w:r>
      <w:r w:rsidR="00855ADB">
        <w:rPr>
          <w:rFonts w:ascii="Times New Roman" w:hAnsi="Times New Roman"/>
          <w:sz w:val="24"/>
          <w:szCs w:val="24"/>
        </w:rPr>
        <w:t xml:space="preserve"> 11.02.01</w:t>
      </w:r>
      <w:r w:rsidR="00033856">
        <w:rPr>
          <w:rFonts w:ascii="Times New Roman" w:hAnsi="Times New Roman"/>
          <w:sz w:val="24"/>
          <w:szCs w:val="24"/>
        </w:rPr>
        <w:t>.</w:t>
      </w:r>
      <w:r w:rsidR="00855ADB">
        <w:rPr>
          <w:rFonts w:ascii="Times New Roman" w:hAnsi="Times New Roman"/>
          <w:sz w:val="24"/>
          <w:szCs w:val="24"/>
        </w:rPr>
        <w:t xml:space="preserve"> </w:t>
      </w:r>
      <w:r w:rsidR="00AC7742" w:rsidRPr="00AC7742">
        <w:rPr>
          <w:rFonts w:ascii="Times New Roman" w:hAnsi="Times New Roman"/>
          <w:sz w:val="24"/>
          <w:szCs w:val="24"/>
        </w:rPr>
        <w:t xml:space="preserve"> </w:t>
      </w:r>
      <w:r w:rsidR="00855ADB">
        <w:rPr>
          <w:rFonts w:ascii="Times New Roman" w:hAnsi="Times New Roman"/>
          <w:sz w:val="24"/>
          <w:szCs w:val="24"/>
        </w:rPr>
        <w:t>"Радиоаппаратостроение</w:t>
      </w:r>
      <w:r w:rsidR="00DF5A45"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 xml:space="preserve"> </w:t>
      </w:r>
      <w:r w:rsidR="00855ADB">
        <w:rPr>
          <w:rFonts w:ascii="Times New Roman" w:hAnsi="Times New Roman"/>
          <w:sz w:val="24"/>
          <w:szCs w:val="24"/>
        </w:rPr>
        <w:t xml:space="preserve"> по образовательным стан</w:t>
      </w:r>
      <w:r w:rsidR="00AC7742" w:rsidRPr="00AC7742">
        <w:rPr>
          <w:rFonts w:ascii="Times New Roman" w:hAnsi="Times New Roman"/>
          <w:sz w:val="24"/>
          <w:szCs w:val="24"/>
        </w:rPr>
        <w:t>дартам третьего поколения</w:t>
      </w:r>
      <w:r w:rsidR="00855ADB">
        <w:rPr>
          <w:rFonts w:ascii="Times New Roman" w:hAnsi="Times New Roman"/>
          <w:sz w:val="24"/>
          <w:szCs w:val="24"/>
        </w:rPr>
        <w:t xml:space="preserve">, </w:t>
      </w:r>
      <w:r w:rsidR="00AC7742" w:rsidRPr="00AC7742">
        <w:rPr>
          <w:rFonts w:ascii="Times New Roman" w:hAnsi="Times New Roman"/>
          <w:sz w:val="24"/>
          <w:szCs w:val="24"/>
        </w:rPr>
        <w:t xml:space="preserve"> не старше 25 лет, имеющие российское гр</w:t>
      </w:r>
      <w:r w:rsidR="00855ADB">
        <w:rPr>
          <w:rFonts w:ascii="Times New Roman" w:hAnsi="Times New Roman"/>
          <w:sz w:val="24"/>
          <w:szCs w:val="24"/>
        </w:rPr>
        <w:t>ажданство</w:t>
      </w:r>
      <w:r w:rsidR="00AC7742" w:rsidRPr="00AC7742">
        <w:rPr>
          <w:rFonts w:ascii="Times New Roman" w:hAnsi="Times New Roman"/>
          <w:sz w:val="24"/>
          <w:szCs w:val="24"/>
        </w:rPr>
        <w:t xml:space="preserve">. </w:t>
      </w:r>
    </w:p>
    <w:p w:rsidR="00855ADB" w:rsidRDefault="00AC7742" w:rsidP="00AC7742">
      <w:pPr>
        <w:rPr>
          <w:rFonts w:ascii="Times New Roman" w:hAnsi="Times New Roman"/>
          <w:sz w:val="24"/>
          <w:szCs w:val="24"/>
        </w:rPr>
      </w:pPr>
      <w:r w:rsidRPr="00752BC8">
        <w:rPr>
          <w:rFonts w:ascii="Times New Roman" w:hAnsi="Times New Roman"/>
          <w:b/>
          <w:sz w:val="24"/>
          <w:szCs w:val="24"/>
        </w:rPr>
        <w:t>4.</w:t>
      </w:r>
      <w:r w:rsidRPr="00AC7742">
        <w:rPr>
          <w:rFonts w:ascii="Times New Roman" w:hAnsi="Times New Roman"/>
          <w:sz w:val="24"/>
          <w:szCs w:val="24"/>
        </w:rPr>
        <w:t xml:space="preserve"> </w:t>
      </w:r>
      <w:r w:rsidRPr="00855ADB">
        <w:rPr>
          <w:rFonts w:ascii="Times New Roman" w:hAnsi="Times New Roman"/>
          <w:b/>
          <w:sz w:val="24"/>
          <w:szCs w:val="24"/>
        </w:rPr>
        <w:t>Сроки и место проведения олимпиады</w:t>
      </w:r>
      <w:r w:rsidRPr="00AC7742">
        <w:rPr>
          <w:rFonts w:ascii="Times New Roman" w:hAnsi="Times New Roman"/>
          <w:sz w:val="24"/>
          <w:szCs w:val="24"/>
        </w:rPr>
        <w:t xml:space="preserve"> </w:t>
      </w:r>
    </w:p>
    <w:p w:rsidR="00855ADB" w:rsidRDefault="00AC7742" w:rsidP="00AC7742">
      <w:pPr>
        <w:rPr>
          <w:rFonts w:ascii="Times New Roman" w:hAnsi="Times New Roman"/>
          <w:sz w:val="24"/>
          <w:szCs w:val="24"/>
        </w:rPr>
      </w:pPr>
      <w:r w:rsidRPr="00AC7742">
        <w:rPr>
          <w:rFonts w:ascii="Times New Roman" w:hAnsi="Times New Roman"/>
          <w:sz w:val="24"/>
          <w:szCs w:val="24"/>
        </w:rPr>
        <w:t>4.1. Ол</w:t>
      </w:r>
      <w:r w:rsidR="00855ADB">
        <w:rPr>
          <w:rFonts w:ascii="Times New Roman" w:hAnsi="Times New Roman"/>
          <w:sz w:val="24"/>
          <w:szCs w:val="24"/>
        </w:rPr>
        <w:t xml:space="preserve">импиада проводится </w:t>
      </w:r>
      <w:r w:rsidR="00AD7144">
        <w:rPr>
          <w:rFonts w:ascii="Times New Roman" w:hAnsi="Times New Roman"/>
          <w:sz w:val="24"/>
          <w:szCs w:val="24"/>
        </w:rPr>
        <w:t xml:space="preserve"> 15</w:t>
      </w:r>
      <w:r w:rsidR="00132F98">
        <w:rPr>
          <w:rFonts w:ascii="Times New Roman" w:hAnsi="Times New Roman"/>
          <w:sz w:val="24"/>
          <w:szCs w:val="24"/>
        </w:rPr>
        <w:t>-16</w:t>
      </w:r>
      <w:r w:rsidR="00AD7144">
        <w:rPr>
          <w:rFonts w:ascii="Times New Roman" w:hAnsi="Times New Roman"/>
          <w:sz w:val="24"/>
          <w:szCs w:val="24"/>
        </w:rPr>
        <w:t xml:space="preserve">  февраля </w:t>
      </w:r>
      <w:r w:rsidR="00855ADB">
        <w:rPr>
          <w:rFonts w:ascii="Times New Roman" w:hAnsi="Times New Roman"/>
          <w:sz w:val="24"/>
          <w:szCs w:val="24"/>
        </w:rPr>
        <w:t xml:space="preserve"> 2018</w:t>
      </w:r>
      <w:r w:rsidR="00132F98">
        <w:rPr>
          <w:rFonts w:ascii="Times New Roman" w:hAnsi="Times New Roman"/>
          <w:sz w:val="24"/>
          <w:szCs w:val="24"/>
        </w:rPr>
        <w:t xml:space="preserve"> года </w:t>
      </w:r>
      <w:r w:rsidRPr="00AC7742">
        <w:rPr>
          <w:rFonts w:ascii="Times New Roman" w:hAnsi="Times New Roman"/>
          <w:sz w:val="24"/>
          <w:szCs w:val="24"/>
        </w:rPr>
        <w:t xml:space="preserve"> на базе ГБП</w:t>
      </w:r>
      <w:r w:rsidR="00855ADB">
        <w:rPr>
          <w:rFonts w:ascii="Times New Roman" w:hAnsi="Times New Roman"/>
          <w:sz w:val="24"/>
          <w:szCs w:val="24"/>
        </w:rPr>
        <w:t>ОУ МО «Щелковский колледж» ОСП№2</w:t>
      </w:r>
      <w:r w:rsidRPr="00AC7742">
        <w:rPr>
          <w:rFonts w:ascii="Times New Roman" w:hAnsi="Times New Roman"/>
          <w:sz w:val="24"/>
          <w:szCs w:val="24"/>
        </w:rPr>
        <w:t xml:space="preserve"> по адресу</w:t>
      </w:r>
      <w:r w:rsidR="00855ADB">
        <w:rPr>
          <w:rFonts w:ascii="Times New Roman" w:hAnsi="Times New Roman"/>
          <w:sz w:val="24"/>
          <w:szCs w:val="24"/>
        </w:rPr>
        <w:t>: Московская область, г. Фрязино, Окружной проезд, д. 2</w:t>
      </w:r>
      <w:r w:rsidRPr="00AC7742">
        <w:rPr>
          <w:rFonts w:ascii="Times New Roman" w:hAnsi="Times New Roman"/>
          <w:sz w:val="24"/>
          <w:szCs w:val="24"/>
        </w:rPr>
        <w:t xml:space="preserve">. </w:t>
      </w:r>
    </w:p>
    <w:p w:rsidR="00855ADB" w:rsidRDefault="00AC7742" w:rsidP="00AC7742">
      <w:pPr>
        <w:rPr>
          <w:rFonts w:ascii="Times New Roman" w:hAnsi="Times New Roman"/>
          <w:sz w:val="24"/>
          <w:szCs w:val="24"/>
        </w:rPr>
      </w:pPr>
      <w:r w:rsidRPr="00AC7742">
        <w:rPr>
          <w:rFonts w:ascii="Times New Roman" w:hAnsi="Times New Roman"/>
          <w:sz w:val="24"/>
          <w:szCs w:val="24"/>
        </w:rPr>
        <w:t>4.2. Результаты олимпиады объявляются в день</w:t>
      </w:r>
      <w:r w:rsidR="00855ADB">
        <w:rPr>
          <w:rFonts w:ascii="Times New Roman" w:hAnsi="Times New Roman"/>
          <w:sz w:val="24"/>
          <w:szCs w:val="24"/>
        </w:rPr>
        <w:t xml:space="preserve"> проведения конкурса и публику</w:t>
      </w:r>
      <w:r w:rsidRPr="00AC7742">
        <w:rPr>
          <w:rFonts w:ascii="Times New Roman" w:hAnsi="Times New Roman"/>
          <w:sz w:val="24"/>
          <w:szCs w:val="24"/>
        </w:rPr>
        <w:t xml:space="preserve">ются на сайте колледжа не позднее 3 дней после проведения конкурса. </w:t>
      </w:r>
    </w:p>
    <w:p w:rsidR="00855ADB" w:rsidRDefault="00AC7742" w:rsidP="00AC7742">
      <w:pPr>
        <w:rPr>
          <w:rFonts w:ascii="Times New Roman" w:hAnsi="Times New Roman"/>
          <w:sz w:val="24"/>
          <w:szCs w:val="24"/>
        </w:rPr>
      </w:pPr>
      <w:r w:rsidRPr="00AC7742">
        <w:rPr>
          <w:rFonts w:ascii="Times New Roman" w:hAnsi="Times New Roman"/>
          <w:sz w:val="24"/>
          <w:szCs w:val="24"/>
        </w:rPr>
        <w:t xml:space="preserve">4.3. Награждение победителей проводится в день проведения олимпиады. </w:t>
      </w:r>
    </w:p>
    <w:p w:rsidR="00855ADB" w:rsidRDefault="00855ADB" w:rsidP="00AC77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Ж</w:t>
      </w:r>
      <w:r w:rsidR="00AC7742" w:rsidRPr="00AC7742">
        <w:rPr>
          <w:rFonts w:ascii="Times New Roman" w:hAnsi="Times New Roman"/>
          <w:sz w:val="24"/>
          <w:szCs w:val="24"/>
        </w:rPr>
        <w:t xml:space="preserve">елающие принять участие в олимпиаде, должны представить в оргкомитет олимпиады заявку на участие </w:t>
      </w:r>
      <w:r w:rsidR="00AC7742" w:rsidRPr="00855ADB">
        <w:rPr>
          <w:rFonts w:ascii="Times New Roman" w:hAnsi="Times New Roman"/>
          <w:i/>
          <w:sz w:val="24"/>
          <w:szCs w:val="24"/>
        </w:rPr>
        <w:t>по прилагаемой форме (Приложение 1</w:t>
      </w:r>
      <w:r w:rsidR="00AC7742" w:rsidRPr="00AC7742">
        <w:rPr>
          <w:rFonts w:ascii="Times New Roman" w:hAnsi="Times New Roman"/>
          <w:sz w:val="24"/>
          <w:szCs w:val="24"/>
        </w:rPr>
        <w:t xml:space="preserve">). Заявки на участие должны быть отправлены не позднее 5 дней до начала проведения олимпиады. </w:t>
      </w:r>
    </w:p>
    <w:p w:rsidR="00855ADB" w:rsidRPr="00855ADB" w:rsidRDefault="00AC7742" w:rsidP="00AC7742">
      <w:pPr>
        <w:rPr>
          <w:rFonts w:ascii="Times New Roman" w:hAnsi="Times New Roman"/>
          <w:b/>
          <w:sz w:val="24"/>
          <w:szCs w:val="24"/>
        </w:rPr>
      </w:pPr>
      <w:r w:rsidRPr="00855ADB">
        <w:rPr>
          <w:rFonts w:ascii="Times New Roman" w:hAnsi="Times New Roman"/>
          <w:b/>
          <w:sz w:val="24"/>
          <w:szCs w:val="24"/>
        </w:rPr>
        <w:t>5. Содержание и порядок проведения олимпиады</w:t>
      </w:r>
    </w:p>
    <w:p w:rsidR="00855ADB" w:rsidRDefault="00AC7742" w:rsidP="00AC7742">
      <w:pPr>
        <w:rPr>
          <w:rFonts w:ascii="Times New Roman" w:hAnsi="Times New Roman"/>
          <w:sz w:val="24"/>
          <w:szCs w:val="24"/>
        </w:rPr>
      </w:pPr>
      <w:r w:rsidRPr="00AC7742">
        <w:rPr>
          <w:rFonts w:ascii="Times New Roman" w:hAnsi="Times New Roman"/>
          <w:sz w:val="24"/>
          <w:szCs w:val="24"/>
        </w:rPr>
        <w:t xml:space="preserve"> 5.1. Олимпиада состоит из двух конкурсных зад</w:t>
      </w:r>
      <w:r w:rsidR="00855ADB">
        <w:rPr>
          <w:rFonts w:ascii="Times New Roman" w:hAnsi="Times New Roman"/>
          <w:sz w:val="24"/>
          <w:szCs w:val="24"/>
        </w:rPr>
        <w:t>аний. Задания составлены с уче</w:t>
      </w:r>
      <w:r w:rsidRPr="00AC7742">
        <w:rPr>
          <w:rFonts w:ascii="Times New Roman" w:hAnsi="Times New Roman"/>
          <w:sz w:val="24"/>
          <w:szCs w:val="24"/>
        </w:rPr>
        <w:t>том содержания и ур</w:t>
      </w:r>
      <w:r w:rsidR="00D53745">
        <w:rPr>
          <w:rFonts w:ascii="Times New Roman" w:hAnsi="Times New Roman"/>
          <w:sz w:val="24"/>
          <w:szCs w:val="24"/>
        </w:rPr>
        <w:t>овня подготовки по специальностям</w:t>
      </w:r>
      <w:r w:rsidRPr="00AC7742">
        <w:rPr>
          <w:rFonts w:ascii="Times New Roman" w:hAnsi="Times New Roman"/>
          <w:sz w:val="24"/>
          <w:szCs w:val="24"/>
        </w:rPr>
        <w:t xml:space="preserve"> </w:t>
      </w:r>
      <w:r w:rsidR="00855ADB">
        <w:rPr>
          <w:rFonts w:ascii="Times New Roman" w:hAnsi="Times New Roman"/>
          <w:sz w:val="24"/>
          <w:szCs w:val="24"/>
        </w:rPr>
        <w:t>11.02.01</w:t>
      </w:r>
      <w:r w:rsidR="00AD7144">
        <w:rPr>
          <w:rFonts w:ascii="Times New Roman" w:hAnsi="Times New Roman"/>
          <w:sz w:val="24"/>
          <w:szCs w:val="24"/>
        </w:rPr>
        <w:t>.</w:t>
      </w:r>
      <w:r w:rsidR="00855ADB">
        <w:rPr>
          <w:rFonts w:ascii="Times New Roman" w:hAnsi="Times New Roman"/>
          <w:sz w:val="24"/>
          <w:szCs w:val="24"/>
        </w:rPr>
        <w:t xml:space="preserve"> "Радиоаппаратостроение</w:t>
      </w:r>
      <w:r w:rsidR="00DF5A45">
        <w:rPr>
          <w:rFonts w:ascii="Times New Roman" w:hAnsi="Times New Roman"/>
          <w:sz w:val="24"/>
          <w:szCs w:val="24"/>
        </w:rPr>
        <w:t>"</w:t>
      </w:r>
      <w:r w:rsidRPr="00AC7742">
        <w:rPr>
          <w:rFonts w:ascii="Times New Roman" w:hAnsi="Times New Roman"/>
          <w:sz w:val="24"/>
          <w:szCs w:val="24"/>
        </w:rPr>
        <w:t xml:space="preserve">. </w:t>
      </w:r>
    </w:p>
    <w:p w:rsidR="00855ADB" w:rsidRDefault="00AC7742" w:rsidP="0029267C">
      <w:pPr>
        <w:spacing w:line="240" w:lineRule="auto"/>
        <w:rPr>
          <w:rFonts w:ascii="Times New Roman" w:hAnsi="Times New Roman"/>
          <w:sz w:val="24"/>
          <w:szCs w:val="24"/>
        </w:rPr>
      </w:pPr>
      <w:r w:rsidRPr="00AC7742">
        <w:rPr>
          <w:rFonts w:ascii="Times New Roman" w:hAnsi="Times New Roman"/>
          <w:sz w:val="24"/>
          <w:szCs w:val="24"/>
        </w:rPr>
        <w:t>Задание 1 уровня</w:t>
      </w:r>
      <w:r w:rsidR="00855ADB">
        <w:rPr>
          <w:rFonts w:ascii="Times New Roman" w:hAnsi="Times New Roman"/>
          <w:sz w:val="24"/>
          <w:szCs w:val="24"/>
        </w:rPr>
        <w:t>.</w:t>
      </w:r>
      <w:r w:rsidR="0029267C">
        <w:rPr>
          <w:rFonts w:ascii="Times New Roman" w:hAnsi="Times New Roman"/>
          <w:sz w:val="24"/>
          <w:szCs w:val="24"/>
        </w:rPr>
        <w:t xml:space="preserve"> </w:t>
      </w:r>
      <w:r w:rsidR="0029267C">
        <w:rPr>
          <w:rFonts w:ascii="Times New Roman" w:eastAsia="Times New Roman" w:hAnsi="Times New Roman" w:cs="Microsoft Sans Serif"/>
          <w:sz w:val="24"/>
          <w:szCs w:val="24"/>
        </w:rPr>
        <w:t>З</w:t>
      </w:r>
      <w:r w:rsidR="0029267C" w:rsidRPr="00856E27">
        <w:rPr>
          <w:rFonts w:ascii="Times New Roman" w:eastAsia="Times New Roman" w:hAnsi="Times New Roman" w:cs="Microsoft Sans Serif"/>
          <w:sz w:val="24"/>
          <w:szCs w:val="24"/>
        </w:rPr>
        <w:t>адания I уровня: «Перевод профессионального текста</w:t>
      </w:r>
      <w:r w:rsidR="0029267C">
        <w:rPr>
          <w:rFonts w:ascii="Times New Roman" w:eastAsia="Times New Roman" w:hAnsi="Times New Roman" w:cs="Microsoft Sans Serif"/>
          <w:sz w:val="24"/>
          <w:szCs w:val="24"/>
        </w:rPr>
        <w:t>»</w:t>
      </w:r>
    </w:p>
    <w:p w:rsidR="0029267C" w:rsidRPr="0029267C" w:rsidRDefault="0029267C" w:rsidP="002926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2</w:t>
      </w:r>
      <w:r w:rsidRPr="0029267C">
        <w:rPr>
          <w:rFonts w:ascii="Times New Roman" w:hAnsi="Times New Roman"/>
          <w:sz w:val="24"/>
          <w:szCs w:val="24"/>
        </w:rPr>
        <w:t xml:space="preserve"> уровня.</w:t>
      </w:r>
    </w:p>
    <w:p w:rsidR="00132F98" w:rsidRDefault="00132F98" w:rsidP="00132F98">
      <w:pPr>
        <w:rPr>
          <w:rFonts w:ascii="Times New Roman" w:hAnsi="Times New Roman"/>
          <w:sz w:val="24"/>
          <w:szCs w:val="24"/>
        </w:rPr>
      </w:pPr>
      <w:r w:rsidRPr="00AC7742">
        <w:rPr>
          <w:rFonts w:ascii="Times New Roman" w:hAnsi="Times New Roman"/>
          <w:sz w:val="24"/>
          <w:szCs w:val="24"/>
        </w:rPr>
        <w:t>Задание 1 уровня</w:t>
      </w:r>
      <w:r>
        <w:rPr>
          <w:rFonts w:ascii="Times New Roman" w:hAnsi="Times New Roman"/>
          <w:sz w:val="24"/>
          <w:szCs w:val="24"/>
        </w:rPr>
        <w:t xml:space="preserve">. </w:t>
      </w:r>
      <w:r w:rsidR="00AC7742" w:rsidRPr="00AC7742">
        <w:rPr>
          <w:rFonts w:ascii="Times New Roman" w:hAnsi="Times New Roman"/>
          <w:sz w:val="24"/>
          <w:szCs w:val="24"/>
        </w:rPr>
        <w:t>Состоит из тестового задания и практических задач.</w:t>
      </w:r>
      <w:r w:rsidR="00AA28FD">
        <w:rPr>
          <w:rFonts w:ascii="Times New Roman" w:hAnsi="Times New Roman"/>
          <w:sz w:val="24"/>
          <w:szCs w:val="24"/>
        </w:rPr>
        <w:t xml:space="preserve"> </w:t>
      </w:r>
      <w:r w:rsidR="00AC7742" w:rsidRPr="00273383">
        <w:rPr>
          <w:rFonts w:ascii="Times New Roman" w:hAnsi="Times New Roman"/>
          <w:sz w:val="24"/>
          <w:szCs w:val="24"/>
        </w:rPr>
        <w:t xml:space="preserve">Задание </w:t>
      </w:r>
      <w:r w:rsidR="00AC7742" w:rsidRPr="00273383">
        <w:rPr>
          <w:rFonts w:ascii="Times New Roman" w:hAnsi="Times New Roman"/>
          <w:i/>
          <w:sz w:val="24"/>
          <w:szCs w:val="24"/>
        </w:rPr>
        <w:t>«Тестирование»</w:t>
      </w:r>
      <w:r w:rsidR="00AC7742" w:rsidRPr="00273383">
        <w:rPr>
          <w:rFonts w:ascii="Times New Roman" w:hAnsi="Times New Roman"/>
          <w:sz w:val="24"/>
          <w:szCs w:val="24"/>
        </w:rPr>
        <w:t xml:space="preserve"> состоит из теоретических вопросов </w:t>
      </w:r>
      <w:r w:rsidR="00AC7742" w:rsidRPr="00AA28FD">
        <w:rPr>
          <w:rFonts w:ascii="Times New Roman" w:hAnsi="Times New Roman"/>
          <w:i/>
          <w:sz w:val="24"/>
          <w:szCs w:val="24"/>
        </w:rPr>
        <w:t>инвариантной и вариативной части, сформированных по разделам и темам.</w:t>
      </w:r>
    </w:p>
    <w:p w:rsidR="00273383" w:rsidRPr="00273383" w:rsidRDefault="00AC7742" w:rsidP="00132F98">
      <w:pPr>
        <w:rPr>
          <w:rFonts w:ascii="Times New Roman" w:hAnsi="Times New Roman"/>
          <w:sz w:val="24"/>
          <w:szCs w:val="24"/>
        </w:rPr>
      </w:pPr>
      <w:r w:rsidRPr="00273383">
        <w:rPr>
          <w:rFonts w:ascii="Times New Roman" w:hAnsi="Times New Roman"/>
          <w:sz w:val="24"/>
          <w:szCs w:val="24"/>
        </w:rPr>
        <w:t xml:space="preserve"> </w:t>
      </w:r>
      <w:r w:rsidRPr="00AA28FD">
        <w:rPr>
          <w:rFonts w:ascii="Times New Roman" w:hAnsi="Times New Roman"/>
          <w:i/>
          <w:sz w:val="24"/>
          <w:szCs w:val="24"/>
        </w:rPr>
        <w:t>Инвариантная часть тестового задания № п\п Наименование темы вопросов</w:t>
      </w:r>
    </w:p>
    <w:p w:rsidR="00273383" w:rsidRDefault="00AC7742" w:rsidP="0027338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73383">
        <w:rPr>
          <w:rFonts w:ascii="Times New Roman" w:hAnsi="Times New Roman"/>
          <w:i/>
          <w:sz w:val="24"/>
          <w:szCs w:val="24"/>
        </w:rPr>
        <w:t>Информационные технологии в профессиональной</w:t>
      </w:r>
      <w:r w:rsidRPr="00273383">
        <w:rPr>
          <w:rFonts w:ascii="Times New Roman" w:hAnsi="Times New Roman"/>
          <w:sz w:val="24"/>
          <w:szCs w:val="24"/>
        </w:rPr>
        <w:t xml:space="preserve"> деятельности </w:t>
      </w:r>
    </w:p>
    <w:p w:rsidR="00273383" w:rsidRPr="00273383" w:rsidRDefault="00AC7742" w:rsidP="00273383">
      <w:pPr>
        <w:pStyle w:val="a3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 w:rsidRPr="00273383">
        <w:rPr>
          <w:rFonts w:ascii="Times New Roman" w:hAnsi="Times New Roman"/>
          <w:i/>
          <w:sz w:val="24"/>
          <w:szCs w:val="24"/>
        </w:rPr>
        <w:lastRenderedPageBreak/>
        <w:t xml:space="preserve">Оборудование, материалы, инструменты </w:t>
      </w:r>
    </w:p>
    <w:p w:rsidR="00273383" w:rsidRPr="00273383" w:rsidRDefault="00AC7742" w:rsidP="00273383">
      <w:pPr>
        <w:pStyle w:val="a3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 w:rsidRPr="00273383">
        <w:rPr>
          <w:rFonts w:ascii="Times New Roman" w:hAnsi="Times New Roman"/>
          <w:i/>
          <w:sz w:val="24"/>
          <w:szCs w:val="24"/>
        </w:rPr>
        <w:t xml:space="preserve">Системы качества, стандартизации и сертификации </w:t>
      </w:r>
    </w:p>
    <w:p w:rsidR="00273383" w:rsidRPr="00273383" w:rsidRDefault="00AC7742" w:rsidP="00273383">
      <w:pPr>
        <w:pStyle w:val="a3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 w:rsidRPr="00273383">
        <w:rPr>
          <w:rFonts w:ascii="Times New Roman" w:hAnsi="Times New Roman"/>
          <w:i/>
          <w:sz w:val="24"/>
          <w:szCs w:val="24"/>
        </w:rPr>
        <w:t xml:space="preserve"> Охрана труда, безопасность жизнедеятельности, безопасность окружающей среды</w:t>
      </w:r>
    </w:p>
    <w:p w:rsidR="00AA28FD" w:rsidRPr="00AA28FD" w:rsidRDefault="00273383" w:rsidP="00273383">
      <w:pPr>
        <w:pStyle w:val="a3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 w:rsidRPr="00273383">
        <w:rPr>
          <w:rFonts w:ascii="Times New Roman" w:hAnsi="Times New Roman"/>
          <w:i/>
          <w:sz w:val="24"/>
          <w:szCs w:val="24"/>
        </w:rPr>
        <w:t xml:space="preserve"> </w:t>
      </w:r>
      <w:r w:rsidR="00AC7742" w:rsidRPr="00273383">
        <w:rPr>
          <w:rFonts w:ascii="Times New Roman" w:hAnsi="Times New Roman"/>
          <w:i/>
          <w:sz w:val="24"/>
          <w:szCs w:val="24"/>
        </w:rPr>
        <w:t>Экономика профессиональной деятельности</w:t>
      </w:r>
      <w:r w:rsidR="00AC7742" w:rsidRPr="00273383">
        <w:rPr>
          <w:rFonts w:ascii="Times New Roman" w:hAnsi="Times New Roman"/>
          <w:sz w:val="24"/>
          <w:szCs w:val="24"/>
        </w:rPr>
        <w:t xml:space="preserve"> </w:t>
      </w:r>
    </w:p>
    <w:p w:rsidR="00273383" w:rsidRPr="00AA28FD" w:rsidRDefault="00AA28FD" w:rsidP="00AA28FD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AC7742" w:rsidRPr="00AA28FD">
        <w:rPr>
          <w:rFonts w:ascii="Times New Roman" w:hAnsi="Times New Roman"/>
          <w:i/>
          <w:sz w:val="24"/>
          <w:szCs w:val="24"/>
        </w:rPr>
        <w:t>Вариативный раздел тестового задания</w:t>
      </w:r>
      <w:r w:rsidRPr="00AA28FD">
        <w:rPr>
          <w:rFonts w:ascii="Times New Roman" w:hAnsi="Times New Roman"/>
          <w:i/>
          <w:sz w:val="24"/>
          <w:szCs w:val="24"/>
        </w:rPr>
        <w:t xml:space="preserve"> (примерная)</w:t>
      </w:r>
    </w:p>
    <w:p w:rsidR="00273383" w:rsidRPr="00AA28FD" w:rsidRDefault="00AC7742" w:rsidP="00273383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  <w:r w:rsidRPr="00AA28FD">
        <w:rPr>
          <w:rFonts w:ascii="Times New Roman" w:hAnsi="Times New Roman"/>
          <w:i/>
          <w:sz w:val="24"/>
          <w:szCs w:val="24"/>
        </w:rPr>
        <w:t xml:space="preserve"> </w:t>
      </w:r>
      <w:r w:rsidRPr="00AA28FD">
        <w:rPr>
          <w:i/>
        </w:rPr>
        <w:sym w:font="Symbol" w:char="F0B7"/>
      </w:r>
      <w:r w:rsidRPr="00AA28FD">
        <w:rPr>
          <w:rFonts w:ascii="Times New Roman" w:hAnsi="Times New Roman"/>
          <w:i/>
          <w:sz w:val="24"/>
          <w:szCs w:val="24"/>
        </w:rPr>
        <w:t xml:space="preserve"> Операционные </w:t>
      </w:r>
      <w:r w:rsidR="00AA28FD">
        <w:rPr>
          <w:rFonts w:ascii="Times New Roman" w:hAnsi="Times New Roman"/>
          <w:i/>
          <w:sz w:val="24"/>
          <w:szCs w:val="24"/>
        </w:rPr>
        <w:t>усилители</w:t>
      </w:r>
    </w:p>
    <w:p w:rsidR="00273383" w:rsidRPr="00AA28FD" w:rsidRDefault="00AC7742" w:rsidP="00273383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  <w:r w:rsidRPr="00AA28FD">
        <w:rPr>
          <w:rFonts w:ascii="Times New Roman" w:hAnsi="Times New Roman"/>
          <w:i/>
          <w:sz w:val="24"/>
          <w:szCs w:val="24"/>
        </w:rPr>
        <w:t xml:space="preserve"> </w:t>
      </w:r>
      <w:r w:rsidRPr="00AA28FD">
        <w:rPr>
          <w:i/>
        </w:rPr>
        <w:sym w:font="Symbol" w:char="F0B7"/>
      </w:r>
      <w:r w:rsidR="00752BC8">
        <w:rPr>
          <w:rFonts w:ascii="Times New Roman" w:hAnsi="Times New Roman"/>
          <w:i/>
          <w:sz w:val="24"/>
          <w:szCs w:val="24"/>
        </w:rPr>
        <w:t xml:space="preserve"> </w:t>
      </w:r>
      <w:r w:rsidR="00132F98">
        <w:rPr>
          <w:rFonts w:ascii="Times New Roman" w:hAnsi="Times New Roman"/>
          <w:i/>
          <w:sz w:val="24"/>
          <w:szCs w:val="24"/>
        </w:rPr>
        <w:t xml:space="preserve"> </w:t>
      </w:r>
      <w:r w:rsidR="00752BC8">
        <w:rPr>
          <w:rFonts w:ascii="Times New Roman" w:hAnsi="Times New Roman"/>
          <w:i/>
          <w:sz w:val="24"/>
          <w:szCs w:val="24"/>
        </w:rPr>
        <w:t xml:space="preserve">Обработка </w:t>
      </w:r>
      <w:r w:rsidRPr="00AA28FD">
        <w:rPr>
          <w:rFonts w:ascii="Times New Roman" w:hAnsi="Times New Roman"/>
          <w:i/>
          <w:sz w:val="24"/>
          <w:szCs w:val="24"/>
        </w:rPr>
        <w:t xml:space="preserve"> информации.</w:t>
      </w:r>
    </w:p>
    <w:p w:rsidR="00273383" w:rsidRPr="00AA28FD" w:rsidRDefault="00AC7742" w:rsidP="00273383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  <w:r w:rsidRPr="00AA28FD">
        <w:rPr>
          <w:rFonts w:ascii="Times New Roman" w:hAnsi="Times New Roman"/>
          <w:i/>
          <w:sz w:val="24"/>
          <w:szCs w:val="24"/>
        </w:rPr>
        <w:t xml:space="preserve"> </w:t>
      </w:r>
      <w:r w:rsidRPr="00AA28FD">
        <w:rPr>
          <w:i/>
        </w:rPr>
        <w:sym w:font="Symbol" w:char="F0B7"/>
      </w:r>
      <w:r w:rsidRPr="00AA28FD">
        <w:rPr>
          <w:rFonts w:ascii="Times New Roman" w:hAnsi="Times New Roman"/>
          <w:i/>
          <w:sz w:val="24"/>
          <w:szCs w:val="24"/>
        </w:rPr>
        <w:t xml:space="preserve"> Разработка, внедрение и адаптация программного обеспечения отраслевой направленности. </w:t>
      </w:r>
    </w:p>
    <w:p w:rsidR="00273383" w:rsidRPr="00AA28FD" w:rsidRDefault="00AC7742" w:rsidP="00273383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  <w:r w:rsidRPr="00AA28FD">
        <w:rPr>
          <w:i/>
        </w:rPr>
        <w:sym w:font="Symbol" w:char="F0B7"/>
      </w:r>
      <w:r w:rsidRPr="00AA28FD">
        <w:rPr>
          <w:rFonts w:ascii="Times New Roman" w:hAnsi="Times New Roman"/>
          <w:i/>
          <w:sz w:val="24"/>
          <w:szCs w:val="24"/>
        </w:rPr>
        <w:t xml:space="preserve"> Сопровождение и продвижение программного обеспечения отраслевой направленности. </w:t>
      </w:r>
    </w:p>
    <w:p w:rsidR="00273383" w:rsidRPr="00AA28FD" w:rsidRDefault="00AC7742" w:rsidP="00273383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  <w:r w:rsidRPr="00AA28FD">
        <w:rPr>
          <w:i/>
        </w:rPr>
        <w:sym w:font="Symbol" w:char="F0B7"/>
      </w:r>
      <w:r w:rsidRPr="00AA28FD">
        <w:rPr>
          <w:rFonts w:ascii="Times New Roman" w:hAnsi="Times New Roman"/>
          <w:i/>
          <w:sz w:val="24"/>
          <w:szCs w:val="24"/>
        </w:rPr>
        <w:t xml:space="preserve"> Обеспечение проектной деятельности. </w:t>
      </w:r>
    </w:p>
    <w:p w:rsidR="00273383" w:rsidRPr="0029267C" w:rsidRDefault="0029267C" w:rsidP="002926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AC7742" w:rsidRPr="0029267C">
        <w:rPr>
          <w:rFonts w:ascii="Times New Roman" w:hAnsi="Times New Roman"/>
          <w:sz w:val="24"/>
          <w:szCs w:val="24"/>
        </w:rPr>
        <w:t>Содержание олимпиадного задания и вопро</w:t>
      </w:r>
      <w:r w:rsidR="00273383" w:rsidRPr="0029267C">
        <w:rPr>
          <w:rFonts w:ascii="Times New Roman" w:hAnsi="Times New Roman"/>
          <w:sz w:val="24"/>
          <w:szCs w:val="24"/>
        </w:rPr>
        <w:t>сы организации находятся в ком</w:t>
      </w:r>
      <w:r w:rsidR="00AC7742" w:rsidRPr="0029267C">
        <w:rPr>
          <w:rFonts w:ascii="Times New Roman" w:hAnsi="Times New Roman"/>
          <w:sz w:val="24"/>
          <w:szCs w:val="24"/>
        </w:rPr>
        <w:t>петенции руководства ГБП</w:t>
      </w:r>
      <w:r w:rsidR="00273383" w:rsidRPr="0029267C">
        <w:rPr>
          <w:rFonts w:ascii="Times New Roman" w:hAnsi="Times New Roman"/>
          <w:sz w:val="24"/>
          <w:szCs w:val="24"/>
        </w:rPr>
        <w:t xml:space="preserve">ОУ МО "Щелковский колледж" ОСП№ 2. </w:t>
      </w:r>
    </w:p>
    <w:p w:rsidR="00273383" w:rsidRPr="007012F4" w:rsidRDefault="00273383" w:rsidP="007012F4">
      <w:pPr>
        <w:ind w:left="720"/>
        <w:rPr>
          <w:rFonts w:ascii="Times New Roman" w:hAnsi="Times New Roman"/>
          <w:sz w:val="24"/>
          <w:szCs w:val="24"/>
        </w:rPr>
      </w:pPr>
      <w:r w:rsidRPr="007012F4">
        <w:rPr>
          <w:rFonts w:ascii="Times New Roman" w:hAnsi="Times New Roman"/>
          <w:sz w:val="24"/>
          <w:szCs w:val="24"/>
        </w:rPr>
        <w:t>Для органи</w:t>
      </w:r>
      <w:r w:rsidR="00AC7742" w:rsidRPr="007012F4">
        <w:rPr>
          <w:rFonts w:ascii="Times New Roman" w:hAnsi="Times New Roman"/>
          <w:sz w:val="24"/>
          <w:szCs w:val="24"/>
        </w:rPr>
        <w:t>зации и проведения олимпиады формируется оргкомитет (рабочая группа).</w:t>
      </w:r>
    </w:p>
    <w:p w:rsidR="00273383" w:rsidRDefault="0029267C" w:rsidP="007012F4">
      <w:pPr>
        <w:pStyle w:val="a3"/>
        <w:ind w:left="1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Оргкомитет действует</w:t>
      </w:r>
      <w:r w:rsidR="00AC7742" w:rsidRPr="00273383">
        <w:rPr>
          <w:rFonts w:ascii="Times New Roman" w:hAnsi="Times New Roman"/>
          <w:sz w:val="24"/>
          <w:szCs w:val="24"/>
        </w:rPr>
        <w:t>:</w:t>
      </w:r>
    </w:p>
    <w:p w:rsidR="00D47440" w:rsidRDefault="00AC7742" w:rsidP="00D47440">
      <w:pPr>
        <w:rPr>
          <w:rFonts w:ascii="Times New Roman" w:hAnsi="Times New Roman"/>
          <w:sz w:val="24"/>
          <w:szCs w:val="24"/>
        </w:rPr>
      </w:pPr>
      <w:r w:rsidRPr="00273383">
        <w:rPr>
          <w:rFonts w:ascii="Times New Roman" w:hAnsi="Times New Roman"/>
          <w:sz w:val="24"/>
          <w:szCs w:val="24"/>
        </w:rPr>
        <w:t xml:space="preserve"> </w:t>
      </w:r>
      <w:r w:rsidR="00132F98">
        <w:t>-</w:t>
      </w:r>
      <w:r w:rsidRPr="00273383">
        <w:rPr>
          <w:rFonts w:ascii="Times New Roman" w:hAnsi="Times New Roman"/>
          <w:sz w:val="24"/>
          <w:szCs w:val="24"/>
        </w:rPr>
        <w:t xml:space="preserve"> на основании Положения о Всероссийской оли</w:t>
      </w:r>
      <w:r w:rsidR="00273383">
        <w:rPr>
          <w:rFonts w:ascii="Times New Roman" w:hAnsi="Times New Roman"/>
          <w:sz w:val="24"/>
          <w:szCs w:val="24"/>
        </w:rPr>
        <w:t>мпиаде студентов СПО разра</w:t>
      </w:r>
      <w:r w:rsidRPr="00273383">
        <w:rPr>
          <w:rFonts w:ascii="Times New Roman" w:hAnsi="Times New Roman"/>
          <w:sz w:val="24"/>
          <w:szCs w:val="24"/>
        </w:rPr>
        <w:t xml:space="preserve">батывает Положение о проведении олимпиады; </w:t>
      </w:r>
    </w:p>
    <w:p w:rsidR="00273383" w:rsidRPr="00B60045" w:rsidRDefault="00132F98" w:rsidP="00132F9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D47440" w:rsidRPr="00D47440">
        <w:rPr>
          <w:rFonts w:ascii="Times New Roman" w:hAnsi="Times New Roman" w:cs="Times New Roman"/>
          <w:i/>
          <w:sz w:val="24"/>
          <w:szCs w:val="24"/>
        </w:rPr>
        <w:t>В соответствии с приказом Министерства образования и науки Российской Федерации от 5 октября 2017 г. № 1002 «Об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2017/18 учебном году»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D47440" w:rsidRPr="00D4744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73383" w:rsidRDefault="00132F98" w:rsidP="00273383">
      <w:pPr>
        <w:rPr>
          <w:rFonts w:ascii="Times New Roman" w:hAnsi="Times New Roman"/>
          <w:sz w:val="24"/>
          <w:szCs w:val="24"/>
        </w:rPr>
      </w:pPr>
      <w:r>
        <w:t>-</w:t>
      </w:r>
      <w:r w:rsidR="00AC7742" w:rsidRPr="00273383">
        <w:rPr>
          <w:rFonts w:ascii="Times New Roman" w:hAnsi="Times New Roman"/>
          <w:sz w:val="24"/>
          <w:szCs w:val="24"/>
        </w:rPr>
        <w:t xml:space="preserve"> организует разработку конкурсных заданий</w:t>
      </w:r>
      <w:r w:rsidR="00273383">
        <w:rPr>
          <w:rFonts w:ascii="Times New Roman" w:hAnsi="Times New Roman"/>
          <w:sz w:val="24"/>
          <w:szCs w:val="24"/>
        </w:rPr>
        <w:t xml:space="preserve"> и критериев оценки их выполне</w:t>
      </w:r>
      <w:r w:rsidR="00AC7742" w:rsidRPr="00273383">
        <w:rPr>
          <w:rFonts w:ascii="Times New Roman" w:hAnsi="Times New Roman"/>
          <w:sz w:val="24"/>
          <w:szCs w:val="24"/>
        </w:rPr>
        <w:t xml:space="preserve">ния; </w:t>
      </w:r>
    </w:p>
    <w:p w:rsidR="00273383" w:rsidRDefault="00132F98" w:rsidP="00273383">
      <w:pPr>
        <w:rPr>
          <w:rFonts w:ascii="Times New Roman" w:hAnsi="Times New Roman"/>
          <w:sz w:val="24"/>
          <w:szCs w:val="24"/>
        </w:rPr>
      </w:pPr>
      <w:r>
        <w:t>-</w:t>
      </w:r>
      <w:r w:rsidR="00AC7742" w:rsidRPr="00273383">
        <w:rPr>
          <w:rFonts w:ascii="Times New Roman" w:hAnsi="Times New Roman"/>
          <w:sz w:val="24"/>
          <w:szCs w:val="24"/>
        </w:rPr>
        <w:t xml:space="preserve"> организует и проводит награждение победителей; </w:t>
      </w:r>
    </w:p>
    <w:p w:rsidR="00273383" w:rsidRDefault="00132F98" w:rsidP="00273383">
      <w:pPr>
        <w:rPr>
          <w:rFonts w:ascii="Times New Roman" w:hAnsi="Times New Roman"/>
          <w:sz w:val="24"/>
          <w:szCs w:val="24"/>
        </w:rPr>
      </w:pPr>
      <w:r>
        <w:t>-</w:t>
      </w:r>
      <w:r w:rsidR="00AC7742" w:rsidRPr="00273383">
        <w:rPr>
          <w:rFonts w:ascii="Times New Roman" w:hAnsi="Times New Roman"/>
          <w:sz w:val="24"/>
          <w:szCs w:val="24"/>
        </w:rPr>
        <w:t xml:space="preserve"> анализирует результаты олимпиады и представляет отчет п</w:t>
      </w:r>
      <w:r w:rsidR="00273383">
        <w:rPr>
          <w:rFonts w:ascii="Times New Roman" w:hAnsi="Times New Roman"/>
          <w:sz w:val="24"/>
          <w:szCs w:val="24"/>
        </w:rPr>
        <w:t>о итогам олимпи</w:t>
      </w:r>
      <w:r w:rsidR="00AC7742" w:rsidRPr="00273383">
        <w:rPr>
          <w:rFonts w:ascii="Times New Roman" w:hAnsi="Times New Roman"/>
          <w:sz w:val="24"/>
          <w:szCs w:val="24"/>
        </w:rPr>
        <w:t xml:space="preserve">ады; </w:t>
      </w:r>
    </w:p>
    <w:p w:rsidR="00273383" w:rsidRDefault="00132F98" w:rsidP="00273383">
      <w:pPr>
        <w:rPr>
          <w:rFonts w:ascii="Times New Roman" w:hAnsi="Times New Roman"/>
          <w:sz w:val="24"/>
          <w:szCs w:val="24"/>
        </w:rPr>
      </w:pPr>
      <w:r>
        <w:t>-</w:t>
      </w:r>
      <w:r w:rsidR="00AC7742" w:rsidRPr="00273383">
        <w:rPr>
          <w:rFonts w:ascii="Times New Roman" w:hAnsi="Times New Roman"/>
          <w:sz w:val="24"/>
          <w:szCs w:val="24"/>
        </w:rPr>
        <w:t xml:space="preserve"> утверждает состав жюри олимпиады, </w:t>
      </w:r>
    </w:p>
    <w:p w:rsidR="00273383" w:rsidRDefault="00132F98" w:rsidP="00273383">
      <w:pPr>
        <w:rPr>
          <w:rFonts w:ascii="Times New Roman" w:hAnsi="Times New Roman"/>
          <w:sz w:val="24"/>
          <w:szCs w:val="24"/>
        </w:rPr>
      </w:pPr>
      <w:r>
        <w:t>-</w:t>
      </w:r>
      <w:r w:rsidR="00AC7742" w:rsidRPr="00273383">
        <w:rPr>
          <w:rFonts w:ascii="Times New Roman" w:hAnsi="Times New Roman"/>
          <w:sz w:val="24"/>
          <w:szCs w:val="24"/>
        </w:rPr>
        <w:t xml:space="preserve"> осуществляет контроль за проведением олимпиады. </w:t>
      </w:r>
    </w:p>
    <w:p w:rsidR="007012F4" w:rsidRDefault="00273383" w:rsidP="002733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C7742" w:rsidRPr="00273383">
        <w:rPr>
          <w:rFonts w:ascii="Times New Roman" w:hAnsi="Times New Roman"/>
          <w:sz w:val="24"/>
          <w:szCs w:val="24"/>
        </w:rPr>
        <w:t xml:space="preserve">Жюри в соответствии с разработанными критериями оценки проверяет работы участников и определяет призеров. Все решения жюри протоколируются и </w:t>
      </w:r>
      <w:r w:rsidR="007012F4">
        <w:rPr>
          <w:rFonts w:ascii="Times New Roman" w:hAnsi="Times New Roman"/>
          <w:sz w:val="24"/>
          <w:szCs w:val="24"/>
        </w:rPr>
        <w:t xml:space="preserve">подписываются председателем. </w:t>
      </w:r>
    </w:p>
    <w:p w:rsidR="007012F4" w:rsidRDefault="007012F4" w:rsidP="002733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5.3</w:t>
      </w:r>
      <w:r w:rsidR="00AC7742" w:rsidRPr="00273383">
        <w:rPr>
          <w:rFonts w:ascii="Times New Roman" w:hAnsi="Times New Roman"/>
          <w:sz w:val="24"/>
          <w:szCs w:val="24"/>
        </w:rPr>
        <w:t>.Члены жюри имеют право отстранять студентов - участников олимпиады, преподавателей от участия в олимпиаде за грубые нарушения положения об олимпиаде (пользование средствами мобильной связи, осуществление подсказок другим участникам, нарушение общественного п</w:t>
      </w:r>
      <w:r>
        <w:rPr>
          <w:rFonts w:ascii="Times New Roman" w:hAnsi="Times New Roman"/>
          <w:sz w:val="24"/>
          <w:szCs w:val="24"/>
        </w:rPr>
        <w:t>орядка и создание помех для ра</w:t>
      </w:r>
      <w:r w:rsidR="00AC7742" w:rsidRPr="00273383">
        <w:rPr>
          <w:rFonts w:ascii="Times New Roman" w:hAnsi="Times New Roman"/>
          <w:sz w:val="24"/>
          <w:szCs w:val="24"/>
        </w:rPr>
        <w:t xml:space="preserve">боты остальных участников процесса). </w:t>
      </w:r>
    </w:p>
    <w:p w:rsidR="007012F4" w:rsidRDefault="00AC7742" w:rsidP="00273383">
      <w:pPr>
        <w:rPr>
          <w:rFonts w:ascii="Times New Roman" w:hAnsi="Times New Roman"/>
          <w:sz w:val="24"/>
          <w:szCs w:val="24"/>
        </w:rPr>
      </w:pPr>
      <w:r w:rsidRPr="00273383">
        <w:rPr>
          <w:rFonts w:ascii="Times New Roman" w:hAnsi="Times New Roman"/>
          <w:sz w:val="24"/>
          <w:szCs w:val="24"/>
        </w:rPr>
        <w:t>5.4. По результатам выполнения каждого из двух заданий участникам начисляется базовое количество баллов. Набранные баллы по всем заданиям суммируются. Победителем олимпиады признается участни</w:t>
      </w:r>
      <w:r w:rsidR="007012F4">
        <w:rPr>
          <w:rFonts w:ascii="Times New Roman" w:hAnsi="Times New Roman"/>
          <w:sz w:val="24"/>
          <w:szCs w:val="24"/>
        </w:rPr>
        <w:t>к, набравший наибольшее количе</w:t>
      </w:r>
      <w:r w:rsidRPr="00273383">
        <w:rPr>
          <w:rFonts w:ascii="Times New Roman" w:hAnsi="Times New Roman"/>
          <w:sz w:val="24"/>
          <w:szCs w:val="24"/>
        </w:rPr>
        <w:t xml:space="preserve">ство баллов. По результатам работы оформляется итоговый протокол, который подписывается всем составом жюри. </w:t>
      </w:r>
    </w:p>
    <w:p w:rsidR="00132F98" w:rsidRDefault="00AC7742" w:rsidP="00273383">
      <w:pPr>
        <w:rPr>
          <w:rFonts w:ascii="Times New Roman" w:hAnsi="Times New Roman"/>
          <w:sz w:val="24"/>
          <w:szCs w:val="24"/>
        </w:rPr>
      </w:pPr>
      <w:r w:rsidRPr="00273383">
        <w:rPr>
          <w:rFonts w:ascii="Times New Roman" w:hAnsi="Times New Roman"/>
          <w:sz w:val="24"/>
          <w:szCs w:val="24"/>
        </w:rPr>
        <w:t>5.5. Студенты – участники олимпиады, не согласные с итогами олимпиады, могут подать на рассмотрение апелляцию в течение тр</w:t>
      </w:r>
      <w:r w:rsidR="007012F4">
        <w:rPr>
          <w:rFonts w:ascii="Times New Roman" w:hAnsi="Times New Roman"/>
          <w:sz w:val="24"/>
          <w:szCs w:val="24"/>
        </w:rPr>
        <w:t>ех дней с момента оглашения ре</w:t>
      </w:r>
      <w:r w:rsidRPr="00273383">
        <w:rPr>
          <w:rFonts w:ascii="Times New Roman" w:hAnsi="Times New Roman"/>
          <w:sz w:val="24"/>
          <w:szCs w:val="24"/>
        </w:rPr>
        <w:t>зультатов олимпиады. Апелляцию и все спорны</w:t>
      </w:r>
      <w:r w:rsidR="007012F4">
        <w:rPr>
          <w:rFonts w:ascii="Times New Roman" w:hAnsi="Times New Roman"/>
          <w:sz w:val="24"/>
          <w:szCs w:val="24"/>
        </w:rPr>
        <w:t>е вопросы рассматривает апелля</w:t>
      </w:r>
      <w:r w:rsidRPr="00273383">
        <w:rPr>
          <w:rFonts w:ascii="Times New Roman" w:hAnsi="Times New Roman"/>
          <w:sz w:val="24"/>
          <w:szCs w:val="24"/>
        </w:rPr>
        <w:t xml:space="preserve">ционная комиссия. </w:t>
      </w:r>
    </w:p>
    <w:p w:rsidR="007012F4" w:rsidRDefault="00AC7742" w:rsidP="00273383">
      <w:pPr>
        <w:rPr>
          <w:rFonts w:ascii="Times New Roman" w:hAnsi="Times New Roman"/>
          <w:sz w:val="24"/>
          <w:szCs w:val="24"/>
        </w:rPr>
      </w:pPr>
      <w:r w:rsidRPr="007012F4">
        <w:rPr>
          <w:rFonts w:ascii="Times New Roman" w:hAnsi="Times New Roman"/>
          <w:b/>
          <w:sz w:val="24"/>
          <w:szCs w:val="24"/>
        </w:rPr>
        <w:t>6. Состав жюри олимпиады</w:t>
      </w:r>
      <w:r w:rsidRPr="00273383">
        <w:rPr>
          <w:rFonts w:ascii="Times New Roman" w:hAnsi="Times New Roman"/>
          <w:sz w:val="24"/>
          <w:szCs w:val="24"/>
        </w:rPr>
        <w:t xml:space="preserve"> </w:t>
      </w:r>
    </w:p>
    <w:p w:rsidR="004774EA" w:rsidRDefault="00AC7742" w:rsidP="00273383">
      <w:pPr>
        <w:rPr>
          <w:rFonts w:ascii="Times New Roman" w:hAnsi="Times New Roman"/>
          <w:sz w:val="24"/>
          <w:szCs w:val="24"/>
        </w:rPr>
      </w:pPr>
      <w:r w:rsidRPr="00273383">
        <w:rPr>
          <w:rFonts w:ascii="Times New Roman" w:hAnsi="Times New Roman"/>
          <w:sz w:val="24"/>
          <w:szCs w:val="24"/>
        </w:rPr>
        <w:t>6.1.</w:t>
      </w:r>
      <w:r w:rsidR="00132F98">
        <w:rPr>
          <w:rFonts w:ascii="Times New Roman" w:hAnsi="Times New Roman"/>
          <w:sz w:val="24"/>
          <w:szCs w:val="24"/>
        </w:rPr>
        <w:t xml:space="preserve"> </w:t>
      </w:r>
      <w:r w:rsidRPr="00273383">
        <w:rPr>
          <w:rFonts w:ascii="Times New Roman" w:hAnsi="Times New Roman"/>
          <w:sz w:val="24"/>
          <w:szCs w:val="24"/>
        </w:rPr>
        <w:t>В состав жюри вх</w:t>
      </w:r>
      <w:r w:rsidR="007012F4">
        <w:rPr>
          <w:rFonts w:ascii="Times New Roman" w:hAnsi="Times New Roman"/>
          <w:sz w:val="24"/>
          <w:szCs w:val="24"/>
        </w:rPr>
        <w:t xml:space="preserve">одят: </w:t>
      </w:r>
    </w:p>
    <w:p w:rsidR="007012F4" w:rsidRDefault="007012F4" w:rsidP="002733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жюри </w:t>
      </w:r>
      <w:r w:rsidR="00033856">
        <w:rPr>
          <w:rFonts w:ascii="Times New Roman" w:hAnsi="Times New Roman"/>
          <w:sz w:val="24"/>
          <w:szCs w:val="24"/>
        </w:rPr>
        <w:t>– Ларичев А. А.</w:t>
      </w:r>
      <w:r w:rsidR="00132F98">
        <w:rPr>
          <w:rFonts w:ascii="Times New Roman" w:hAnsi="Times New Roman"/>
          <w:sz w:val="24"/>
          <w:szCs w:val="24"/>
        </w:rPr>
        <w:t xml:space="preserve"> представитель работодателя АО «НПП «Циклон-Тест»</w:t>
      </w:r>
      <w:r w:rsidR="00B60045">
        <w:rPr>
          <w:rFonts w:ascii="Times New Roman" w:hAnsi="Times New Roman"/>
          <w:sz w:val="24"/>
          <w:szCs w:val="24"/>
        </w:rPr>
        <w:t xml:space="preserve"> </w:t>
      </w:r>
      <w:r w:rsidR="0003385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33856">
        <w:rPr>
          <w:rFonts w:ascii="Times New Roman" w:hAnsi="Times New Roman"/>
          <w:sz w:val="24"/>
          <w:szCs w:val="24"/>
        </w:rPr>
        <w:t xml:space="preserve">зам. председателя жюри - </w:t>
      </w:r>
      <w:r>
        <w:rPr>
          <w:rFonts w:ascii="Times New Roman" w:hAnsi="Times New Roman"/>
          <w:sz w:val="24"/>
          <w:szCs w:val="24"/>
        </w:rPr>
        <w:t>Коптя</w:t>
      </w:r>
      <w:r w:rsidR="00B6004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 Н.А., руководитель ОСП № 2. Члены жюри: В.</w:t>
      </w:r>
      <w:r w:rsidR="00D474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 Дубовицкий, О.</w:t>
      </w:r>
      <w:r w:rsidR="00D474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 Модина, И.</w:t>
      </w:r>
      <w:r w:rsidR="00D474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И. Мироненко, В.А. Федин - преподаватели</w:t>
      </w:r>
      <w:r w:rsidR="009F6898">
        <w:rPr>
          <w:rFonts w:ascii="Times New Roman" w:hAnsi="Times New Roman"/>
          <w:sz w:val="24"/>
          <w:szCs w:val="24"/>
        </w:rPr>
        <w:t xml:space="preserve"> технических</w:t>
      </w:r>
      <w:r>
        <w:rPr>
          <w:rFonts w:ascii="Times New Roman" w:hAnsi="Times New Roman"/>
          <w:sz w:val="24"/>
          <w:szCs w:val="24"/>
        </w:rPr>
        <w:t xml:space="preserve"> дисциплин ОСП № 2</w:t>
      </w:r>
      <w:r w:rsidR="00AC7742" w:rsidRPr="00273383">
        <w:rPr>
          <w:rFonts w:ascii="Times New Roman" w:hAnsi="Times New Roman"/>
          <w:sz w:val="24"/>
          <w:szCs w:val="24"/>
        </w:rPr>
        <w:t xml:space="preserve">. </w:t>
      </w:r>
    </w:p>
    <w:p w:rsidR="00856E27" w:rsidRPr="00856E27" w:rsidRDefault="00856E27" w:rsidP="00856E27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Microsoft Sans Serif"/>
          <w:b/>
          <w:sz w:val="24"/>
          <w:szCs w:val="24"/>
        </w:rPr>
      </w:pPr>
      <w:r>
        <w:rPr>
          <w:rFonts w:ascii="Times New Roman" w:eastAsia="Times New Roman" w:hAnsi="Times New Roman" w:cs="Microsoft Sans Serif"/>
          <w:b/>
          <w:sz w:val="24"/>
          <w:szCs w:val="24"/>
        </w:rPr>
        <w:t>7</w:t>
      </w:r>
      <w:r w:rsidRPr="00856E27">
        <w:rPr>
          <w:rFonts w:ascii="Times New Roman" w:eastAsia="Times New Roman" w:hAnsi="Times New Roman" w:cs="Microsoft Sans Serif"/>
          <w:b/>
          <w:sz w:val="24"/>
          <w:szCs w:val="24"/>
        </w:rPr>
        <w:t>. Система оценивания выполнения заданий</w:t>
      </w:r>
    </w:p>
    <w:p w:rsidR="00856E27" w:rsidRPr="00856E27" w:rsidRDefault="00856E27" w:rsidP="00856E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</w:rPr>
      </w:pPr>
      <w:r>
        <w:rPr>
          <w:rFonts w:ascii="Times New Roman" w:eastAsia="Times New Roman" w:hAnsi="Times New Roman" w:cs="Microsoft Sans Serif"/>
          <w:sz w:val="24"/>
          <w:szCs w:val="24"/>
        </w:rPr>
        <w:t>7</w:t>
      </w:r>
      <w:r w:rsidRPr="00856E27">
        <w:rPr>
          <w:rFonts w:ascii="Times New Roman" w:eastAsia="Times New Roman" w:hAnsi="Times New Roman" w:cs="Microsoft Sans Serif"/>
          <w:sz w:val="24"/>
          <w:szCs w:val="24"/>
        </w:rPr>
        <w:t>.1.</w:t>
      </w:r>
      <w:r w:rsidRPr="00856E27">
        <w:rPr>
          <w:rFonts w:ascii="Times New Roman" w:eastAsia="Times New Roman" w:hAnsi="Times New Roman" w:cs="Microsoft Sans Serif"/>
          <w:sz w:val="24"/>
          <w:szCs w:val="24"/>
        </w:rPr>
        <w:tab/>
        <w:t xml:space="preserve">Оценивание выполнения конкурсных заданий осуществляется на основе следующих принципов: </w:t>
      </w:r>
    </w:p>
    <w:p w:rsidR="00856E27" w:rsidRPr="00856E27" w:rsidRDefault="00856E27" w:rsidP="00856E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</w:rPr>
      </w:pPr>
      <w:r w:rsidRPr="00856E27">
        <w:rPr>
          <w:rFonts w:ascii="Times New Roman" w:eastAsia="Times New Roman" w:hAnsi="Times New Roman" w:cs="Microsoft Sans Serif"/>
          <w:sz w:val="24"/>
          <w:szCs w:val="24"/>
        </w:rPr>
        <w:t>соответствия содержания конкурсных заданий ФГОС СПО по специальностям, входящим в укрупненную группу специальностей, учёта требований профессиональных стандартов и работодателей;</w:t>
      </w:r>
    </w:p>
    <w:p w:rsidR="00856E27" w:rsidRPr="00856E27" w:rsidRDefault="00856E27" w:rsidP="00856E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</w:rPr>
      </w:pPr>
      <w:r w:rsidRPr="00856E27">
        <w:rPr>
          <w:rFonts w:ascii="Times New Roman" w:eastAsia="Times New Roman" w:hAnsi="Times New Roman" w:cs="Microsoft Sans Serif"/>
          <w:sz w:val="24"/>
          <w:szCs w:val="24"/>
        </w:rPr>
        <w:t>достоверности оценки – оценка выполнения конкурсных заданий должна базироваться на общих и профессиональных компетенциях участников Олимпиады, реально продемонстрированных в моделируемых профессиональных ситуациях в ходе выполнения профессионального комплексного задания;</w:t>
      </w:r>
    </w:p>
    <w:p w:rsidR="00856E27" w:rsidRPr="00856E27" w:rsidRDefault="00856E27" w:rsidP="00856E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</w:rPr>
      </w:pPr>
      <w:r w:rsidRPr="00856E27">
        <w:rPr>
          <w:rFonts w:ascii="Times New Roman" w:eastAsia="Times New Roman" w:hAnsi="Times New Roman" w:cs="Microsoft Sans Serif"/>
          <w:sz w:val="24"/>
          <w:szCs w:val="24"/>
        </w:rPr>
        <w:t>адекватности оценки – оценка выполнения конкурсных заданий должна проводиться в отношении тех компетенций, которые необходимы для эффективного выполнения задания;</w:t>
      </w:r>
    </w:p>
    <w:p w:rsidR="00856E27" w:rsidRPr="00856E27" w:rsidRDefault="00856E27" w:rsidP="00856E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</w:rPr>
      </w:pPr>
      <w:r w:rsidRPr="00856E27">
        <w:rPr>
          <w:rFonts w:ascii="Times New Roman" w:eastAsia="Times New Roman" w:hAnsi="Times New Roman" w:cs="Microsoft Sans Serif"/>
          <w:sz w:val="24"/>
          <w:szCs w:val="24"/>
        </w:rPr>
        <w:t>надежности оценки – система оценивания выполнения конкурсных заданий должна обладать высокой степенью устойчивости при неоднократных (в рамках различных этапов Олимпиады) оценках компетенций участников Олимпиады;</w:t>
      </w:r>
    </w:p>
    <w:p w:rsidR="00856E27" w:rsidRPr="00856E27" w:rsidRDefault="00856E27" w:rsidP="00856E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</w:rPr>
      </w:pPr>
      <w:r w:rsidRPr="00856E27">
        <w:rPr>
          <w:rFonts w:ascii="Times New Roman" w:eastAsia="Times New Roman" w:hAnsi="Times New Roman" w:cs="Microsoft Sans Serif"/>
          <w:sz w:val="24"/>
          <w:szCs w:val="24"/>
        </w:rPr>
        <w:lastRenderedPageBreak/>
        <w:t>комплексности оценки – система оценивания выполнения конкурсных заданий должна позволять интегративно оценивать общие и профессиональные компетенции участников Олимпиады;</w:t>
      </w:r>
    </w:p>
    <w:p w:rsidR="00856E27" w:rsidRPr="00856E27" w:rsidRDefault="00856E27" w:rsidP="00856E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</w:rPr>
      </w:pPr>
      <w:r w:rsidRPr="00856E27">
        <w:rPr>
          <w:rFonts w:ascii="Times New Roman" w:eastAsia="Times New Roman" w:hAnsi="Times New Roman" w:cs="Microsoft Sans Serif"/>
          <w:sz w:val="24"/>
          <w:szCs w:val="24"/>
        </w:rPr>
        <w:t>объективности оценки – оценка выполнения конкурсных заданий должна быть независимой от особенностей профессиональной ориентации или предпочтений членов жюри.</w:t>
      </w:r>
    </w:p>
    <w:p w:rsidR="00856E27" w:rsidRPr="00856E27" w:rsidRDefault="00856E27" w:rsidP="00856E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</w:rPr>
      </w:pPr>
      <w:r>
        <w:rPr>
          <w:rFonts w:ascii="Times New Roman" w:eastAsia="Times New Roman" w:hAnsi="Times New Roman" w:cs="Microsoft Sans Serif"/>
          <w:sz w:val="24"/>
          <w:szCs w:val="24"/>
        </w:rPr>
        <w:t>7</w:t>
      </w:r>
      <w:r w:rsidR="00132F98">
        <w:rPr>
          <w:rFonts w:ascii="Times New Roman" w:eastAsia="Times New Roman" w:hAnsi="Times New Roman" w:cs="Microsoft Sans Serif"/>
          <w:sz w:val="24"/>
          <w:szCs w:val="24"/>
        </w:rPr>
        <w:t>.2</w:t>
      </w:r>
      <w:r w:rsidRPr="00856E27">
        <w:rPr>
          <w:rFonts w:ascii="Times New Roman" w:eastAsia="Times New Roman" w:hAnsi="Times New Roman" w:cs="Microsoft Sans Serif"/>
          <w:sz w:val="24"/>
          <w:szCs w:val="24"/>
        </w:rPr>
        <w:t xml:space="preserve">. </w:t>
      </w:r>
      <w:r w:rsidR="009D7510">
        <w:rPr>
          <w:rFonts w:ascii="Times New Roman" w:eastAsia="Times New Roman" w:hAnsi="Times New Roman" w:cs="Microsoft Sans Serif"/>
          <w:sz w:val="24"/>
          <w:szCs w:val="24"/>
        </w:rPr>
        <w:t xml:space="preserve">Результаты выполнения </w:t>
      </w:r>
      <w:r w:rsidRPr="00856E27">
        <w:rPr>
          <w:rFonts w:ascii="Times New Roman" w:eastAsia="Times New Roman" w:hAnsi="Times New Roman" w:cs="Microsoft Sans Serif"/>
          <w:sz w:val="24"/>
          <w:szCs w:val="24"/>
        </w:rPr>
        <w:t xml:space="preserve"> заданий оцениваются по 100-балльной шкале: </w:t>
      </w:r>
    </w:p>
    <w:p w:rsidR="00856E27" w:rsidRPr="00856E27" w:rsidRDefault="00856E27" w:rsidP="00856E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</w:rPr>
      </w:pPr>
      <w:r w:rsidRPr="00856E27">
        <w:rPr>
          <w:rFonts w:ascii="Times New Roman" w:eastAsia="Times New Roman" w:hAnsi="Times New Roman" w:cs="Microsoft Sans Serif"/>
          <w:sz w:val="24"/>
          <w:szCs w:val="24"/>
        </w:rPr>
        <w:t xml:space="preserve">за выполнение заданий I уровня    максимальная оценка -  </w:t>
      </w:r>
      <w:r w:rsidR="00BA5198">
        <w:rPr>
          <w:rFonts w:ascii="Times New Roman" w:eastAsia="Times New Roman" w:hAnsi="Times New Roman" w:cs="Microsoft Sans Serif"/>
          <w:b/>
          <w:sz w:val="24"/>
          <w:szCs w:val="24"/>
        </w:rPr>
        <w:t>30</w:t>
      </w:r>
      <w:r w:rsidRPr="00856E27">
        <w:rPr>
          <w:rFonts w:ascii="Times New Roman" w:eastAsia="Times New Roman" w:hAnsi="Times New Roman" w:cs="Microsoft Sans Serif"/>
          <w:b/>
          <w:sz w:val="24"/>
          <w:szCs w:val="24"/>
        </w:rPr>
        <w:t xml:space="preserve"> баллов</w:t>
      </w:r>
      <w:r w:rsidRPr="00856E27">
        <w:rPr>
          <w:rFonts w:ascii="Times New Roman" w:eastAsia="Times New Roman" w:hAnsi="Times New Roman" w:cs="Microsoft Sans Serif"/>
          <w:sz w:val="24"/>
          <w:szCs w:val="24"/>
        </w:rPr>
        <w:t>: тестирование -</w:t>
      </w:r>
      <w:r w:rsidRPr="00856E27">
        <w:rPr>
          <w:rFonts w:ascii="Times New Roman" w:eastAsia="Times New Roman" w:hAnsi="Times New Roman" w:cs="Microsoft Sans Serif"/>
          <w:b/>
          <w:sz w:val="24"/>
          <w:szCs w:val="24"/>
        </w:rPr>
        <w:t>10 баллов</w:t>
      </w:r>
      <w:r w:rsidR="00BA5198">
        <w:rPr>
          <w:rFonts w:ascii="Times New Roman" w:eastAsia="Times New Roman" w:hAnsi="Times New Roman" w:cs="Microsoft Sans Serif"/>
          <w:sz w:val="24"/>
          <w:szCs w:val="24"/>
        </w:rPr>
        <w:t>;</w:t>
      </w:r>
      <w:r w:rsidRPr="00856E27">
        <w:rPr>
          <w:rFonts w:ascii="Times New Roman" w:eastAsia="Times New Roman" w:hAnsi="Times New Roman" w:cs="Microsoft Sans Serif"/>
          <w:sz w:val="24"/>
          <w:szCs w:val="24"/>
        </w:rPr>
        <w:t xml:space="preserve"> практические задачи – </w:t>
      </w:r>
      <w:r w:rsidRPr="00856E27">
        <w:rPr>
          <w:rFonts w:ascii="Times New Roman" w:eastAsia="Times New Roman" w:hAnsi="Times New Roman" w:cs="Microsoft Sans Serif"/>
          <w:b/>
          <w:sz w:val="24"/>
          <w:szCs w:val="24"/>
        </w:rPr>
        <w:t>10 баллов</w:t>
      </w:r>
      <w:r w:rsidR="00BA5198">
        <w:rPr>
          <w:rFonts w:ascii="Times New Roman" w:eastAsia="Times New Roman" w:hAnsi="Times New Roman" w:cs="Microsoft Sans Serif"/>
          <w:sz w:val="24"/>
          <w:szCs w:val="24"/>
        </w:rPr>
        <w:t>;</w:t>
      </w:r>
      <w:r w:rsidRPr="00856E27">
        <w:rPr>
          <w:rFonts w:ascii="Times New Roman" w:eastAsia="Times New Roman" w:hAnsi="Times New Roman" w:cs="Microsoft Sans Serif"/>
          <w:sz w:val="24"/>
          <w:szCs w:val="24"/>
        </w:rPr>
        <w:t xml:space="preserve"> «Перевод профессионального текста (сообщения)» – </w:t>
      </w:r>
      <w:r w:rsidRPr="00856E27">
        <w:rPr>
          <w:rFonts w:ascii="Times New Roman" w:eastAsia="Times New Roman" w:hAnsi="Times New Roman" w:cs="Microsoft Sans Serif"/>
          <w:b/>
          <w:sz w:val="24"/>
          <w:szCs w:val="24"/>
        </w:rPr>
        <w:t>10 баллов</w:t>
      </w:r>
      <w:r w:rsidR="00BA5198">
        <w:rPr>
          <w:rFonts w:ascii="Times New Roman" w:eastAsia="Times New Roman" w:hAnsi="Times New Roman" w:cs="Microsoft Sans Serif"/>
          <w:sz w:val="24"/>
          <w:szCs w:val="24"/>
        </w:rPr>
        <w:t>.</w:t>
      </w:r>
    </w:p>
    <w:p w:rsidR="00856E27" w:rsidRPr="00856E27" w:rsidRDefault="00856E27" w:rsidP="00856E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</w:rPr>
      </w:pPr>
      <w:r w:rsidRPr="00856E27">
        <w:rPr>
          <w:rFonts w:ascii="Times New Roman" w:eastAsia="Times New Roman" w:hAnsi="Times New Roman" w:cs="Microsoft Sans Serif"/>
          <w:sz w:val="24"/>
          <w:szCs w:val="24"/>
        </w:rPr>
        <w:t xml:space="preserve">за выполнение заданий </w:t>
      </w:r>
      <w:r w:rsidR="00BA5198">
        <w:rPr>
          <w:rFonts w:ascii="Times New Roman" w:eastAsia="Times New Roman" w:hAnsi="Times New Roman" w:cs="Microsoft Sans Serif"/>
          <w:sz w:val="24"/>
          <w:szCs w:val="24"/>
        </w:rPr>
        <w:t>2</w:t>
      </w:r>
      <w:r w:rsidRPr="00856E27">
        <w:rPr>
          <w:rFonts w:ascii="Times New Roman" w:eastAsia="Times New Roman" w:hAnsi="Times New Roman" w:cs="Microsoft Sans Serif"/>
          <w:sz w:val="24"/>
          <w:szCs w:val="24"/>
        </w:rPr>
        <w:t xml:space="preserve"> уровня максимальная оценка -  </w:t>
      </w:r>
      <w:r w:rsidRPr="00856E27">
        <w:rPr>
          <w:rFonts w:ascii="Times New Roman" w:eastAsia="Times New Roman" w:hAnsi="Times New Roman" w:cs="Microsoft Sans Serif"/>
          <w:b/>
          <w:sz w:val="24"/>
          <w:szCs w:val="24"/>
        </w:rPr>
        <w:t>70 баллов</w:t>
      </w:r>
      <w:r w:rsidRPr="00856E27">
        <w:rPr>
          <w:rFonts w:ascii="Times New Roman" w:eastAsia="Times New Roman" w:hAnsi="Times New Roman" w:cs="Microsoft Sans Serif"/>
          <w:sz w:val="24"/>
          <w:szCs w:val="24"/>
        </w:rPr>
        <w:t>: инвариантная часть задания – 35 баллов, вариативная часть задания – 35 баллов).</w:t>
      </w:r>
    </w:p>
    <w:p w:rsidR="00856E27" w:rsidRPr="00856E27" w:rsidRDefault="00856E27" w:rsidP="00856E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</w:rPr>
      </w:pPr>
      <w:r>
        <w:rPr>
          <w:rFonts w:ascii="Times New Roman" w:eastAsia="Times New Roman" w:hAnsi="Times New Roman" w:cs="Microsoft Sans Serif"/>
          <w:sz w:val="24"/>
          <w:szCs w:val="24"/>
        </w:rPr>
        <w:t>7</w:t>
      </w:r>
      <w:r w:rsidR="009D7510">
        <w:rPr>
          <w:rFonts w:ascii="Times New Roman" w:eastAsia="Times New Roman" w:hAnsi="Times New Roman" w:cs="Microsoft Sans Serif"/>
          <w:sz w:val="24"/>
          <w:szCs w:val="24"/>
        </w:rPr>
        <w:t>.3</w:t>
      </w:r>
      <w:r w:rsidRPr="00856E27">
        <w:rPr>
          <w:rFonts w:ascii="Times New Roman" w:eastAsia="Times New Roman" w:hAnsi="Times New Roman" w:cs="Microsoft Sans Serif"/>
          <w:sz w:val="24"/>
          <w:szCs w:val="24"/>
        </w:rPr>
        <w:t xml:space="preserve">. Оценка за задание «Тестирование» определяется простым суммированием баллов за правильные ответы на вопросы. </w:t>
      </w:r>
    </w:p>
    <w:p w:rsidR="00856E27" w:rsidRPr="00856E27" w:rsidRDefault="00856E27" w:rsidP="00856E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</w:rPr>
      </w:pPr>
      <w:r w:rsidRPr="00856E27">
        <w:rPr>
          <w:rFonts w:ascii="Times New Roman" w:eastAsia="Times New Roman" w:hAnsi="Times New Roman" w:cs="Microsoft Sans Serif"/>
          <w:sz w:val="24"/>
          <w:szCs w:val="24"/>
        </w:rPr>
        <w:t xml:space="preserve">В зависимости от типа вопроса ответ считается правильным, если: </w:t>
      </w:r>
    </w:p>
    <w:p w:rsidR="00856E27" w:rsidRPr="00856E27" w:rsidRDefault="00856E27" w:rsidP="00856E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</w:rPr>
      </w:pPr>
      <w:r w:rsidRPr="00856E27">
        <w:rPr>
          <w:rFonts w:ascii="Times New Roman" w:eastAsia="Times New Roman" w:hAnsi="Times New Roman" w:cs="Microsoft Sans Serif"/>
          <w:sz w:val="24"/>
          <w:szCs w:val="24"/>
        </w:rPr>
        <w:t>при ответе на вопрос закрытой формы с выбором ответа выбран правильный ответ;</w:t>
      </w:r>
    </w:p>
    <w:p w:rsidR="00856E27" w:rsidRPr="00856E27" w:rsidRDefault="00856E27" w:rsidP="00856E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</w:rPr>
      </w:pPr>
      <w:r w:rsidRPr="00856E27">
        <w:rPr>
          <w:rFonts w:ascii="Times New Roman" w:eastAsia="Times New Roman" w:hAnsi="Times New Roman" w:cs="Microsoft Sans Serif"/>
          <w:sz w:val="24"/>
          <w:szCs w:val="24"/>
        </w:rPr>
        <w:t>при ответе на вопрос открытой формы дан правильный ответ;</w:t>
      </w:r>
    </w:p>
    <w:p w:rsidR="00856E27" w:rsidRPr="00856E27" w:rsidRDefault="00856E27" w:rsidP="00856E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</w:rPr>
      </w:pPr>
      <w:r w:rsidRPr="00856E27">
        <w:rPr>
          <w:rFonts w:ascii="Times New Roman" w:eastAsia="Times New Roman" w:hAnsi="Times New Roman" w:cs="Microsoft Sans Serif"/>
          <w:sz w:val="24"/>
          <w:szCs w:val="24"/>
        </w:rPr>
        <w:t>при ответе на вопрос на установление правильной последовательности установлена правильная последовательность;</w:t>
      </w:r>
    </w:p>
    <w:p w:rsidR="00856E27" w:rsidRDefault="00856E27" w:rsidP="00856E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</w:rPr>
      </w:pPr>
      <w:r w:rsidRPr="00856E27">
        <w:rPr>
          <w:rFonts w:ascii="Times New Roman" w:eastAsia="Times New Roman" w:hAnsi="Times New Roman" w:cs="Microsoft Sans Serif"/>
          <w:sz w:val="24"/>
          <w:szCs w:val="24"/>
        </w:rPr>
        <w:t xml:space="preserve">при ответе на вопрос на установление соответствия, сопоставление произведено верно для всех пар. </w:t>
      </w:r>
    </w:p>
    <w:p w:rsidR="00C34C40" w:rsidRPr="00856E27" w:rsidRDefault="00C34C40" w:rsidP="00856E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</w:rPr>
      </w:pPr>
    </w:p>
    <w:p w:rsidR="00856E27" w:rsidRPr="00856E27" w:rsidRDefault="009D7510" w:rsidP="00856E27">
      <w:pPr>
        <w:tabs>
          <w:tab w:val="left" w:pos="1134"/>
        </w:tabs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Microsoft Sans Serif"/>
          <w:sz w:val="24"/>
          <w:szCs w:val="24"/>
        </w:rPr>
      </w:pPr>
      <w:r>
        <w:rPr>
          <w:rFonts w:ascii="Times New Roman" w:eastAsia="Times New Roman" w:hAnsi="Times New Roman" w:cs="Microsoft Sans Serif"/>
          <w:sz w:val="24"/>
          <w:szCs w:val="24"/>
        </w:rPr>
        <w:t>Таблица 1</w:t>
      </w:r>
    </w:p>
    <w:p w:rsidR="00856E27" w:rsidRPr="00856E27" w:rsidRDefault="00856E27" w:rsidP="00856E27">
      <w:pPr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Microsoft Sans Serif"/>
          <w:sz w:val="24"/>
          <w:szCs w:val="24"/>
        </w:rPr>
      </w:pPr>
      <w:r w:rsidRPr="00856E27">
        <w:rPr>
          <w:rFonts w:ascii="Times New Roman" w:eastAsia="Times New Roman" w:hAnsi="Times New Roman" w:cs="Microsoft Sans Serif"/>
          <w:b/>
          <w:sz w:val="24"/>
          <w:szCs w:val="24"/>
        </w:rPr>
        <w:t>Структура оценки тестового задания</w:t>
      </w:r>
    </w:p>
    <w:tbl>
      <w:tblPr>
        <w:tblW w:w="962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7"/>
        <w:gridCol w:w="3969"/>
        <w:gridCol w:w="992"/>
        <w:gridCol w:w="851"/>
        <w:gridCol w:w="850"/>
        <w:gridCol w:w="733"/>
        <w:gridCol w:w="850"/>
        <w:gridCol w:w="567"/>
      </w:tblGrid>
      <w:tr w:rsidR="00856E27" w:rsidRPr="00C34C40" w:rsidTr="0059799A">
        <w:trPr>
          <w:trHeight w:val="408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bCs/>
                <w:kern w:val="24"/>
                <w:sz w:val="24"/>
                <w:szCs w:val="24"/>
              </w:rPr>
            </w:pPr>
            <w:r w:rsidRPr="00C34C40">
              <w:rPr>
                <w:rFonts w:ascii="Times New Roman" w:eastAsia="Times New Roman" w:hAnsi="Times New Roman" w:cs="Microsoft Sans Serif"/>
                <w:b/>
                <w:bCs/>
                <w:kern w:val="24"/>
                <w:sz w:val="24"/>
                <w:szCs w:val="24"/>
              </w:rPr>
              <w:t>№ п\п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bCs/>
                <w:kern w:val="24"/>
                <w:sz w:val="24"/>
                <w:szCs w:val="24"/>
              </w:rPr>
            </w:pPr>
            <w:r w:rsidRPr="00C34C40">
              <w:rPr>
                <w:rFonts w:ascii="Times New Roman" w:eastAsia="Times New Roman" w:hAnsi="Times New Roman" w:cs="Microsoft Sans Serif"/>
                <w:b/>
                <w:bCs/>
                <w:kern w:val="24"/>
                <w:sz w:val="24"/>
                <w:szCs w:val="24"/>
              </w:rPr>
              <w:t>Наименование темы вопросов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bCs/>
                <w:kern w:val="24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b/>
                <w:bCs/>
                <w:kern w:val="24"/>
                <w:sz w:val="20"/>
                <w:szCs w:val="20"/>
              </w:rPr>
              <w:t>Кол-во вопро-сов</w:t>
            </w:r>
          </w:p>
        </w:tc>
        <w:tc>
          <w:tcPr>
            <w:tcW w:w="3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27" w:rsidRPr="00C34C40" w:rsidRDefault="00856E27" w:rsidP="00856E27">
            <w:pPr>
              <w:spacing w:after="0" w:line="240" w:lineRule="auto"/>
              <w:rPr>
                <w:rFonts w:ascii="Times New Roman" w:eastAsia="Times New Roman" w:hAnsi="Times New Roman" w:cs="Microsoft Sans Serif"/>
                <w:b/>
                <w:bCs/>
                <w:kern w:val="24"/>
                <w:sz w:val="24"/>
                <w:szCs w:val="24"/>
              </w:rPr>
            </w:pPr>
          </w:p>
        </w:tc>
      </w:tr>
      <w:tr w:rsidR="00856E27" w:rsidRPr="00C34C40" w:rsidTr="0059799A">
        <w:trPr>
          <w:trHeight w:val="857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bCs/>
                <w:kern w:val="24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b/>
                <w:bCs/>
                <w:kern w:val="24"/>
                <w:sz w:val="20"/>
                <w:szCs w:val="20"/>
              </w:rPr>
              <w:t>Выбор ответа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bCs/>
                <w:kern w:val="24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b/>
                <w:bCs/>
                <w:kern w:val="24"/>
                <w:sz w:val="20"/>
                <w:szCs w:val="20"/>
              </w:rPr>
              <w:t>Открытая форма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bCs/>
                <w:kern w:val="24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b/>
                <w:bCs/>
                <w:kern w:val="24"/>
                <w:sz w:val="20"/>
                <w:szCs w:val="20"/>
              </w:rPr>
              <w:t>Вопрос на соответствие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bCs/>
                <w:kern w:val="24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b/>
                <w:bCs/>
                <w:kern w:val="24"/>
                <w:sz w:val="20"/>
                <w:szCs w:val="20"/>
              </w:rPr>
              <w:t>Вопрос на установление послед.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bCs/>
                <w:kern w:val="24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b/>
                <w:bCs/>
                <w:kern w:val="24"/>
                <w:sz w:val="20"/>
                <w:szCs w:val="20"/>
              </w:rPr>
              <w:t>Макс.</w:t>
            </w:r>
          </w:p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bCs/>
                <w:kern w:val="24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b/>
                <w:bCs/>
                <w:kern w:val="24"/>
                <w:sz w:val="20"/>
                <w:szCs w:val="20"/>
              </w:rPr>
              <w:t xml:space="preserve">балл </w:t>
            </w:r>
          </w:p>
        </w:tc>
      </w:tr>
      <w:tr w:rsidR="00856E27" w:rsidRPr="00856E27" w:rsidTr="0059799A">
        <w:trPr>
          <w:trHeight w:val="32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6E27" w:rsidRPr="00C34C40" w:rsidRDefault="00856E27" w:rsidP="00856E27">
            <w:pPr>
              <w:spacing w:after="0" w:line="240" w:lineRule="auto"/>
              <w:rPr>
                <w:rFonts w:ascii="Times New Roman" w:eastAsia="Times New Roman" w:hAnsi="Times New Roman" w:cs="Microsoft Sans Serif"/>
                <w:kern w:val="24"/>
                <w:sz w:val="20"/>
                <w:szCs w:val="20"/>
              </w:rPr>
            </w:pPr>
          </w:p>
        </w:tc>
        <w:tc>
          <w:tcPr>
            <w:tcW w:w="88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kern w:val="24"/>
                <w:sz w:val="20"/>
                <w:szCs w:val="20"/>
              </w:rPr>
              <w:t>Инвариантная часть тестового задания</w:t>
            </w:r>
          </w:p>
        </w:tc>
      </w:tr>
      <w:tr w:rsidR="00856E27" w:rsidRPr="00856E27" w:rsidTr="0059799A">
        <w:trPr>
          <w:trHeight w:val="67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kern w:val="24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6E27" w:rsidRPr="00C34C40" w:rsidRDefault="00856E27" w:rsidP="00856E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kern w:val="24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0,5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2</w:t>
            </w:r>
          </w:p>
        </w:tc>
      </w:tr>
      <w:tr w:rsidR="00856E27" w:rsidRPr="00856E27" w:rsidTr="0059799A">
        <w:trPr>
          <w:trHeight w:val="71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kern w:val="24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6E27" w:rsidRPr="00C34C40" w:rsidRDefault="00856E27" w:rsidP="00856E2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kern w:val="24"/>
                <w:sz w:val="20"/>
                <w:szCs w:val="20"/>
              </w:rPr>
              <w:t>Оборудование, материалы, инструменты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0,5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2</w:t>
            </w:r>
          </w:p>
        </w:tc>
      </w:tr>
      <w:tr w:rsidR="00856E27" w:rsidRPr="00856E27" w:rsidTr="0059799A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kern w:val="24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6E27" w:rsidRPr="00C34C40" w:rsidRDefault="00856E27" w:rsidP="00856E2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kern w:val="24"/>
                <w:sz w:val="20"/>
                <w:szCs w:val="20"/>
              </w:rPr>
              <w:t xml:space="preserve">Системы качества, стандартизации и сертификации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0,5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2</w:t>
            </w:r>
          </w:p>
        </w:tc>
      </w:tr>
      <w:tr w:rsidR="00856E27" w:rsidRPr="00856E27" w:rsidTr="0059799A">
        <w:trPr>
          <w:trHeight w:val="101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kern w:val="24"/>
                <w:sz w:val="20"/>
                <w:szCs w:val="20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6E27" w:rsidRPr="00C34C40" w:rsidRDefault="00856E27" w:rsidP="00856E2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kern w:val="24"/>
                <w:sz w:val="20"/>
                <w:szCs w:val="20"/>
              </w:rPr>
              <w:t xml:space="preserve">Охрана труда, безопасность жизнедеятельности, безопасность окружающей среды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0,5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2</w:t>
            </w:r>
          </w:p>
        </w:tc>
      </w:tr>
      <w:tr w:rsidR="00856E27" w:rsidRPr="00856E27" w:rsidTr="0059799A">
        <w:trPr>
          <w:trHeight w:val="40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kern w:val="24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kern w:val="24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6E27" w:rsidRPr="00C34C40" w:rsidRDefault="00856E27" w:rsidP="00856E2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kern w:val="24"/>
                <w:sz w:val="20"/>
                <w:szCs w:val="20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0,5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2</w:t>
            </w:r>
          </w:p>
        </w:tc>
      </w:tr>
      <w:tr w:rsidR="00C34C40" w:rsidRPr="00856E27" w:rsidTr="0059799A">
        <w:trPr>
          <w:trHeight w:val="24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4C40" w:rsidRPr="00C34C40" w:rsidRDefault="00C34C40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kern w:val="2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4C40" w:rsidRPr="00C34C40" w:rsidRDefault="00C34C40" w:rsidP="00856E27">
            <w:pPr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4C40" w:rsidRPr="00C34C40" w:rsidRDefault="00C34C40" w:rsidP="00C34C40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C40" w:rsidRPr="00C34C40" w:rsidRDefault="00C34C40" w:rsidP="00C34C40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C40" w:rsidRPr="00C34C40" w:rsidRDefault="00C34C40" w:rsidP="00C34C40">
            <w:pPr>
              <w:jc w:val="center"/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2,5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C40" w:rsidRPr="00C34C40" w:rsidRDefault="00C34C40" w:rsidP="00C34C40">
            <w:pPr>
              <w:jc w:val="center"/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C40" w:rsidRPr="00C34C40" w:rsidRDefault="00C34C40" w:rsidP="00C34C40">
            <w:pPr>
              <w:jc w:val="center"/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C40" w:rsidRPr="00C34C40" w:rsidRDefault="00C34C40" w:rsidP="00C34C40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10</w:t>
            </w:r>
          </w:p>
        </w:tc>
      </w:tr>
      <w:tr w:rsidR="00856E27" w:rsidRPr="00856E27" w:rsidTr="0059799A">
        <w:trPr>
          <w:trHeight w:val="31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kern w:val="24"/>
                <w:sz w:val="20"/>
                <w:szCs w:val="20"/>
              </w:rPr>
            </w:pPr>
          </w:p>
        </w:tc>
        <w:tc>
          <w:tcPr>
            <w:tcW w:w="88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kern w:val="24"/>
                <w:sz w:val="20"/>
                <w:szCs w:val="20"/>
              </w:rPr>
              <w:t>Вариативный раздел т</w:t>
            </w:r>
            <w:r w:rsidR="009D7510" w:rsidRPr="00C34C40">
              <w:rPr>
                <w:rFonts w:ascii="Times New Roman" w:eastAsia="Times New Roman" w:hAnsi="Times New Roman" w:cs="Microsoft Sans Serif"/>
                <w:kern w:val="24"/>
                <w:sz w:val="20"/>
                <w:szCs w:val="20"/>
              </w:rPr>
              <w:t>естового задания</w:t>
            </w:r>
          </w:p>
        </w:tc>
      </w:tr>
      <w:tr w:rsidR="00856E27" w:rsidRPr="00856E27" w:rsidTr="0059799A">
        <w:trPr>
          <w:trHeight w:val="71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kern w:val="24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kern w:val="24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6E27" w:rsidRPr="00C34C40" w:rsidRDefault="00856E27" w:rsidP="00856E27">
            <w:pPr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 xml:space="preserve">ОП 02.Электротехника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1,25</w:t>
            </w:r>
          </w:p>
        </w:tc>
      </w:tr>
      <w:tr w:rsidR="00856E27" w:rsidRPr="00856E27" w:rsidTr="0059799A">
        <w:trPr>
          <w:trHeight w:val="53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kern w:val="24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kern w:val="24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6E27" w:rsidRPr="00C34C40" w:rsidRDefault="00856E27" w:rsidP="00856E27">
            <w:pPr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 xml:space="preserve">ОП 06 Электронная техника, </w:t>
            </w:r>
          </w:p>
          <w:p w:rsidR="00856E27" w:rsidRPr="00C34C40" w:rsidRDefault="00856E27" w:rsidP="00856E27">
            <w:pPr>
              <w:spacing w:after="0" w:line="240" w:lineRule="auto"/>
              <w:rPr>
                <w:rFonts w:ascii="Times New Roman" w:eastAsia="Times New Roman" w:hAnsi="Times New Roman" w:cs="Microsoft Sans Serif"/>
                <w:i/>
                <w:kern w:val="24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ОП 06.Основы импульсной радиотехники</w:t>
            </w:r>
          </w:p>
          <w:p w:rsidR="00856E27" w:rsidRPr="00C34C40" w:rsidRDefault="00856E27" w:rsidP="00856E27">
            <w:pPr>
              <w:spacing w:after="0" w:line="240" w:lineRule="auto"/>
              <w:rPr>
                <w:rFonts w:ascii="Times New Roman" w:eastAsia="Times New Roman" w:hAnsi="Times New Roman" w:cs="Microsoft Sans Serif"/>
                <w:i/>
                <w:kern w:val="2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1,25</w:t>
            </w:r>
          </w:p>
        </w:tc>
      </w:tr>
      <w:tr w:rsidR="00856E27" w:rsidRPr="00856E27" w:rsidTr="0059799A">
        <w:trPr>
          <w:trHeight w:val="53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kern w:val="24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kern w:val="24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6E27" w:rsidRPr="00C34C40" w:rsidRDefault="00856E27" w:rsidP="00856E27">
            <w:pPr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ОП 08. Вычислительная техника,</w:t>
            </w:r>
          </w:p>
          <w:p w:rsidR="00856E27" w:rsidRPr="00C34C40" w:rsidRDefault="00856E27" w:rsidP="00856E27">
            <w:pPr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1,25</w:t>
            </w:r>
          </w:p>
        </w:tc>
      </w:tr>
      <w:tr w:rsidR="00856E27" w:rsidRPr="00856E27" w:rsidTr="0059799A">
        <w:trPr>
          <w:trHeight w:val="53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kern w:val="24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kern w:val="24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6E27" w:rsidRPr="00C34C40" w:rsidRDefault="00856E27" w:rsidP="00856E27">
            <w:pPr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ОП 09 Электрорадиоизмерени</w:t>
            </w:r>
            <w:r w:rsidRPr="00C34C40">
              <w:rPr>
                <w:rFonts w:ascii="Times New Roman" w:eastAsia="Times New Roman" w:hAnsi="Times New Roman" w:cs="Microsoft Sans Serif"/>
                <w:kern w:val="24"/>
                <w:sz w:val="20"/>
                <w:szCs w:val="20"/>
              </w:rPr>
              <w:t>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1,25</w:t>
            </w:r>
          </w:p>
        </w:tc>
      </w:tr>
      <w:tr w:rsidR="00856E27" w:rsidRPr="00856E27" w:rsidTr="0059799A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6E27" w:rsidRPr="00C34C40" w:rsidRDefault="00856E27" w:rsidP="00856E27">
            <w:pPr>
              <w:spacing w:after="0" w:line="240" w:lineRule="auto"/>
              <w:rPr>
                <w:rFonts w:ascii="Times New Roman" w:eastAsia="Times New Roman" w:hAnsi="Times New Roman" w:cs="Microsoft Sans Serif"/>
                <w:kern w:val="2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6E27" w:rsidRPr="00C34C40" w:rsidRDefault="00856E27" w:rsidP="00856E27">
            <w:pPr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1,0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2,0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sz w:val="20"/>
                <w:szCs w:val="20"/>
              </w:rPr>
              <w:t>5,0</w:t>
            </w:r>
          </w:p>
        </w:tc>
      </w:tr>
      <w:tr w:rsidR="00856E27" w:rsidRPr="00856E27" w:rsidTr="0059799A">
        <w:trPr>
          <w:trHeight w:val="23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6E27" w:rsidRPr="00C34C40" w:rsidRDefault="00856E27" w:rsidP="00856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kern w:val="24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6E27" w:rsidRPr="00C34C40" w:rsidRDefault="00856E27" w:rsidP="00856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bCs/>
                <w:kern w:val="24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bCs/>
                <w:kern w:val="24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Cs/>
                <w:kern w:val="24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bCs/>
                <w:kern w:val="24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Cs/>
                <w:kern w:val="24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bCs/>
                <w:kern w:val="24"/>
                <w:sz w:val="20"/>
                <w:szCs w:val="20"/>
              </w:rPr>
              <w:t>2,0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Cs/>
                <w:kern w:val="24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bCs/>
                <w:kern w:val="24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Cs/>
                <w:kern w:val="24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bCs/>
                <w:kern w:val="24"/>
                <w:sz w:val="20"/>
                <w:szCs w:val="20"/>
              </w:rPr>
              <w:t>4,0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27" w:rsidRPr="00C34C40" w:rsidRDefault="00856E27" w:rsidP="00856E27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Cs/>
                <w:kern w:val="24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Microsoft Sans Serif"/>
                <w:bCs/>
                <w:kern w:val="24"/>
                <w:sz w:val="20"/>
                <w:szCs w:val="20"/>
              </w:rPr>
              <w:t>10</w:t>
            </w:r>
          </w:p>
        </w:tc>
      </w:tr>
    </w:tbl>
    <w:p w:rsidR="00856E27" w:rsidRPr="00856E27" w:rsidRDefault="00856E27" w:rsidP="00856E27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Microsoft Sans Serif"/>
          <w:b/>
          <w:sz w:val="24"/>
          <w:szCs w:val="24"/>
        </w:rPr>
      </w:pPr>
    </w:p>
    <w:p w:rsidR="00856E27" w:rsidRPr="00856E27" w:rsidRDefault="00856E27" w:rsidP="00856E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</w:rPr>
      </w:pPr>
      <w:r>
        <w:rPr>
          <w:rFonts w:ascii="Times New Roman" w:eastAsia="Times New Roman" w:hAnsi="Times New Roman" w:cs="Microsoft Sans Serif"/>
          <w:sz w:val="24"/>
          <w:szCs w:val="24"/>
        </w:rPr>
        <w:t>7</w:t>
      </w:r>
      <w:r w:rsidR="009D7510">
        <w:rPr>
          <w:rFonts w:ascii="Times New Roman" w:eastAsia="Times New Roman" w:hAnsi="Times New Roman" w:cs="Microsoft Sans Serif"/>
          <w:sz w:val="24"/>
          <w:szCs w:val="24"/>
        </w:rPr>
        <w:t>.4</w:t>
      </w:r>
      <w:r w:rsidRPr="00856E27">
        <w:rPr>
          <w:rFonts w:ascii="Times New Roman" w:eastAsia="Times New Roman" w:hAnsi="Times New Roman" w:cs="Microsoft Sans Serif"/>
          <w:sz w:val="24"/>
          <w:szCs w:val="24"/>
        </w:rPr>
        <w:t>. Оценивание вы</w:t>
      </w:r>
      <w:r w:rsidR="009D7510">
        <w:rPr>
          <w:rFonts w:ascii="Times New Roman" w:eastAsia="Times New Roman" w:hAnsi="Times New Roman" w:cs="Microsoft Sans Serif"/>
          <w:sz w:val="24"/>
          <w:szCs w:val="24"/>
        </w:rPr>
        <w:t>полнения практических</w:t>
      </w:r>
      <w:r w:rsidRPr="00856E27">
        <w:rPr>
          <w:rFonts w:ascii="Times New Roman" w:eastAsia="Times New Roman" w:hAnsi="Times New Roman" w:cs="Microsoft Sans Serif"/>
          <w:sz w:val="24"/>
          <w:szCs w:val="24"/>
        </w:rPr>
        <w:t xml:space="preserve"> заданий I уровня осуществляется в соответствии со следующими целевыми индикаторами:</w:t>
      </w:r>
    </w:p>
    <w:p w:rsidR="00856E27" w:rsidRPr="00856E27" w:rsidRDefault="00856E27" w:rsidP="00856E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</w:rPr>
      </w:pPr>
      <w:r w:rsidRPr="00856E27">
        <w:rPr>
          <w:rFonts w:ascii="Times New Roman" w:eastAsia="Times New Roman" w:hAnsi="Times New Roman" w:cs="Microsoft Sans Serif"/>
          <w:sz w:val="24"/>
          <w:szCs w:val="24"/>
        </w:rPr>
        <w:t>а) основные целевые индикаторы:</w:t>
      </w:r>
    </w:p>
    <w:p w:rsidR="00856E27" w:rsidRPr="00856E27" w:rsidRDefault="00856E27" w:rsidP="00856E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</w:rPr>
      </w:pPr>
      <w:r w:rsidRPr="00856E27">
        <w:rPr>
          <w:rFonts w:ascii="Times New Roman" w:eastAsia="Times New Roman" w:hAnsi="Times New Roman" w:cs="Microsoft Sans Serif"/>
          <w:sz w:val="24"/>
          <w:szCs w:val="24"/>
        </w:rPr>
        <w:t>качество выполнения отдельных задач задания;</w:t>
      </w:r>
    </w:p>
    <w:p w:rsidR="00856E27" w:rsidRPr="00856E27" w:rsidRDefault="00856E27" w:rsidP="00856E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</w:rPr>
      </w:pPr>
      <w:r w:rsidRPr="00856E27">
        <w:rPr>
          <w:rFonts w:ascii="Times New Roman" w:eastAsia="Times New Roman" w:hAnsi="Times New Roman" w:cs="Microsoft Sans Serif"/>
          <w:sz w:val="24"/>
          <w:szCs w:val="24"/>
        </w:rPr>
        <w:t>качество выполнения задания в целом.</w:t>
      </w:r>
    </w:p>
    <w:p w:rsidR="00856E27" w:rsidRPr="00C34C40" w:rsidRDefault="00856E27" w:rsidP="00856E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</w:rPr>
      </w:pPr>
      <w:r w:rsidRPr="00856E27">
        <w:rPr>
          <w:rFonts w:ascii="Times New Roman" w:eastAsia="Times New Roman" w:hAnsi="Times New Roman" w:cs="Microsoft Sans Serif"/>
          <w:sz w:val="24"/>
          <w:szCs w:val="24"/>
        </w:rPr>
        <w:t>Критерии оценки вы</w:t>
      </w:r>
      <w:r w:rsidR="009D7510">
        <w:rPr>
          <w:rFonts w:ascii="Times New Roman" w:eastAsia="Times New Roman" w:hAnsi="Times New Roman" w:cs="Microsoft Sans Serif"/>
          <w:sz w:val="24"/>
          <w:szCs w:val="24"/>
        </w:rPr>
        <w:t>полнения практических</w:t>
      </w:r>
      <w:r w:rsidRPr="00856E27">
        <w:rPr>
          <w:rFonts w:ascii="Times New Roman" w:eastAsia="Times New Roman" w:hAnsi="Times New Roman" w:cs="Microsoft Sans Serif"/>
          <w:sz w:val="24"/>
          <w:szCs w:val="24"/>
        </w:rPr>
        <w:t xml:space="preserve"> заданий представлены в соотв</w:t>
      </w:r>
      <w:r w:rsidR="009D7510">
        <w:rPr>
          <w:rFonts w:ascii="Times New Roman" w:eastAsia="Times New Roman" w:hAnsi="Times New Roman" w:cs="Microsoft Sans Serif"/>
          <w:sz w:val="24"/>
          <w:szCs w:val="24"/>
        </w:rPr>
        <w:t xml:space="preserve">етствующих паспортах </w:t>
      </w:r>
      <w:r w:rsidRPr="00856E27">
        <w:rPr>
          <w:rFonts w:ascii="Times New Roman" w:eastAsia="Times New Roman" w:hAnsi="Times New Roman" w:cs="Microsoft Sans Serif"/>
          <w:sz w:val="24"/>
          <w:szCs w:val="24"/>
        </w:rPr>
        <w:t xml:space="preserve"> задания </w:t>
      </w:r>
      <w:r w:rsidR="009D7510" w:rsidRPr="00C34C40">
        <w:rPr>
          <w:rFonts w:ascii="Times New Roman" w:eastAsia="Times New Roman" w:hAnsi="Times New Roman" w:cs="Microsoft Sans Serif"/>
          <w:sz w:val="24"/>
          <w:szCs w:val="24"/>
        </w:rPr>
        <w:t>(таблица 1</w:t>
      </w:r>
      <w:r w:rsidRPr="00C34C40">
        <w:rPr>
          <w:rFonts w:ascii="Times New Roman" w:eastAsia="Times New Roman" w:hAnsi="Times New Roman" w:cs="Microsoft Sans Serif"/>
          <w:sz w:val="24"/>
          <w:szCs w:val="24"/>
        </w:rPr>
        <w:t>).</w:t>
      </w:r>
    </w:p>
    <w:p w:rsidR="00856E27" w:rsidRPr="00856E27" w:rsidRDefault="00856E27" w:rsidP="00856E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</w:rPr>
      </w:pPr>
      <w:r>
        <w:rPr>
          <w:rFonts w:ascii="Times New Roman" w:eastAsia="Times New Roman" w:hAnsi="Times New Roman" w:cs="Microsoft Sans Serif"/>
          <w:sz w:val="24"/>
          <w:szCs w:val="24"/>
        </w:rPr>
        <w:t>7</w:t>
      </w:r>
      <w:r w:rsidR="009D7510">
        <w:rPr>
          <w:rFonts w:ascii="Times New Roman" w:eastAsia="Times New Roman" w:hAnsi="Times New Roman" w:cs="Microsoft Sans Serif"/>
          <w:sz w:val="24"/>
          <w:szCs w:val="24"/>
        </w:rPr>
        <w:t>.5</w:t>
      </w:r>
      <w:r w:rsidRPr="00856E27">
        <w:rPr>
          <w:rFonts w:ascii="Times New Roman" w:eastAsia="Times New Roman" w:hAnsi="Times New Roman" w:cs="Microsoft Sans Serif"/>
          <w:sz w:val="24"/>
          <w:szCs w:val="24"/>
        </w:rPr>
        <w:t>. Максимальное количество б</w:t>
      </w:r>
      <w:r w:rsidR="009D7510">
        <w:rPr>
          <w:rFonts w:ascii="Times New Roman" w:eastAsia="Times New Roman" w:hAnsi="Times New Roman" w:cs="Microsoft Sans Serif"/>
          <w:sz w:val="24"/>
          <w:szCs w:val="24"/>
        </w:rPr>
        <w:t xml:space="preserve">аллов за практические </w:t>
      </w:r>
      <w:r w:rsidRPr="00856E27">
        <w:rPr>
          <w:rFonts w:ascii="Times New Roman" w:eastAsia="Times New Roman" w:hAnsi="Times New Roman" w:cs="Microsoft Sans Serif"/>
          <w:sz w:val="24"/>
          <w:szCs w:val="24"/>
        </w:rPr>
        <w:t xml:space="preserve"> задания I уровня: «Перевод профессионального текста (сообщения)» составляет 10 баллов.  </w:t>
      </w:r>
    </w:p>
    <w:p w:rsidR="00856E27" w:rsidRPr="00856E27" w:rsidRDefault="00856E27" w:rsidP="00856E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</w:rPr>
      </w:pPr>
      <w:r>
        <w:rPr>
          <w:rFonts w:ascii="Times New Roman" w:eastAsia="Times New Roman" w:hAnsi="Times New Roman" w:cs="Microsoft Sans Serif"/>
          <w:sz w:val="24"/>
          <w:szCs w:val="24"/>
        </w:rPr>
        <w:t>7</w:t>
      </w:r>
      <w:r w:rsidR="009D7510">
        <w:rPr>
          <w:rFonts w:ascii="Times New Roman" w:eastAsia="Times New Roman" w:hAnsi="Times New Roman" w:cs="Microsoft Sans Serif"/>
          <w:sz w:val="24"/>
          <w:szCs w:val="24"/>
        </w:rPr>
        <w:t>.6</w:t>
      </w:r>
      <w:r w:rsidRPr="00856E27">
        <w:rPr>
          <w:rFonts w:ascii="Times New Roman" w:eastAsia="Times New Roman" w:hAnsi="Times New Roman" w:cs="Microsoft Sans Serif"/>
          <w:sz w:val="24"/>
          <w:szCs w:val="24"/>
        </w:rPr>
        <w:t>. Оценивание конкурсного задания «Перевод профессионального текста» осуществляется следующим образом:</w:t>
      </w:r>
    </w:p>
    <w:p w:rsidR="00856E27" w:rsidRPr="00856E27" w:rsidRDefault="00856E27" w:rsidP="00856E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</w:rPr>
      </w:pPr>
      <w:r w:rsidRPr="00856E27">
        <w:rPr>
          <w:rFonts w:ascii="Times New Roman" w:eastAsia="Times New Roman" w:hAnsi="Times New Roman" w:cs="Microsoft Sans Serif"/>
          <w:sz w:val="24"/>
          <w:szCs w:val="24"/>
        </w:rPr>
        <w:t xml:space="preserve">1 задача - перевод текста - 5 баллов; </w:t>
      </w:r>
    </w:p>
    <w:p w:rsidR="00856E27" w:rsidRPr="00856E27" w:rsidRDefault="00856E27" w:rsidP="00856E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</w:rPr>
      </w:pPr>
      <w:r w:rsidRPr="00856E27">
        <w:rPr>
          <w:rFonts w:ascii="Times New Roman" w:eastAsia="Times New Roman" w:hAnsi="Times New Roman" w:cs="Microsoft Sans Serif"/>
          <w:sz w:val="24"/>
          <w:szCs w:val="24"/>
        </w:rPr>
        <w:t xml:space="preserve">2 задача – ответы на вопросы, выполнение действия, инструкция на выполнение, которого задана в тексте – 5 баллов;  </w:t>
      </w:r>
    </w:p>
    <w:p w:rsidR="00856E27" w:rsidRPr="00856E27" w:rsidRDefault="009D7510" w:rsidP="00856E27">
      <w:pPr>
        <w:spacing w:after="0" w:line="240" w:lineRule="auto"/>
        <w:ind w:firstLine="708"/>
        <w:jc w:val="right"/>
        <w:rPr>
          <w:rFonts w:ascii="Times New Roman" w:eastAsia="Times New Roman" w:hAnsi="Times New Roman" w:cs="Microsoft Sans Serif"/>
          <w:sz w:val="24"/>
          <w:szCs w:val="24"/>
        </w:rPr>
      </w:pPr>
      <w:r>
        <w:rPr>
          <w:rFonts w:ascii="Times New Roman" w:eastAsia="Times New Roman" w:hAnsi="Times New Roman" w:cs="Microsoft Sans Serif"/>
          <w:sz w:val="24"/>
          <w:szCs w:val="24"/>
        </w:rPr>
        <w:t>Таблица 2</w:t>
      </w:r>
    </w:p>
    <w:p w:rsidR="00856E27" w:rsidRPr="00856E27" w:rsidRDefault="00856E27" w:rsidP="00856E27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Microsoft Sans Serif"/>
          <w:b/>
          <w:sz w:val="24"/>
          <w:szCs w:val="24"/>
        </w:rPr>
      </w:pPr>
      <w:r w:rsidRPr="00856E27">
        <w:rPr>
          <w:rFonts w:ascii="Times New Roman" w:eastAsia="Times New Roman" w:hAnsi="Times New Roman" w:cs="Microsoft Sans Serif"/>
          <w:b/>
          <w:sz w:val="24"/>
          <w:szCs w:val="24"/>
        </w:rPr>
        <w:t>Критерии оценки 1 задачи письменного перевода текста</w:t>
      </w:r>
    </w:p>
    <w:p w:rsidR="00856E27" w:rsidRPr="00856E27" w:rsidRDefault="00856E27" w:rsidP="00856E27">
      <w:pPr>
        <w:spacing w:after="0" w:line="240" w:lineRule="auto"/>
        <w:ind w:firstLine="708"/>
        <w:jc w:val="center"/>
        <w:rPr>
          <w:rFonts w:ascii="Times New Roman" w:eastAsia="Times New Roman" w:hAnsi="Times New Roman" w:cs="Microsoft Sans Serif"/>
          <w:sz w:val="24"/>
          <w:szCs w:val="24"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3147"/>
      </w:tblGrid>
      <w:tr w:rsidR="00856E27" w:rsidRPr="00856E27" w:rsidTr="0059799A">
        <w:trPr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27" w:rsidRPr="00856E27" w:rsidRDefault="00856E27" w:rsidP="00856E2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Microsoft Sans Serif"/>
                <w:b/>
                <w:kern w:val="1"/>
                <w:sz w:val="24"/>
                <w:szCs w:val="24"/>
                <w:lang w:eastAsia="ar-SA"/>
              </w:rPr>
            </w:pPr>
            <w:r w:rsidRPr="00856E27">
              <w:rPr>
                <w:rFonts w:ascii="Times New Roman" w:eastAsia="Times New Roman" w:hAnsi="Times New Roman" w:cs="Microsoft Sans Serif"/>
                <w:b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27" w:rsidRPr="00856E27" w:rsidRDefault="00856E27" w:rsidP="00856E2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Microsoft Sans Serif"/>
                <w:b/>
                <w:kern w:val="1"/>
                <w:sz w:val="24"/>
                <w:szCs w:val="24"/>
                <w:lang w:eastAsia="ar-SA"/>
              </w:rPr>
            </w:pPr>
            <w:r w:rsidRPr="00856E27">
              <w:rPr>
                <w:rFonts w:ascii="Times New Roman" w:eastAsia="Times New Roman" w:hAnsi="Times New Roman" w:cs="Microsoft Sans Serif"/>
                <w:b/>
                <w:kern w:val="1"/>
                <w:sz w:val="24"/>
                <w:szCs w:val="24"/>
                <w:lang w:eastAsia="ar-SA"/>
              </w:rPr>
              <w:t>Критерии оценки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27" w:rsidRPr="00856E27" w:rsidRDefault="00856E27" w:rsidP="00856E2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Microsoft Sans Serif"/>
                <w:b/>
                <w:kern w:val="1"/>
                <w:sz w:val="24"/>
                <w:szCs w:val="24"/>
                <w:lang w:eastAsia="ar-SA"/>
              </w:rPr>
            </w:pPr>
            <w:r w:rsidRPr="00856E27">
              <w:rPr>
                <w:rFonts w:ascii="Times New Roman" w:eastAsia="Times New Roman" w:hAnsi="Times New Roman" w:cs="Microsoft Sans Serif"/>
                <w:b/>
                <w:kern w:val="1"/>
                <w:sz w:val="24"/>
                <w:szCs w:val="24"/>
                <w:lang w:eastAsia="ar-SA"/>
              </w:rPr>
              <w:t>Количество баллов</w:t>
            </w:r>
          </w:p>
        </w:tc>
      </w:tr>
      <w:tr w:rsidR="00856E27" w:rsidRPr="00856E27" w:rsidTr="0059799A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27" w:rsidRPr="00856E27" w:rsidRDefault="00856E27" w:rsidP="00856E2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Microsoft Sans Serif"/>
                <w:kern w:val="1"/>
                <w:sz w:val="20"/>
                <w:szCs w:val="20"/>
                <w:lang w:eastAsia="ar-SA"/>
              </w:rPr>
            </w:pPr>
            <w:r w:rsidRPr="00856E27">
              <w:rPr>
                <w:rFonts w:ascii="Times New Roman" w:eastAsia="Times New Roman" w:hAnsi="Times New Roman" w:cs="Microsoft Sans Serif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27" w:rsidRPr="00856E27" w:rsidRDefault="00856E27" w:rsidP="00856E27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Microsoft Sans Serif"/>
                <w:kern w:val="1"/>
                <w:sz w:val="20"/>
                <w:szCs w:val="20"/>
                <w:lang w:eastAsia="ar-SA"/>
              </w:rPr>
            </w:pPr>
            <w:r w:rsidRPr="00856E27">
              <w:rPr>
                <w:rFonts w:ascii="Times New Roman" w:eastAsia="Times New Roman" w:hAnsi="Times New Roman" w:cs="Microsoft Sans Serif"/>
                <w:kern w:val="1"/>
                <w:sz w:val="20"/>
                <w:szCs w:val="20"/>
                <w:lang w:eastAsia="ar-SA"/>
              </w:rPr>
              <w:t>Качество письменной речи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27" w:rsidRPr="00856E27" w:rsidRDefault="00856E27" w:rsidP="00856E2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Microsoft Sans Serif"/>
                <w:kern w:val="1"/>
                <w:sz w:val="20"/>
                <w:szCs w:val="20"/>
                <w:lang w:eastAsia="ar-SA"/>
              </w:rPr>
            </w:pPr>
            <w:r w:rsidRPr="00856E27">
              <w:rPr>
                <w:rFonts w:ascii="Times New Roman" w:eastAsia="Times New Roman" w:hAnsi="Times New Roman" w:cs="Microsoft Sans Serif"/>
                <w:kern w:val="1"/>
                <w:sz w:val="20"/>
                <w:szCs w:val="20"/>
                <w:lang w:eastAsia="ar-SA"/>
              </w:rPr>
              <w:t>0-3</w:t>
            </w:r>
          </w:p>
        </w:tc>
      </w:tr>
      <w:tr w:rsidR="00856E27" w:rsidRPr="00856E27" w:rsidTr="0059799A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27" w:rsidRPr="00856E27" w:rsidRDefault="00856E27" w:rsidP="00856E2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Microsoft Sans Serif"/>
                <w:kern w:val="1"/>
                <w:sz w:val="20"/>
                <w:szCs w:val="20"/>
                <w:lang w:eastAsia="ar-SA"/>
              </w:rPr>
            </w:pPr>
            <w:r w:rsidRPr="00856E27">
              <w:rPr>
                <w:rFonts w:ascii="Times New Roman" w:eastAsia="Times New Roman" w:hAnsi="Times New Roman" w:cs="Microsoft Sans Serif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27" w:rsidRPr="00856E27" w:rsidRDefault="00856E27" w:rsidP="00856E27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Microsoft Sans Serif"/>
                <w:kern w:val="1"/>
                <w:sz w:val="20"/>
                <w:szCs w:val="20"/>
                <w:lang w:eastAsia="ar-SA"/>
              </w:rPr>
            </w:pPr>
            <w:r w:rsidRPr="00856E27">
              <w:rPr>
                <w:rFonts w:ascii="Times New Roman" w:eastAsia="Times New Roman" w:hAnsi="Times New Roman" w:cs="Microsoft Sans Serif"/>
                <w:kern w:val="1"/>
                <w:sz w:val="20"/>
                <w:szCs w:val="20"/>
                <w:lang w:eastAsia="ar-SA"/>
              </w:rPr>
              <w:t xml:space="preserve">Грамотность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27" w:rsidRPr="00856E27" w:rsidRDefault="00856E27" w:rsidP="00856E2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Microsoft Sans Serif"/>
                <w:kern w:val="1"/>
                <w:sz w:val="20"/>
                <w:szCs w:val="20"/>
                <w:lang w:eastAsia="ar-SA"/>
              </w:rPr>
            </w:pPr>
            <w:r w:rsidRPr="00856E27">
              <w:rPr>
                <w:rFonts w:ascii="Times New Roman" w:eastAsia="Times New Roman" w:hAnsi="Times New Roman" w:cs="Microsoft Sans Serif"/>
                <w:kern w:val="1"/>
                <w:sz w:val="20"/>
                <w:szCs w:val="20"/>
                <w:lang w:eastAsia="ar-SA"/>
              </w:rPr>
              <w:t>0-2</w:t>
            </w:r>
          </w:p>
        </w:tc>
      </w:tr>
    </w:tbl>
    <w:p w:rsidR="00856E27" w:rsidRPr="00856E27" w:rsidRDefault="00856E27" w:rsidP="00856E27">
      <w:pPr>
        <w:spacing w:after="0" w:line="240" w:lineRule="auto"/>
        <w:jc w:val="center"/>
        <w:rPr>
          <w:rFonts w:ascii="Times New Roman" w:eastAsia="Times New Roman" w:hAnsi="Times New Roman" w:cs="Microsoft Sans Serif"/>
          <w:b/>
          <w:sz w:val="28"/>
          <w:szCs w:val="24"/>
        </w:rPr>
      </w:pPr>
    </w:p>
    <w:p w:rsidR="00856E27" w:rsidRPr="00856E27" w:rsidRDefault="00856E27" w:rsidP="00856E27">
      <w:pPr>
        <w:spacing w:after="0" w:line="360" w:lineRule="auto"/>
        <w:ind w:left="720"/>
        <w:jc w:val="both"/>
        <w:rPr>
          <w:rFonts w:ascii="Times New Roman" w:eastAsia="Times New Roman" w:hAnsi="Times New Roman" w:cs="Microsoft Sans Serif"/>
          <w:sz w:val="24"/>
          <w:szCs w:val="24"/>
        </w:rPr>
      </w:pPr>
      <w:r w:rsidRPr="00856E27">
        <w:rPr>
          <w:rFonts w:ascii="Times New Roman" w:eastAsia="Times New Roman" w:hAnsi="Times New Roman" w:cs="Microsoft Sans Serif"/>
          <w:sz w:val="24"/>
          <w:szCs w:val="24"/>
        </w:rPr>
        <w:t>По критерию «Качество письменной речи» ставится:</w:t>
      </w:r>
    </w:p>
    <w:p w:rsidR="00856E27" w:rsidRPr="00856E27" w:rsidRDefault="00856E27" w:rsidP="00856E27">
      <w:pPr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</w:rPr>
      </w:pPr>
      <w:r w:rsidRPr="00856E27">
        <w:rPr>
          <w:rFonts w:ascii="Times New Roman" w:eastAsia="Times New Roman" w:hAnsi="Times New Roman" w:cs="Microsoft Sans Serif"/>
          <w:sz w:val="24"/>
          <w:szCs w:val="24"/>
        </w:rPr>
        <w:t>3 балла – текст перевода полностью соответствует содержанию оригинального текста; полностью соответствует профессиональной стилистике и направленности текста; удовлетворяет общепринятым нормам русского языка, не имеет синтаксических конструкций языка оригинала и несвойственных русскому языку выражений и оборотов.  Все профессиональные термины переведены правильно. Сохранена структура оригинального текста. Перевод не требует редактирования.</w:t>
      </w:r>
    </w:p>
    <w:p w:rsidR="00856E27" w:rsidRPr="00856E27" w:rsidRDefault="00856E27" w:rsidP="00856E27">
      <w:pPr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</w:rPr>
      </w:pPr>
      <w:r w:rsidRPr="00856E27">
        <w:rPr>
          <w:rFonts w:ascii="Times New Roman" w:eastAsia="Times New Roman" w:hAnsi="Times New Roman" w:cs="Microsoft Sans Serif"/>
          <w:sz w:val="24"/>
          <w:szCs w:val="24"/>
        </w:rPr>
        <w:t>2 балла - текст перевода  практически полностью  (более 90% от общего объема текста) – понятна направленность текста и его общее содержание соответствует  содержанию оригинального текста;  в переводе присутствуют 1-4 лексические  ошибки;  искажен  перевод сложных слов, некоторых сложных устойчивых сочетаний, соответствует профессиональной стилистике и направленности  текста;  удовлетворяет общепринятым нормам  русского языка, не имеет синтаксических конструкций  языка оригинала и несвойственных русскому языку выражений и оборотов.  Присутствуют 1-2 ошибки в переводе профессиональных терминов.  Сохранена структура оригинального текста. Перевод не требует редактирования.</w:t>
      </w:r>
    </w:p>
    <w:p w:rsidR="00856E27" w:rsidRPr="00856E27" w:rsidRDefault="00856E27" w:rsidP="00856E27">
      <w:pPr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</w:rPr>
      </w:pPr>
      <w:r w:rsidRPr="00856E27">
        <w:rPr>
          <w:rFonts w:ascii="Times New Roman" w:eastAsia="Times New Roman" w:hAnsi="Times New Roman" w:cs="Microsoft Sans Serif"/>
          <w:sz w:val="24"/>
          <w:szCs w:val="24"/>
        </w:rPr>
        <w:t>1 балл – текст перевода лишь на 50% соответствует его основному содержанию: понятна направленность текста и общее его содержание; имеет пропуски; в переводе присутствуют более 5 лексических ошибок; имеет недостатки в стиле изложения, но передает основное содержание оригинала, перевод требует восполнения всех пропусков оригинала, устранения смысловых искажений, стилистической правки.</w:t>
      </w:r>
    </w:p>
    <w:p w:rsidR="00856E27" w:rsidRPr="00856E27" w:rsidRDefault="00856E27" w:rsidP="00856E27">
      <w:pPr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</w:rPr>
      </w:pPr>
      <w:r w:rsidRPr="00856E27">
        <w:rPr>
          <w:rFonts w:ascii="Times New Roman" w:eastAsia="Times New Roman" w:hAnsi="Times New Roman" w:cs="Microsoft Sans Serif"/>
          <w:sz w:val="24"/>
          <w:szCs w:val="24"/>
        </w:rPr>
        <w:t>0 баллов – текст перевода не соответствует общепринятым нормам русского языка, имеет пропуски, грубые смысловые искажения, перевод требует восполнения всех пропусков оригинала и стилистической правки.</w:t>
      </w:r>
    </w:p>
    <w:p w:rsidR="00856E27" w:rsidRPr="00856E27" w:rsidRDefault="00856E27" w:rsidP="00856E27">
      <w:pPr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</w:rPr>
      </w:pPr>
      <w:r w:rsidRPr="00856E27">
        <w:rPr>
          <w:rFonts w:ascii="Times New Roman" w:eastAsia="Times New Roman" w:hAnsi="Times New Roman" w:cs="Microsoft Sans Serif"/>
          <w:sz w:val="24"/>
          <w:szCs w:val="24"/>
        </w:rPr>
        <w:t xml:space="preserve">По критерию «Грамотность» ставится </w:t>
      </w:r>
    </w:p>
    <w:p w:rsidR="00856E27" w:rsidRPr="00856E27" w:rsidRDefault="00856E27" w:rsidP="00856E27">
      <w:pPr>
        <w:spacing w:after="0" w:line="360" w:lineRule="auto"/>
        <w:ind w:firstLine="720"/>
        <w:jc w:val="both"/>
        <w:rPr>
          <w:rFonts w:ascii="Times New Roman" w:eastAsia="Times New Roman" w:hAnsi="Times New Roman" w:cs="Microsoft Sans Serif"/>
          <w:sz w:val="24"/>
          <w:szCs w:val="24"/>
        </w:rPr>
      </w:pPr>
      <w:r w:rsidRPr="00856E27">
        <w:rPr>
          <w:rFonts w:ascii="Times New Roman" w:eastAsia="Times New Roman" w:hAnsi="Times New Roman" w:cs="Microsoft Sans Serif"/>
          <w:sz w:val="24"/>
          <w:szCs w:val="24"/>
        </w:rPr>
        <w:t xml:space="preserve">2 балла – в тексте перевода отсутствуют грамматические ошибки (орфографические, пунктуационные и др.); </w:t>
      </w:r>
    </w:p>
    <w:p w:rsidR="00856E27" w:rsidRPr="00856E27" w:rsidRDefault="00856E27" w:rsidP="00856E27">
      <w:pPr>
        <w:spacing w:after="0" w:line="360" w:lineRule="auto"/>
        <w:ind w:firstLine="720"/>
        <w:jc w:val="both"/>
        <w:rPr>
          <w:rFonts w:ascii="Times New Roman" w:eastAsia="Times New Roman" w:hAnsi="Times New Roman" w:cs="Microsoft Sans Serif"/>
          <w:sz w:val="24"/>
          <w:szCs w:val="24"/>
        </w:rPr>
      </w:pPr>
      <w:r w:rsidRPr="00856E27">
        <w:rPr>
          <w:rFonts w:ascii="Times New Roman" w:eastAsia="Times New Roman" w:hAnsi="Times New Roman" w:cs="Microsoft Sans Serif"/>
          <w:sz w:val="24"/>
          <w:szCs w:val="24"/>
        </w:rPr>
        <w:t>1 балл – в тексте перевода допущены 1-4 лексические, грамматические, стилистические ошибки (в совокупности);</w:t>
      </w:r>
    </w:p>
    <w:p w:rsidR="00856E27" w:rsidRPr="00856E27" w:rsidRDefault="00856E27" w:rsidP="00856E27">
      <w:pPr>
        <w:spacing w:after="0" w:line="360" w:lineRule="auto"/>
        <w:ind w:firstLine="720"/>
        <w:jc w:val="both"/>
        <w:rPr>
          <w:rFonts w:ascii="Times New Roman" w:eastAsia="Times New Roman" w:hAnsi="Times New Roman" w:cs="Microsoft Sans Serif"/>
          <w:sz w:val="24"/>
          <w:szCs w:val="24"/>
        </w:rPr>
      </w:pPr>
      <w:r w:rsidRPr="00856E27">
        <w:rPr>
          <w:rFonts w:ascii="Times New Roman" w:eastAsia="Times New Roman" w:hAnsi="Times New Roman" w:cs="Microsoft Sans Serif"/>
          <w:sz w:val="24"/>
          <w:szCs w:val="24"/>
        </w:rPr>
        <w:t>0 баллов – в тексте перевода допущено более 4 лексических, грамматических, стилистических ошибок (в совокупности).</w:t>
      </w:r>
    </w:p>
    <w:p w:rsidR="00856E27" w:rsidRPr="00856E27" w:rsidRDefault="00856E27" w:rsidP="00856E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b/>
          <w:sz w:val="24"/>
          <w:szCs w:val="24"/>
        </w:rPr>
      </w:pPr>
      <w:r w:rsidRPr="00856E27">
        <w:rPr>
          <w:rFonts w:ascii="Times New Roman" w:eastAsia="Times New Roman" w:hAnsi="Times New Roman" w:cs="Microsoft Sans Serif"/>
          <w:b/>
          <w:sz w:val="24"/>
          <w:szCs w:val="24"/>
        </w:rPr>
        <w:t>Критерии оценки выполнения профессионального задания представлены в соотве</w:t>
      </w:r>
      <w:r w:rsidR="009D7510">
        <w:rPr>
          <w:rFonts w:ascii="Times New Roman" w:eastAsia="Times New Roman" w:hAnsi="Times New Roman" w:cs="Microsoft Sans Serif"/>
          <w:b/>
          <w:sz w:val="24"/>
          <w:szCs w:val="24"/>
        </w:rPr>
        <w:t>тствующих паспортах</w:t>
      </w:r>
      <w:r w:rsidRPr="00856E27">
        <w:rPr>
          <w:rFonts w:ascii="Times New Roman" w:eastAsia="Times New Roman" w:hAnsi="Times New Roman" w:cs="Microsoft Sans Serif"/>
          <w:b/>
          <w:sz w:val="24"/>
          <w:szCs w:val="24"/>
        </w:rPr>
        <w:t xml:space="preserve"> заданий. </w:t>
      </w:r>
    </w:p>
    <w:p w:rsidR="00856E27" w:rsidRPr="00856E27" w:rsidRDefault="00856E27" w:rsidP="00856E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</w:rPr>
      </w:pPr>
      <w:r>
        <w:rPr>
          <w:rFonts w:ascii="Times New Roman" w:eastAsia="Times New Roman" w:hAnsi="Times New Roman" w:cs="Microsoft Sans Serif"/>
          <w:sz w:val="24"/>
          <w:szCs w:val="24"/>
        </w:rPr>
        <w:t>7</w:t>
      </w:r>
      <w:r w:rsidR="009D7510">
        <w:rPr>
          <w:rFonts w:ascii="Times New Roman" w:eastAsia="Times New Roman" w:hAnsi="Times New Roman" w:cs="Microsoft Sans Serif"/>
          <w:sz w:val="24"/>
          <w:szCs w:val="24"/>
        </w:rPr>
        <w:t>.7</w:t>
      </w:r>
      <w:r w:rsidRPr="00856E27">
        <w:rPr>
          <w:rFonts w:ascii="Times New Roman" w:eastAsia="Times New Roman" w:hAnsi="Times New Roman" w:cs="Microsoft Sans Serif"/>
          <w:sz w:val="24"/>
          <w:szCs w:val="24"/>
        </w:rPr>
        <w:t>.  Максимальное</w:t>
      </w:r>
      <w:r w:rsidR="009D7510">
        <w:rPr>
          <w:rFonts w:ascii="Times New Roman" w:eastAsia="Times New Roman" w:hAnsi="Times New Roman" w:cs="Microsoft Sans Serif"/>
          <w:sz w:val="24"/>
          <w:szCs w:val="24"/>
        </w:rPr>
        <w:t xml:space="preserve"> количество баллов за </w:t>
      </w:r>
      <w:r w:rsidR="004774EA">
        <w:rPr>
          <w:rFonts w:ascii="Times New Roman" w:eastAsia="Times New Roman" w:hAnsi="Times New Roman" w:cs="Microsoft Sans Serif"/>
          <w:sz w:val="24"/>
          <w:szCs w:val="24"/>
        </w:rPr>
        <w:t xml:space="preserve"> задания 2</w:t>
      </w:r>
      <w:r w:rsidRPr="00856E27">
        <w:rPr>
          <w:rFonts w:ascii="Times New Roman" w:eastAsia="Times New Roman" w:hAnsi="Times New Roman" w:cs="Microsoft Sans Serif"/>
          <w:sz w:val="24"/>
          <w:szCs w:val="24"/>
        </w:rPr>
        <w:t xml:space="preserve"> уровня</w:t>
      </w:r>
      <w:r w:rsidR="004774EA">
        <w:rPr>
          <w:rFonts w:ascii="Times New Roman" w:eastAsia="Times New Roman" w:hAnsi="Times New Roman" w:cs="Microsoft Sans Serif"/>
          <w:sz w:val="24"/>
          <w:szCs w:val="24"/>
        </w:rPr>
        <w:t xml:space="preserve"> -</w:t>
      </w:r>
      <w:r w:rsidRPr="00856E27">
        <w:rPr>
          <w:rFonts w:ascii="Times New Roman" w:eastAsia="Times New Roman" w:hAnsi="Times New Roman" w:cs="Microsoft Sans Serif"/>
          <w:sz w:val="24"/>
          <w:szCs w:val="24"/>
        </w:rPr>
        <w:t xml:space="preserve"> 70 баллов.</w:t>
      </w:r>
    </w:p>
    <w:p w:rsidR="00856E27" w:rsidRPr="00856E27" w:rsidRDefault="009D7510" w:rsidP="00856E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</w:rPr>
      </w:pPr>
      <w:r>
        <w:rPr>
          <w:rFonts w:ascii="Times New Roman" w:eastAsia="Times New Roman" w:hAnsi="Times New Roman" w:cs="Microsoft Sans Serif"/>
          <w:sz w:val="24"/>
          <w:szCs w:val="24"/>
        </w:rPr>
        <w:lastRenderedPageBreak/>
        <w:t>7.8</w:t>
      </w:r>
      <w:r w:rsidR="00856E27" w:rsidRPr="00856E27">
        <w:rPr>
          <w:rFonts w:ascii="Times New Roman" w:eastAsia="Times New Roman" w:hAnsi="Times New Roman" w:cs="Microsoft Sans Serif"/>
          <w:sz w:val="24"/>
          <w:szCs w:val="24"/>
        </w:rPr>
        <w:t xml:space="preserve">.  Максимальное количество баллов за выполнение инвариантной части практического задания </w:t>
      </w:r>
      <w:r w:rsidR="00C34C40">
        <w:rPr>
          <w:rFonts w:ascii="Times New Roman" w:eastAsia="Times New Roman" w:hAnsi="Times New Roman" w:cs="Microsoft Sans Serif"/>
          <w:sz w:val="24"/>
          <w:szCs w:val="24"/>
        </w:rPr>
        <w:t>2</w:t>
      </w:r>
      <w:r w:rsidR="00856E27" w:rsidRPr="00856E27">
        <w:rPr>
          <w:rFonts w:ascii="Times New Roman" w:eastAsia="Times New Roman" w:hAnsi="Times New Roman" w:cs="Microsoft Sans Serif"/>
          <w:sz w:val="24"/>
          <w:szCs w:val="24"/>
        </w:rPr>
        <w:t xml:space="preserve"> уровня - 35 баллов.</w:t>
      </w:r>
    </w:p>
    <w:p w:rsidR="00856E27" w:rsidRPr="00856E27" w:rsidRDefault="00856E27" w:rsidP="00856E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</w:rPr>
      </w:pPr>
      <w:r w:rsidRPr="00856E27">
        <w:rPr>
          <w:rFonts w:ascii="Times New Roman" w:eastAsia="Times New Roman" w:hAnsi="Times New Roman" w:cs="Microsoft Sans Serif"/>
          <w:sz w:val="24"/>
          <w:szCs w:val="24"/>
        </w:rPr>
        <w:t>Оценивание выполнения данного задания осуществляется следующим образом: задания представляют собой последовательное выполнение технологических операций, выполнение каждой из которых оценивается в соответствии с разработанными критериями, приведенны</w:t>
      </w:r>
      <w:r w:rsidR="009D7510">
        <w:rPr>
          <w:rFonts w:ascii="Times New Roman" w:eastAsia="Times New Roman" w:hAnsi="Times New Roman" w:cs="Microsoft Sans Serif"/>
          <w:sz w:val="24"/>
          <w:szCs w:val="24"/>
        </w:rPr>
        <w:t>ми в паспорте задания (таблица 3</w:t>
      </w:r>
      <w:r w:rsidRPr="00856E27">
        <w:rPr>
          <w:rFonts w:ascii="Times New Roman" w:eastAsia="Times New Roman" w:hAnsi="Times New Roman" w:cs="Microsoft Sans Serif"/>
          <w:sz w:val="24"/>
          <w:szCs w:val="24"/>
        </w:rPr>
        <w:t>).</w:t>
      </w:r>
    </w:p>
    <w:p w:rsidR="00856E27" w:rsidRPr="00856E27" w:rsidRDefault="00856E27" w:rsidP="00856E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</w:rPr>
      </w:pPr>
      <w:r w:rsidRPr="00856E27">
        <w:rPr>
          <w:rFonts w:ascii="Times New Roman" w:eastAsia="Times New Roman" w:hAnsi="Times New Roman" w:cs="Microsoft Sans Serif"/>
          <w:sz w:val="24"/>
          <w:szCs w:val="24"/>
        </w:rPr>
        <w:t>За нарушение инструкции по охране труда и технике безопасности участнику начисляются штрафные баллы: за каждый зафиксированный членом жюри случай снимается 1 балл.</w:t>
      </w:r>
    </w:p>
    <w:p w:rsidR="00856E27" w:rsidRPr="00856E27" w:rsidRDefault="00856E27" w:rsidP="00856E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</w:rPr>
      </w:pPr>
      <w:r w:rsidRPr="00856E27">
        <w:rPr>
          <w:rFonts w:ascii="Times New Roman" w:eastAsia="Times New Roman" w:hAnsi="Times New Roman" w:cs="Microsoft Sans Serif"/>
          <w:sz w:val="24"/>
          <w:szCs w:val="24"/>
        </w:rPr>
        <w:t xml:space="preserve">4.14. Максимальное количество баллов за выполнение вариативной части практического задания </w:t>
      </w:r>
      <w:r w:rsidR="00C34C40">
        <w:rPr>
          <w:rFonts w:ascii="Times New Roman" w:eastAsia="Times New Roman" w:hAnsi="Times New Roman" w:cs="Microsoft Sans Serif"/>
          <w:sz w:val="24"/>
          <w:szCs w:val="24"/>
        </w:rPr>
        <w:t>2</w:t>
      </w:r>
      <w:r w:rsidRPr="00856E27">
        <w:rPr>
          <w:rFonts w:ascii="Times New Roman" w:eastAsia="Times New Roman" w:hAnsi="Times New Roman" w:cs="Microsoft Sans Serif"/>
          <w:sz w:val="24"/>
          <w:szCs w:val="24"/>
        </w:rPr>
        <w:t xml:space="preserve"> уровня - 35 баллов.</w:t>
      </w:r>
    </w:p>
    <w:p w:rsidR="00856E27" w:rsidRPr="00856E27" w:rsidRDefault="00856E27" w:rsidP="00856E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</w:rPr>
      </w:pPr>
      <w:r w:rsidRPr="00856E27">
        <w:rPr>
          <w:rFonts w:ascii="Times New Roman" w:eastAsia="Times New Roman" w:hAnsi="Times New Roman" w:cs="Microsoft Sans Serif"/>
          <w:sz w:val="24"/>
          <w:szCs w:val="24"/>
        </w:rPr>
        <w:t>Оценивание выполнения данного задания осуществляется следующим образом: при выполнении задания оцениваются умения применять для настройки и измерений заданных параметров радиоэлектронных устройств специального оборудования, а также выполнение программирования радиоэлектронного устройства с помощью специализированных программных продуктов. Выполнение заданий оценивается в соответствии с разработанными критериями, приведенны</w:t>
      </w:r>
      <w:r w:rsidR="009D7510">
        <w:rPr>
          <w:rFonts w:ascii="Times New Roman" w:eastAsia="Times New Roman" w:hAnsi="Times New Roman" w:cs="Microsoft Sans Serif"/>
          <w:sz w:val="24"/>
          <w:szCs w:val="24"/>
        </w:rPr>
        <w:t>ми в паспорте задания (таблица 4</w:t>
      </w:r>
      <w:r w:rsidRPr="00856E27">
        <w:rPr>
          <w:rFonts w:ascii="Times New Roman" w:eastAsia="Times New Roman" w:hAnsi="Times New Roman" w:cs="Microsoft Sans Serif"/>
          <w:sz w:val="24"/>
          <w:szCs w:val="24"/>
        </w:rPr>
        <w:t>).</w:t>
      </w:r>
    </w:p>
    <w:p w:rsidR="00856E27" w:rsidRDefault="00856E27" w:rsidP="00856E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</w:rPr>
      </w:pPr>
      <w:r w:rsidRPr="00856E27">
        <w:rPr>
          <w:rFonts w:ascii="Times New Roman" w:eastAsia="Times New Roman" w:hAnsi="Times New Roman" w:cs="Microsoft Sans Serif"/>
          <w:sz w:val="24"/>
          <w:szCs w:val="24"/>
        </w:rPr>
        <w:t>За нарушение инструкции по охране труда и технике безопасности участнику начисляются штрафные баллы: за каждый зафиксированный членом жюри случай снимается 1 балл.</w:t>
      </w:r>
    </w:p>
    <w:p w:rsidR="00C34C40" w:rsidRPr="00856E27" w:rsidRDefault="00C34C40" w:rsidP="00856E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</w:rPr>
      </w:pPr>
    </w:p>
    <w:p w:rsidR="00856E27" w:rsidRPr="00856E27" w:rsidRDefault="000060C1" w:rsidP="00856E27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Microsoft Sans Serif"/>
          <w:b/>
          <w:sz w:val="24"/>
          <w:szCs w:val="24"/>
        </w:rPr>
      </w:pPr>
      <w:r>
        <w:rPr>
          <w:rFonts w:ascii="Times New Roman" w:eastAsia="Times New Roman" w:hAnsi="Times New Roman" w:cs="Microsoft Sans Serif"/>
          <w:b/>
          <w:sz w:val="24"/>
          <w:szCs w:val="24"/>
        </w:rPr>
        <w:t>6</w:t>
      </w:r>
      <w:r w:rsidR="00856E27" w:rsidRPr="00856E27">
        <w:rPr>
          <w:rFonts w:ascii="Times New Roman" w:eastAsia="Times New Roman" w:hAnsi="Times New Roman" w:cs="Microsoft Sans Serif"/>
          <w:b/>
          <w:sz w:val="24"/>
          <w:szCs w:val="24"/>
        </w:rPr>
        <w:t>. Продолжительность выполнения заданий</w:t>
      </w:r>
    </w:p>
    <w:p w:rsidR="00856E27" w:rsidRPr="00856E27" w:rsidRDefault="00856E27" w:rsidP="00856E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</w:rPr>
      </w:pPr>
      <w:r w:rsidRPr="00856E27">
        <w:rPr>
          <w:rFonts w:ascii="Times New Roman" w:eastAsia="Times New Roman" w:hAnsi="Times New Roman" w:cs="Microsoft Sans Serif"/>
          <w:sz w:val="24"/>
          <w:szCs w:val="24"/>
        </w:rPr>
        <w:t xml:space="preserve">Рекомендуемое максимальное время, отводимое на выполнения заданий в день – 8 часов (академических). </w:t>
      </w:r>
    </w:p>
    <w:p w:rsidR="00856E27" w:rsidRPr="00856E27" w:rsidRDefault="00856E27" w:rsidP="00856E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</w:rPr>
      </w:pPr>
      <w:r w:rsidRPr="00856E27">
        <w:rPr>
          <w:rFonts w:ascii="Times New Roman" w:eastAsia="Times New Roman" w:hAnsi="Times New Roman" w:cs="Microsoft Sans Serif"/>
          <w:sz w:val="24"/>
          <w:szCs w:val="24"/>
        </w:rPr>
        <w:t xml:space="preserve">Рекомендуемое максимальное время для выполнения </w:t>
      </w:r>
      <w:r w:rsidRPr="00856E27">
        <w:rPr>
          <w:rFonts w:ascii="Times New Roman" w:eastAsia="Times New Roman" w:hAnsi="Times New Roman" w:cs="Microsoft Sans Serif"/>
          <w:sz w:val="24"/>
          <w:szCs w:val="24"/>
          <w:lang w:val="en-US"/>
        </w:rPr>
        <w:t>I</w:t>
      </w:r>
      <w:r w:rsidRPr="00856E27">
        <w:rPr>
          <w:rFonts w:ascii="Times New Roman" w:eastAsia="Times New Roman" w:hAnsi="Times New Roman" w:cs="Microsoft Sans Serif"/>
          <w:sz w:val="24"/>
          <w:szCs w:val="24"/>
        </w:rPr>
        <w:t xml:space="preserve"> уровня: </w:t>
      </w:r>
    </w:p>
    <w:p w:rsidR="00856E27" w:rsidRPr="00856E27" w:rsidRDefault="00856E27" w:rsidP="00856E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</w:rPr>
      </w:pPr>
      <w:r w:rsidRPr="00856E27">
        <w:rPr>
          <w:rFonts w:ascii="Times New Roman" w:eastAsia="Times New Roman" w:hAnsi="Times New Roman" w:cs="Microsoft Sans Serif"/>
          <w:sz w:val="24"/>
          <w:szCs w:val="24"/>
        </w:rPr>
        <w:t>тестовое задание – 1 час (астрономический);</w:t>
      </w:r>
    </w:p>
    <w:p w:rsidR="00856E27" w:rsidRPr="00856E27" w:rsidRDefault="00856E27" w:rsidP="00856E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</w:rPr>
      </w:pPr>
      <w:r w:rsidRPr="00856E27">
        <w:rPr>
          <w:rFonts w:ascii="Times New Roman" w:eastAsia="Times New Roman" w:hAnsi="Times New Roman" w:cs="Microsoft Sans Serif"/>
          <w:sz w:val="24"/>
          <w:szCs w:val="24"/>
        </w:rPr>
        <w:t xml:space="preserve">перевод профессионального текста, сообщения – 1 час </w:t>
      </w:r>
      <w:r w:rsidR="00C34C40" w:rsidRPr="00856E27">
        <w:rPr>
          <w:rFonts w:ascii="Times New Roman" w:eastAsia="Times New Roman" w:hAnsi="Times New Roman" w:cs="Microsoft Sans Serif"/>
          <w:sz w:val="24"/>
          <w:szCs w:val="24"/>
        </w:rPr>
        <w:t>(астрономический)</w:t>
      </w:r>
      <w:r w:rsidRPr="00856E27">
        <w:rPr>
          <w:rFonts w:ascii="Times New Roman" w:eastAsia="Times New Roman" w:hAnsi="Times New Roman" w:cs="Microsoft Sans Serif"/>
          <w:sz w:val="24"/>
          <w:szCs w:val="24"/>
        </w:rPr>
        <w:t>;</w:t>
      </w:r>
    </w:p>
    <w:p w:rsidR="00856E27" w:rsidRPr="00856E27" w:rsidRDefault="00856E27" w:rsidP="00856E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</w:rPr>
      </w:pPr>
      <w:r w:rsidRPr="00856E27">
        <w:rPr>
          <w:rFonts w:ascii="Times New Roman" w:eastAsia="Times New Roman" w:hAnsi="Times New Roman" w:cs="Microsoft Sans Serif"/>
          <w:sz w:val="24"/>
          <w:szCs w:val="24"/>
        </w:rPr>
        <w:t xml:space="preserve">Рекомендуемое максимальное время для выполнения отдельных заданий </w:t>
      </w:r>
      <w:r w:rsidR="00C34C40">
        <w:rPr>
          <w:rFonts w:ascii="Times New Roman" w:eastAsia="Times New Roman" w:hAnsi="Times New Roman" w:cs="Microsoft Sans Serif"/>
          <w:sz w:val="24"/>
          <w:szCs w:val="24"/>
        </w:rPr>
        <w:t>2</w:t>
      </w:r>
      <w:r w:rsidRPr="00856E27">
        <w:rPr>
          <w:rFonts w:ascii="Times New Roman" w:eastAsia="Times New Roman" w:hAnsi="Times New Roman" w:cs="Microsoft Sans Serif"/>
          <w:sz w:val="24"/>
          <w:szCs w:val="24"/>
        </w:rPr>
        <w:t xml:space="preserve"> уровня: </w:t>
      </w:r>
    </w:p>
    <w:p w:rsidR="00856E27" w:rsidRPr="00856E27" w:rsidRDefault="00856E27" w:rsidP="00856E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</w:rPr>
      </w:pPr>
      <w:r w:rsidRPr="00856E27">
        <w:rPr>
          <w:rFonts w:ascii="Times New Roman" w:eastAsia="Times New Roman" w:hAnsi="Times New Roman" w:cs="Microsoft Sans Serif"/>
          <w:sz w:val="24"/>
          <w:szCs w:val="24"/>
        </w:rPr>
        <w:t>инвариантная часть</w:t>
      </w:r>
      <w:r w:rsidR="008F1DEA">
        <w:rPr>
          <w:rFonts w:ascii="Times New Roman" w:eastAsia="Times New Roman" w:hAnsi="Times New Roman" w:cs="Microsoft Sans Serif"/>
          <w:sz w:val="24"/>
          <w:szCs w:val="24"/>
        </w:rPr>
        <w:t xml:space="preserve"> задания выполняется в течение 1</w:t>
      </w:r>
      <w:r w:rsidRPr="00856E27">
        <w:rPr>
          <w:rFonts w:ascii="Times New Roman" w:eastAsia="Times New Roman" w:hAnsi="Times New Roman" w:cs="Microsoft Sans Serif"/>
          <w:sz w:val="24"/>
          <w:szCs w:val="24"/>
        </w:rPr>
        <w:t xml:space="preserve"> астрономических часов,</w:t>
      </w:r>
    </w:p>
    <w:p w:rsidR="00856E27" w:rsidRPr="00856E27" w:rsidRDefault="00856E27" w:rsidP="00856E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</w:rPr>
      </w:pPr>
      <w:r w:rsidRPr="00856E27">
        <w:rPr>
          <w:rFonts w:ascii="Times New Roman" w:eastAsia="Times New Roman" w:hAnsi="Times New Roman" w:cs="Microsoft Sans Serif"/>
          <w:sz w:val="24"/>
          <w:szCs w:val="24"/>
        </w:rPr>
        <w:t>вариативная часть</w:t>
      </w:r>
      <w:r w:rsidR="008F1DEA">
        <w:rPr>
          <w:rFonts w:ascii="Times New Roman" w:eastAsia="Times New Roman" w:hAnsi="Times New Roman" w:cs="Microsoft Sans Serif"/>
          <w:sz w:val="24"/>
          <w:szCs w:val="24"/>
        </w:rPr>
        <w:t xml:space="preserve"> задания выполняется в течение 1</w:t>
      </w:r>
      <w:r w:rsidRPr="00856E27">
        <w:rPr>
          <w:rFonts w:ascii="Times New Roman" w:eastAsia="Times New Roman" w:hAnsi="Times New Roman" w:cs="Microsoft Sans Serif"/>
          <w:sz w:val="24"/>
          <w:szCs w:val="24"/>
        </w:rPr>
        <w:t xml:space="preserve"> астрономических часов.</w:t>
      </w:r>
    </w:p>
    <w:p w:rsidR="00856E27" w:rsidRPr="00856E27" w:rsidRDefault="00856E27" w:rsidP="00856E27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Microsoft Sans Serif"/>
          <w:b/>
          <w:sz w:val="24"/>
          <w:szCs w:val="24"/>
        </w:rPr>
      </w:pPr>
      <w:r w:rsidRPr="00856E27">
        <w:rPr>
          <w:rFonts w:ascii="Times New Roman" w:eastAsia="Times New Roman" w:hAnsi="Times New Roman" w:cs="Microsoft Sans Serif"/>
          <w:b/>
          <w:sz w:val="24"/>
          <w:szCs w:val="24"/>
        </w:rPr>
        <w:t>7. Оценивание работы участника олимпиады в целом</w:t>
      </w:r>
    </w:p>
    <w:p w:rsidR="00856E27" w:rsidRPr="00856E27" w:rsidRDefault="00856E27" w:rsidP="00856E27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pacing w:val="-1"/>
          <w:sz w:val="24"/>
          <w:szCs w:val="24"/>
        </w:rPr>
      </w:pPr>
      <w:r w:rsidRPr="00856E27">
        <w:rPr>
          <w:rFonts w:ascii="Times New Roman" w:eastAsia="Times New Roman" w:hAnsi="Times New Roman" w:cs="Microsoft Sans Serif"/>
          <w:spacing w:val="-1"/>
          <w:sz w:val="24"/>
          <w:szCs w:val="24"/>
        </w:rPr>
        <w:t xml:space="preserve">7.1. Для осуществления учета полученных участниками олимпиады оценок заполняются </w:t>
      </w:r>
      <w:r w:rsidR="009D7510">
        <w:rPr>
          <w:rFonts w:ascii="Times New Roman" w:eastAsia="Times New Roman" w:hAnsi="Times New Roman" w:cs="Microsoft Sans Serif"/>
          <w:spacing w:val="-1"/>
          <w:sz w:val="24"/>
          <w:szCs w:val="24"/>
        </w:rPr>
        <w:t>протокол</w:t>
      </w:r>
      <w:r w:rsidRPr="00856E27">
        <w:rPr>
          <w:rFonts w:ascii="Times New Roman" w:eastAsia="Times New Roman" w:hAnsi="Times New Roman" w:cs="Microsoft Sans Serif"/>
          <w:spacing w:val="-1"/>
          <w:sz w:val="24"/>
          <w:szCs w:val="24"/>
        </w:rPr>
        <w:t xml:space="preserve"> оценок результатов выполнения заданий </w:t>
      </w:r>
      <w:r w:rsidRPr="00856E27">
        <w:rPr>
          <w:rFonts w:ascii="Times New Roman" w:eastAsia="Times New Roman" w:hAnsi="Times New Roman" w:cs="Microsoft Sans Serif"/>
          <w:spacing w:val="-1"/>
          <w:sz w:val="24"/>
          <w:szCs w:val="24"/>
          <w:lang w:val="en-US"/>
        </w:rPr>
        <w:t>I</w:t>
      </w:r>
      <w:r w:rsidRPr="00856E27">
        <w:rPr>
          <w:rFonts w:ascii="Times New Roman" w:eastAsia="Times New Roman" w:hAnsi="Times New Roman" w:cs="Microsoft Sans Serif"/>
          <w:spacing w:val="-1"/>
          <w:sz w:val="24"/>
          <w:szCs w:val="24"/>
        </w:rPr>
        <w:t xml:space="preserve"> и II уровня.</w:t>
      </w:r>
    </w:p>
    <w:p w:rsidR="00856E27" w:rsidRPr="00856E27" w:rsidRDefault="00856E27" w:rsidP="00856E27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pacing w:val="-1"/>
          <w:sz w:val="24"/>
          <w:szCs w:val="24"/>
        </w:rPr>
      </w:pPr>
      <w:r w:rsidRPr="00856E27">
        <w:rPr>
          <w:rFonts w:ascii="Times New Roman" w:eastAsia="Times New Roman" w:hAnsi="Times New Roman" w:cs="Microsoft Sans Serif"/>
          <w:spacing w:val="-1"/>
          <w:sz w:val="24"/>
          <w:szCs w:val="24"/>
        </w:rPr>
        <w:t>7.2. На основе указанных в п.7.1. ведомост</w:t>
      </w:r>
      <w:r w:rsidR="009D7510">
        <w:rPr>
          <w:rFonts w:ascii="Times New Roman" w:eastAsia="Times New Roman" w:hAnsi="Times New Roman" w:cs="Microsoft Sans Serif"/>
          <w:spacing w:val="-1"/>
          <w:sz w:val="24"/>
          <w:szCs w:val="24"/>
        </w:rPr>
        <w:t>ей формируется сводная протокол, в который</w:t>
      </w:r>
      <w:r w:rsidRPr="00856E27">
        <w:rPr>
          <w:rFonts w:ascii="Times New Roman" w:eastAsia="Times New Roman" w:hAnsi="Times New Roman" w:cs="Microsoft Sans Serif"/>
          <w:spacing w:val="-1"/>
          <w:sz w:val="24"/>
          <w:szCs w:val="24"/>
        </w:rPr>
        <w:t xml:space="preserve"> заносятся суммарные оценки в баллах за выполнение заданий I и II уровня каждым </w:t>
      </w:r>
      <w:r w:rsidRPr="00856E27">
        <w:rPr>
          <w:rFonts w:ascii="Times New Roman" w:eastAsia="Times New Roman" w:hAnsi="Times New Roman" w:cs="Microsoft Sans Serif"/>
          <w:spacing w:val="-1"/>
          <w:sz w:val="24"/>
          <w:szCs w:val="24"/>
        </w:rPr>
        <w:lastRenderedPageBreak/>
        <w:t xml:space="preserve">участником Олимпиады и итоговая оценка выполнения профессионального комплексного задания каждого участника Олимпиады, получаемая при сложении суммарных оценок за выполнение заданий </w:t>
      </w:r>
      <w:r w:rsidRPr="00856E27">
        <w:rPr>
          <w:rFonts w:ascii="Times New Roman" w:eastAsia="Times New Roman" w:hAnsi="Times New Roman" w:cs="Microsoft Sans Serif"/>
          <w:spacing w:val="-1"/>
          <w:sz w:val="24"/>
          <w:szCs w:val="24"/>
          <w:lang w:val="en-US"/>
        </w:rPr>
        <w:t>I</w:t>
      </w:r>
      <w:r w:rsidRPr="00856E27">
        <w:rPr>
          <w:rFonts w:ascii="Times New Roman" w:eastAsia="Times New Roman" w:hAnsi="Times New Roman" w:cs="Microsoft Sans Serif"/>
          <w:spacing w:val="-1"/>
          <w:sz w:val="24"/>
          <w:szCs w:val="24"/>
        </w:rPr>
        <w:t xml:space="preserve"> и </w:t>
      </w:r>
      <w:r w:rsidRPr="00856E27">
        <w:rPr>
          <w:rFonts w:ascii="Times New Roman" w:eastAsia="Times New Roman" w:hAnsi="Times New Roman" w:cs="Microsoft Sans Serif"/>
          <w:spacing w:val="-1"/>
          <w:sz w:val="24"/>
          <w:szCs w:val="24"/>
          <w:lang w:val="en-US"/>
        </w:rPr>
        <w:t>II</w:t>
      </w:r>
      <w:r w:rsidRPr="00856E27">
        <w:rPr>
          <w:rFonts w:ascii="Times New Roman" w:eastAsia="Times New Roman" w:hAnsi="Times New Roman" w:cs="Microsoft Sans Serif"/>
          <w:spacing w:val="-1"/>
          <w:sz w:val="24"/>
          <w:szCs w:val="24"/>
        </w:rPr>
        <w:t xml:space="preserve"> уровня.</w:t>
      </w:r>
    </w:p>
    <w:p w:rsidR="00856E27" w:rsidRPr="00856E27" w:rsidRDefault="00856E27" w:rsidP="00856E27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pacing w:val="-1"/>
          <w:sz w:val="24"/>
          <w:szCs w:val="24"/>
        </w:rPr>
      </w:pPr>
      <w:r w:rsidRPr="00856E27">
        <w:rPr>
          <w:rFonts w:ascii="Times New Roman" w:eastAsia="Times New Roman" w:hAnsi="Times New Roman" w:cs="Microsoft Sans Serif"/>
          <w:spacing w:val="-1"/>
          <w:sz w:val="24"/>
          <w:szCs w:val="24"/>
        </w:rPr>
        <w:t xml:space="preserve"> 7.3. Р</w:t>
      </w:r>
      <w:r w:rsidR="004774EA">
        <w:rPr>
          <w:rFonts w:ascii="Times New Roman" w:eastAsia="Times New Roman" w:hAnsi="Times New Roman" w:cs="Microsoft Sans Serif"/>
          <w:spacing w:val="-1"/>
          <w:sz w:val="24"/>
          <w:szCs w:val="24"/>
        </w:rPr>
        <w:t>езультаты участников началь</w:t>
      </w:r>
      <w:r w:rsidRPr="00856E27">
        <w:rPr>
          <w:rFonts w:ascii="Times New Roman" w:eastAsia="Times New Roman" w:hAnsi="Times New Roman" w:cs="Microsoft Sans Serif"/>
          <w:spacing w:val="-1"/>
          <w:sz w:val="24"/>
          <w:szCs w:val="24"/>
        </w:rPr>
        <w:t xml:space="preserve">ного этапа Всероссийской олимпиады ранжируются по убыванию суммарного количества баллов, после чего из ранжированного перечня результатов выделяют 3 наибольших результата, отличных друг от друга – первый, второй и третий результаты. </w:t>
      </w:r>
    </w:p>
    <w:p w:rsidR="00856E27" w:rsidRPr="00856E27" w:rsidRDefault="00856E27" w:rsidP="00856E27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</w:rPr>
      </w:pPr>
      <w:r w:rsidRPr="00856E27">
        <w:rPr>
          <w:rFonts w:ascii="Times New Roman" w:eastAsia="Times New Roman" w:hAnsi="Times New Roman" w:cs="Microsoft Sans Serif"/>
          <w:sz w:val="24"/>
          <w:szCs w:val="24"/>
        </w:rPr>
        <w:t xml:space="preserve">При равенстве баллов предпочтение отдается участнику, имеющему лучший результат за выполнение  заданий II уровня. </w:t>
      </w:r>
    </w:p>
    <w:p w:rsidR="00856E27" w:rsidRPr="00856E27" w:rsidRDefault="00856E27" w:rsidP="00856E27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pacing w:val="-1"/>
          <w:sz w:val="24"/>
          <w:szCs w:val="24"/>
        </w:rPr>
      </w:pPr>
      <w:r w:rsidRPr="00856E27">
        <w:rPr>
          <w:rFonts w:ascii="Times New Roman" w:eastAsia="Times New Roman" w:hAnsi="Times New Roman" w:cs="Microsoft Sans Serif"/>
          <w:spacing w:val="-1"/>
          <w:sz w:val="24"/>
          <w:szCs w:val="24"/>
        </w:rPr>
        <w:t xml:space="preserve">Участник, имеющий первый результат, является победителем олимпиады. Участники, имеющие второй и третий результаты, являются призерами олимпиады. </w:t>
      </w:r>
    </w:p>
    <w:p w:rsidR="00856E27" w:rsidRPr="00856E27" w:rsidRDefault="00856E27" w:rsidP="00856E27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pacing w:val="-1"/>
          <w:sz w:val="24"/>
          <w:szCs w:val="24"/>
        </w:rPr>
      </w:pPr>
      <w:r w:rsidRPr="00856E27">
        <w:rPr>
          <w:rFonts w:ascii="Times New Roman" w:eastAsia="Times New Roman" w:hAnsi="Times New Roman" w:cs="Microsoft Sans Serif"/>
          <w:spacing w:val="-1"/>
          <w:sz w:val="24"/>
          <w:szCs w:val="24"/>
        </w:rPr>
        <w:t xml:space="preserve">Решение жюри оформляется протоколом. </w:t>
      </w:r>
    </w:p>
    <w:p w:rsidR="00856E27" w:rsidRPr="00856E27" w:rsidRDefault="00856E27" w:rsidP="00856E27">
      <w:pPr>
        <w:tabs>
          <w:tab w:val="left" w:pos="0"/>
          <w:tab w:val="left" w:pos="709"/>
        </w:tabs>
        <w:spacing w:after="0" w:line="360" w:lineRule="auto"/>
        <w:ind w:firstLine="709"/>
        <w:rPr>
          <w:rFonts w:ascii="Times New Roman" w:eastAsia="Times New Roman" w:hAnsi="Times New Roman" w:cs="Microsoft Sans Serif"/>
          <w:spacing w:val="-1"/>
          <w:sz w:val="24"/>
          <w:szCs w:val="24"/>
        </w:rPr>
      </w:pPr>
      <w:r w:rsidRPr="00856E27">
        <w:rPr>
          <w:rFonts w:ascii="Times New Roman" w:eastAsia="Times New Roman" w:hAnsi="Times New Roman" w:cs="Microsoft Sans Serif"/>
          <w:spacing w:val="-1"/>
          <w:sz w:val="24"/>
          <w:szCs w:val="24"/>
        </w:rPr>
        <w:t>участники, показавшие высокие результаты выполнения отдельных задач, входящих в профессиональное комплексное задание;</w:t>
      </w:r>
    </w:p>
    <w:p w:rsidR="00856E27" w:rsidRPr="00856E27" w:rsidRDefault="00856E27" w:rsidP="00856E27">
      <w:pPr>
        <w:tabs>
          <w:tab w:val="left" w:pos="0"/>
          <w:tab w:val="left" w:pos="709"/>
        </w:tabs>
        <w:spacing w:after="0" w:line="360" w:lineRule="auto"/>
        <w:ind w:firstLine="709"/>
        <w:rPr>
          <w:rFonts w:ascii="Times New Roman" w:eastAsia="Times New Roman" w:hAnsi="Times New Roman" w:cs="Microsoft Sans Serif"/>
          <w:spacing w:val="-1"/>
          <w:sz w:val="24"/>
          <w:szCs w:val="24"/>
        </w:rPr>
      </w:pPr>
      <w:r w:rsidRPr="00856E27">
        <w:rPr>
          <w:rFonts w:ascii="Times New Roman" w:eastAsia="Times New Roman" w:hAnsi="Times New Roman" w:cs="Microsoft Sans Serif"/>
          <w:spacing w:val="-1"/>
          <w:sz w:val="24"/>
          <w:szCs w:val="24"/>
        </w:rPr>
        <w:t>участники, проявившие высокую культуру труда, творчески подошедшие к решению заданий.</w:t>
      </w:r>
    </w:p>
    <w:p w:rsidR="007012F4" w:rsidRDefault="004774EA" w:rsidP="004774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AC7742" w:rsidRPr="007012F4">
        <w:rPr>
          <w:rFonts w:ascii="Times New Roman" w:hAnsi="Times New Roman"/>
          <w:b/>
          <w:sz w:val="24"/>
          <w:szCs w:val="24"/>
        </w:rPr>
        <w:t>. Поощрения участников олимпиады</w:t>
      </w:r>
    </w:p>
    <w:p w:rsidR="007012F4" w:rsidRDefault="004774EA" w:rsidP="002733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C7742" w:rsidRPr="00273383">
        <w:rPr>
          <w:rFonts w:ascii="Times New Roman" w:hAnsi="Times New Roman"/>
          <w:sz w:val="24"/>
          <w:szCs w:val="24"/>
        </w:rPr>
        <w:t xml:space="preserve">.1. Участники олимпиады получают сертификаты участников. </w:t>
      </w:r>
    </w:p>
    <w:p w:rsidR="007012F4" w:rsidRDefault="004774EA" w:rsidP="002733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C7742" w:rsidRPr="00273383">
        <w:rPr>
          <w:rFonts w:ascii="Times New Roman" w:hAnsi="Times New Roman"/>
          <w:sz w:val="24"/>
          <w:szCs w:val="24"/>
        </w:rPr>
        <w:t xml:space="preserve">.2. Победители олимпиады получают грамоты. </w:t>
      </w:r>
    </w:p>
    <w:p w:rsidR="007012F4" w:rsidRDefault="004774EA" w:rsidP="002733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C7742" w:rsidRPr="00273383">
        <w:rPr>
          <w:rFonts w:ascii="Times New Roman" w:hAnsi="Times New Roman"/>
          <w:sz w:val="24"/>
          <w:szCs w:val="24"/>
        </w:rPr>
        <w:t xml:space="preserve">.3. Наставники получают сертификаты за подготовку участника (участников). </w:t>
      </w:r>
    </w:p>
    <w:p w:rsidR="00AC7742" w:rsidRDefault="00AC7742" w:rsidP="00273383">
      <w:pPr>
        <w:rPr>
          <w:rFonts w:ascii="Times New Roman" w:hAnsi="Times New Roman"/>
          <w:sz w:val="24"/>
          <w:szCs w:val="24"/>
        </w:rPr>
      </w:pPr>
      <w:r w:rsidRPr="00273383">
        <w:rPr>
          <w:rFonts w:ascii="Times New Roman" w:hAnsi="Times New Roman"/>
          <w:sz w:val="24"/>
          <w:szCs w:val="24"/>
        </w:rPr>
        <w:t>8. Контакты Адрес: 141102 Московская область,</w:t>
      </w:r>
      <w:r w:rsidR="009F6898" w:rsidRPr="009F6898">
        <w:rPr>
          <w:rFonts w:ascii="Times New Roman" w:hAnsi="Times New Roman"/>
          <w:sz w:val="24"/>
          <w:szCs w:val="24"/>
        </w:rPr>
        <w:t xml:space="preserve"> </w:t>
      </w:r>
      <w:r w:rsidR="009F6898">
        <w:rPr>
          <w:rFonts w:ascii="Times New Roman" w:hAnsi="Times New Roman"/>
          <w:sz w:val="24"/>
          <w:szCs w:val="24"/>
        </w:rPr>
        <w:t>г. Фрязино, Окружной проезд, д. 2</w:t>
      </w:r>
      <w:r w:rsidR="009F6898" w:rsidRPr="00AC7742">
        <w:rPr>
          <w:rFonts w:ascii="Times New Roman" w:hAnsi="Times New Roman"/>
          <w:sz w:val="24"/>
          <w:szCs w:val="24"/>
        </w:rPr>
        <w:t xml:space="preserve">. </w:t>
      </w:r>
      <w:r w:rsidR="007012F4">
        <w:rPr>
          <w:rFonts w:ascii="Times New Roman" w:hAnsi="Times New Roman"/>
          <w:sz w:val="24"/>
          <w:szCs w:val="24"/>
        </w:rPr>
        <w:t>Руководитель ОСП № 2</w:t>
      </w:r>
      <w:r w:rsidRPr="00273383">
        <w:rPr>
          <w:rFonts w:ascii="Times New Roman" w:hAnsi="Times New Roman"/>
          <w:sz w:val="24"/>
          <w:szCs w:val="24"/>
        </w:rPr>
        <w:t xml:space="preserve"> ГБПОУ МО "Щелковский колледж" - </w:t>
      </w:r>
      <w:r w:rsidR="00AA28FD">
        <w:rPr>
          <w:rFonts w:ascii="Times New Roman" w:hAnsi="Times New Roman"/>
          <w:sz w:val="24"/>
          <w:szCs w:val="24"/>
        </w:rPr>
        <w:t>Коптя</w:t>
      </w:r>
      <w:r w:rsidR="00B60045">
        <w:rPr>
          <w:rFonts w:ascii="Times New Roman" w:hAnsi="Times New Roman"/>
          <w:sz w:val="24"/>
          <w:szCs w:val="24"/>
        </w:rPr>
        <w:t>е</w:t>
      </w:r>
      <w:r w:rsidR="00AA28FD">
        <w:rPr>
          <w:rFonts w:ascii="Times New Roman" w:hAnsi="Times New Roman"/>
          <w:sz w:val="24"/>
          <w:szCs w:val="24"/>
        </w:rPr>
        <w:t xml:space="preserve">в Николай </w:t>
      </w:r>
      <w:r w:rsidR="007012F4">
        <w:rPr>
          <w:rFonts w:ascii="Times New Roman" w:hAnsi="Times New Roman"/>
          <w:sz w:val="24"/>
          <w:szCs w:val="24"/>
        </w:rPr>
        <w:t>А</w:t>
      </w:r>
      <w:r w:rsidR="00AA28FD">
        <w:rPr>
          <w:rFonts w:ascii="Times New Roman" w:hAnsi="Times New Roman"/>
          <w:sz w:val="24"/>
          <w:szCs w:val="24"/>
        </w:rPr>
        <w:t>натольевич</w:t>
      </w:r>
      <w:r w:rsidR="00B60045">
        <w:rPr>
          <w:rFonts w:ascii="Times New Roman" w:hAnsi="Times New Roman"/>
          <w:sz w:val="24"/>
          <w:szCs w:val="24"/>
        </w:rPr>
        <w:t>, 8-496-569-32-68</w:t>
      </w:r>
      <w:r w:rsidR="007012F4">
        <w:rPr>
          <w:rFonts w:ascii="Times New Roman" w:hAnsi="Times New Roman"/>
          <w:sz w:val="24"/>
          <w:szCs w:val="24"/>
        </w:rPr>
        <w:t>.</w:t>
      </w:r>
      <w:r w:rsidRPr="00273383">
        <w:rPr>
          <w:rFonts w:ascii="Times New Roman" w:hAnsi="Times New Roman"/>
          <w:sz w:val="24"/>
          <w:szCs w:val="24"/>
        </w:rPr>
        <w:t xml:space="preserve"> </w:t>
      </w:r>
    </w:p>
    <w:p w:rsidR="009F6898" w:rsidRDefault="009F6898" w:rsidP="00752BC8">
      <w:pPr>
        <w:jc w:val="right"/>
        <w:rPr>
          <w:rFonts w:ascii="Times New Roman" w:hAnsi="Times New Roman"/>
          <w:sz w:val="24"/>
          <w:szCs w:val="24"/>
        </w:rPr>
      </w:pPr>
    </w:p>
    <w:p w:rsidR="009F6898" w:rsidRDefault="009F6898" w:rsidP="00752BC8">
      <w:pPr>
        <w:jc w:val="right"/>
        <w:rPr>
          <w:rFonts w:ascii="Times New Roman" w:hAnsi="Times New Roman"/>
          <w:sz w:val="24"/>
          <w:szCs w:val="24"/>
        </w:rPr>
      </w:pPr>
    </w:p>
    <w:p w:rsidR="009F6898" w:rsidRDefault="009F6898" w:rsidP="00752BC8">
      <w:pPr>
        <w:jc w:val="right"/>
        <w:rPr>
          <w:rFonts w:ascii="Times New Roman" w:hAnsi="Times New Roman"/>
          <w:sz w:val="24"/>
          <w:szCs w:val="24"/>
        </w:rPr>
      </w:pPr>
    </w:p>
    <w:p w:rsidR="009F6898" w:rsidRDefault="009F6898" w:rsidP="00752BC8">
      <w:pPr>
        <w:jc w:val="right"/>
        <w:rPr>
          <w:rFonts w:ascii="Times New Roman" w:hAnsi="Times New Roman"/>
          <w:sz w:val="24"/>
          <w:szCs w:val="24"/>
        </w:rPr>
      </w:pPr>
    </w:p>
    <w:p w:rsidR="00752BC8" w:rsidRDefault="005F3C3D" w:rsidP="002733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940425" cy="8170545"/>
            <wp:effectExtent l="0" t="0" r="317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CE4" w:rsidRDefault="00513CE4" w:rsidP="00273383">
      <w:pPr>
        <w:rPr>
          <w:rFonts w:ascii="Times New Roman" w:hAnsi="Times New Roman"/>
          <w:sz w:val="24"/>
          <w:szCs w:val="24"/>
        </w:rPr>
      </w:pPr>
    </w:p>
    <w:p w:rsidR="00513CE4" w:rsidRDefault="00513CE4" w:rsidP="00273383">
      <w:pPr>
        <w:rPr>
          <w:rFonts w:ascii="Times New Roman" w:hAnsi="Times New Roman"/>
          <w:sz w:val="24"/>
          <w:szCs w:val="24"/>
        </w:rPr>
      </w:pPr>
    </w:p>
    <w:p w:rsidR="00D47440" w:rsidRDefault="00CC3835" w:rsidP="002733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№ 12 от 01 февраля 2018г.</w:t>
      </w:r>
      <w:r w:rsidR="00D47440">
        <w:rPr>
          <w:rFonts w:ascii="Times New Roman" w:hAnsi="Times New Roman"/>
          <w:sz w:val="24"/>
          <w:szCs w:val="24"/>
        </w:rPr>
        <w:t xml:space="preserve"> по ОСП №2</w:t>
      </w:r>
    </w:p>
    <w:p w:rsidR="00033856" w:rsidRDefault="00033856" w:rsidP="00273383">
      <w:pPr>
        <w:rPr>
          <w:rFonts w:ascii="Times New Roman" w:hAnsi="Times New Roman"/>
          <w:sz w:val="24"/>
          <w:szCs w:val="24"/>
        </w:rPr>
      </w:pPr>
    </w:p>
    <w:p w:rsidR="00033856" w:rsidRDefault="0059799A" w:rsidP="0059799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D47440" w:rsidRDefault="00752BC8" w:rsidP="00273383">
      <w:pPr>
        <w:rPr>
          <w:rFonts w:ascii="Times New Roman" w:hAnsi="Times New Roman"/>
          <w:sz w:val="24"/>
          <w:szCs w:val="24"/>
        </w:rPr>
      </w:pPr>
      <w:r w:rsidRPr="00752BC8">
        <w:rPr>
          <w:rFonts w:ascii="Times New Roman" w:hAnsi="Times New Roman"/>
          <w:sz w:val="24"/>
          <w:szCs w:val="24"/>
        </w:rPr>
        <w:t xml:space="preserve">ПРОФЕССИОНАЛЬНОЕ КОМПЛЕКСНОЕ ЗАДАНИЕ </w:t>
      </w:r>
    </w:p>
    <w:p w:rsidR="00D47440" w:rsidRDefault="00752BC8" w:rsidP="00273383">
      <w:pPr>
        <w:rPr>
          <w:rFonts w:ascii="Times New Roman" w:hAnsi="Times New Roman"/>
          <w:sz w:val="24"/>
          <w:szCs w:val="24"/>
        </w:rPr>
      </w:pPr>
      <w:r w:rsidRPr="00752BC8">
        <w:rPr>
          <w:rFonts w:ascii="Times New Roman" w:hAnsi="Times New Roman"/>
          <w:sz w:val="24"/>
          <w:szCs w:val="24"/>
        </w:rPr>
        <w:t xml:space="preserve">Структурно профессиональное комплексное задание содержит два уровня, каждый из которых включает в себя две части. Таким образом, участник выполняет четыре задания, из которых два задания носят теоретический характер, а два задания ориентированы на решение прикладных практических задач. </w:t>
      </w:r>
    </w:p>
    <w:p w:rsidR="00517D56" w:rsidRDefault="00752BC8" w:rsidP="00273383">
      <w:pPr>
        <w:rPr>
          <w:rFonts w:ascii="Times New Roman" w:hAnsi="Times New Roman"/>
          <w:sz w:val="24"/>
          <w:szCs w:val="24"/>
        </w:rPr>
      </w:pPr>
      <w:r w:rsidRPr="00752BC8">
        <w:rPr>
          <w:rFonts w:ascii="Times New Roman" w:hAnsi="Times New Roman"/>
          <w:sz w:val="24"/>
          <w:szCs w:val="24"/>
        </w:rPr>
        <w:t>Уровень 1 - Оценка знаний и умений</w:t>
      </w:r>
      <w:r w:rsidR="00517D56">
        <w:rPr>
          <w:rFonts w:ascii="Times New Roman" w:hAnsi="Times New Roman"/>
          <w:sz w:val="24"/>
          <w:szCs w:val="24"/>
        </w:rPr>
        <w:t>.</w:t>
      </w:r>
    </w:p>
    <w:p w:rsidR="00D47440" w:rsidRDefault="00C34C40" w:rsidP="002733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52BC8" w:rsidRPr="00752BC8">
        <w:rPr>
          <w:rFonts w:ascii="Times New Roman" w:hAnsi="Times New Roman"/>
          <w:sz w:val="24"/>
          <w:szCs w:val="24"/>
        </w:rPr>
        <w:t>Уровень 2 - Оценка умений и опыта практической деятельности</w:t>
      </w:r>
      <w:r w:rsidR="00D47440">
        <w:rPr>
          <w:rFonts w:ascii="Times New Roman" w:hAnsi="Times New Roman"/>
          <w:sz w:val="24"/>
          <w:szCs w:val="24"/>
        </w:rPr>
        <w:t>.</w:t>
      </w:r>
    </w:p>
    <w:p w:rsidR="0059799A" w:rsidRPr="0059799A" w:rsidRDefault="0059799A" w:rsidP="0059799A">
      <w:pPr>
        <w:rPr>
          <w:rFonts w:ascii="Times New Roman" w:hAnsi="Times New Roman"/>
          <w:sz w:val="24"/>
          <w:szCs w:val="24"/>
        </w:rPr>
      </w:pPr>
      <w:r w:rsidRPr="0059799A">
        <w:rPr>
          <w:rFonts w:ascii="Times New Roman" w:hAnsi="Times New Roman"/>
          <w:sz w:val="24"/>
          <w:szCs w:val="24"/>
        </w:rPr>
        <w:t>Для всех элементов задания определено, согласно утвержденному регламенту, максимально возможное количество баллов, которые можно набрать при их полном выполнении. Суммарное количество баллов за все выполненные задания – 100 баллов.</w:t>
      </w:r>
    </w:p>
    <w:p w:rsidR="0059799A" w:rsidRDefault="0059799A" w:rsidP="00273383">
      <w:pPr>
        <w:rPr>
          <w:rFonts w:ascii="Times New Roman" w:hAnsi="Times New Roman"/>
          <w:sz w:val="24"/>
          <w:szCs w:val="24"/>
        </w:rPr>
      </w:pPr>
    </w:p>
    <w:p w:rsidR="0059799A" w:rsidRPr="0059799A" w:rsidRDefault="004774EA" w:rsidP="0059799A">
      <w:pPr>
        <w:tabs>
          <w:tab w:val="left" w:pos="567"/>
          <w:tab w:val="left" w:pos="851"/>
        </w:tabs>
        <w:spacing w:after="0" w:line="360" w:lineRule="auto"/>
        <w:jc w:val="right"/>
        <w:outlineLvl w:val="0"/>
        <w:rPr>
          <w:rFonts w:ascii="Times New Roman" w:eastAsia="Times New Roman" w:hAnsi="Times New Roman" w:cs="Microsoft Sans Serif"/>
          <w:sz w:val="24"/>
          <w:szCs w:val="24"/>
        </w:rPr>
      </w:pPr>
      <w:r>
        <w:rPr>
          <w:rFonts w:ascii="Times New Roman" w:eastAsia="Times New Roman" w:hAnsi="Times New Roman" w:cs="Microsoft Sans Serif"/>
          <w:sz w:val="24"/>
          <w:szCs w:val="24"/>
        </w:rPr>
        <w:t>Таблица 3</w:t>
      </w:r>
    </w:p>
    <w:p w:rsidR="0059799A" w:rsidRPr="0059799A" w:rsidRDefault="0059799A" w:rsidP="0059799A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Microsoft Sans Serif"/>
          <w:b/>
          <w:sz w:val="24"/>
          <w:szCs w:val="24"/>
        </w:rPr>
      </w:pPr>
      <w:r w:rsidRPr="0059799A">
        <w:rPr>
          <w:rFonts w:ascii="Times New Roman" w:eastAsia="Times New Roman" w:hAnsi="Times New Roman" w:cs="Microsoft Sans Serif"/>
          <w:b/>
          <w:sz w:val="24"/>
          <w:szCs w:val="24"/>
        </w:rPr>
        <w:t>Паспорт практического задания</w:t>
      </w:r>
    </w:p>
    <w:p w:rsidR="0059799A" w:rsidRPr="0059799A" w:rsidRDefault="0059799A" w:rsidP="0059799A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 w:cs="Microsoft Sans Serif"/>
          <w:b/>
          <w:sz w:val="24"/>
          <w:szCs w:val="24"/>
        </w:rPr>
      </w:pPr>
      <w:r w:rsidRPr="0059799A">
        <w:rPr>
          <w:rFonts w:ascii="Times New Roman" w:eastAsia="Times New Roman" w:hAnsi="Times New Roman" w:cs="Microsoft Sans Serif"/>
          <w:b/>
          <w:sz w:val="24"/>
          <w:szCs w:val="24"/>
        </w:rPr>
        <w:t>инвариантной части практического задания I</w:t>
      </w:r>
      <w:r w:rsidRPr="0059799A">
        <w:rPr>
          <w:rFonts w:ascii="Times New Roman" w:eastAsia="Times New Roman" w:hAnsi="Times New Roman" w:cs="Microsoft Sans Serif"/>
          <w:b/>
          <w:sz w:val="24"/>
          <w:szCs w:val="24"/>
          <w:lang w:val="en-US"/>
        </w:rPr>
        <w:t>I</w:t>
      </w:r>
      <w:r w:rsidRPr="0059799A">
        <w:rPr>
          <w:rFonts w:ascii="Times New Roman" w:eastAsia="Times New Roman" w:hAnsi="Times New Roman" w:cs="Microsoft Sans Serif"/>
          <w:b/>
          <w:sz w:val="24"/>
          <w:szCs w:val="24"/>
        </w:rPr>
        <w:t xml:space="preserve"> уровня </w:t>
      </w:r>
    </w:p>
    <w:p w:rsidR="0059799A" w:rsidRPr="0059799A" w:rsidRDefault="0059799A" w:rsidP="0059799A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 w:cs="Microsoft Sans Serif"/>
          <w:b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29"/>
        <w:gridCol w:w="882"/>
        <w:gridCol w:w="1558"/>
        <w:gridCol w:w="658"/>
        <w:gridCol w:w="1871"/>
        <w:gridCol w:w="1052"/>
        <w:gridCol w:w="701"/>
        <w:gridCol w:w="708"/>
      </w:tblGrid>
      <w:tr w:rsidR="0059799A" w:rsidRPr="0059799A" w:rsidTr="0059799A">
        <w:trPr>
          <w:trHeight w:val="255"/>
        </w:trPr>
        <w:tc>
          <w:tcPr>
            <w:tcW w:w="567" w:type="dxa"/>
          </w:tcPr>
          <w:p w:rsidR="0059799A" w:rsidRPr="0059799A" w:rsidRDefault="0059799A" w:rsidP="0059799A">
            <w:p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Microsoft Sans Serif"/>
                <w:b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b/>
                <w:sz w:val="20"/>
                <w:szCs w:val="20"/>
              </w:rPr>
              <w:t>№ п/п</w:t>
            </w:r>
          </w:p>
        </w:tc>
        <w:tc>
          <w:tcPr>
            <w:tcW w:w="8959" w:type="dxa"/>
            <w:gridSpan w:val="8"/>
            <w:vAlign w:val="center"/>
          </w:tcPr>
          <w:p w:rsidR="0059799A" w:rsidRPr="0059799A" w:rsidRDefault="0059799A" w:rsidP="0059799A">
            <w:p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Microsoft Sans Serif"/>
                <w:b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b/>
                <w:sz w:val="20"/>
                <w:szCs w:val="20"/>
              </w:rPr>
              <w:t xml:space="preserve">11.00.00 Электроника, радиотехника и системы связи </w:t>
            </w:r>
          </w:p>
        </w:tc>
      </w:tr>
      <w:tr w:rsidR="0059799A" w:rsidRPr="0059799A" w:rsidTr="0059799A">
        <w:trPr>
          <w:trHeight w:val="579"/>
        </w:trPr>
        <w:tc>
          <w:tcPr>
            <w:tcW w:w="9526" w:type="dxa"/>
            <w:gridSpan w:val="9"/>
          </w:tcPr>
          <w:p w:rsidR="0059799A" w:rsidRPr="0059799A" w:rsidRDefault="0059799A" w:rsidP="0059799A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b/>
                <w:sz w:val="20"/>
                <w:szCs w:val="20"/>
              </w:rPr>
              <w:t>11.02.01 Радиоаппаратостроение, приказ Минобрнауки России от 14.05.2014 №524</w:t>
            </w:r>
          </w:p>
        </w:tc>
      </w:tr>
      <w:tr w:rsidR="0059799A" w:rsidRPr="0059799A" w:rsidTr="0059799A">
        <w:tc>
          <w:tcPr>
            <w:tcW w:w="567" w:type="dxa"/>
            <w:vMerge w:val="restart"/>
          </w:tcPr>
          <w:p w:rsidR="0059799A" w:rsidRPr="0059799A" w:rsidRDefault="0059799A" w:rsidP="0059799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>1</w:t>
            </w:r>
          </w:p>
        </w:tc>
        <w:tc>
          <w:tcPr>
            <w:tcW w:w="8959" w:type="dxa"/>
            <w:gridSpan w:val="8"/>
          </w:tcPr>
          <w:p w:rsidR="0059799A" w:rsidRPr="0059799A" w:rsidRDefault="0059799A" w:rsidP="0059799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b/>
                <w:sz w:val="20"/>
                <w:szCs w:val="20"/>
              </w:rPr>
              <w:t>Код, наименование общих и профессиональных компетенций в соответствии с ФГОС СПО</w:t>
            </w:r>
          </w:p>
        </w:tc>
      </w:tr>
      <w:tr w:rsidR="0059799A" w:rsidRPr="0059799A" w:rsidTr="0059799A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9799A" w:rsidRPr="0059799A" w:rsidRDefault="0059799A" w:rsidP="0059799A">
            <w:pPr>
              <w:numPr>
                <w:ilvl w:val="0"/>
                <w:numId w:val="4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</w:p>
        </w:tc>
        <w:tc>
          <w:tcPr>
            <w:tcW w:w="2411" w:type="dxa"/>
            <w:gridSpan w:val="2"/>
          </w:tcPr>
          <w:p w:rsidR="0059799A" w:rsidRPr="0059799A" w:rsidRDefault="0059799A" w:rsidP="0059799A">
            <w:pPr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 xml:space="preserve">ПК 1.2. Использовать техническое оснащение и оборудование для реализации сборки и монтажа радиотехнических систем, устройств и блоков в соответствии с технической документацией </w:t>
            </w:r>
          </w:p>
          <w:p w:rsidR="0059799A" w:rsidRPr="0059799A" w:rsidRDefault="0059799A" w:rsidP="0059799A">
            <w:pPr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</w:p>
          <w:p w:rsidR="0059799A" w:rsidRPr="0059799A" w:rsidRDefault="0059799A" w:rsidP="0059799A">
            <w:pPr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>ПК 2.1 Настраивать и регулировать параметры радиотехнических систем, устройств и блоков</w:t>
            </w:r>
          </w:p>
          <w:p w:rsidR="0059799A" w:rsidRPr="0059799A" w:rsidRDefault="0059799A" w:rsidP="0059799A">
            <w:pPr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</w:p>
          <w:p w:rsidR="0059799A" w:rsidRPr="0059799A" w:rsidRDefault="0059799A" w:rsidP="0059799A">
            <w:pPr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 xml:space="preserve">ПК 2.2.Анализировать электрические схемы радиоэлектронных изделий </w:t>
            </w:r>
          </w:p>
          <w:p w:rsidR="0059799A" w:rsidRPr="0059799A" w:rsidRDefault="0059799A" w:rsidP="0059799A">
            <w:pPr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</w:p>
          <w:p w:rsidR="0059799A" w:rsidRPr="0059799A" w:rsidRDefault="0059799A" w:rsidP="0059799A">
            <w:pPr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</w:p>
          <w:p w:rsidR="0059799A" w:rsidRPr="0059799A" w:rsidRDefault="0059799A" w:rsidP="0059799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</w:p>
        </w:tc>
        <w:tc>
          <w:tcPr>
            <w:tcW w:w="2216" w:type="dxa"/>
            <w:gridSpan w:val="2"/>
          </w:tcPr>
          <w:p w:rsidR="0059799A" w:rsidRPr="0059799A" w:rsidRDefault="0059799A" w:rsidP="0059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 xml:space="preserve">ПК 1.1. Использовать технологии, техническое оснащение и оборудование для сборки, монтажа и демонтажа устройств, блоков и приборов различных видов радиоэлектронной техники </w:t>
            </w:r>
          </w:p>
          <w:p w:rsidR="0059799A" w:rsidRPr="0059799A" w:rsidRDefault="0059799A" w:rsidP="0059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</w:p>
          <w:p w:rsidR="0059799A" w:rsidRPr="0059799A" w:rsidRDefault="0059799A" w:rsidP="0059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>ПК 2.1 Настраивать и регулировать параметры устройств, блоков и приборов радиоэлектронной техники</w:t>
            </w:r>
          </w:p>
          <w:p w:rsidR="0059799A" w:rsidRPr="0059799A" w:rsidRDefault="0059799A" w:rsidP="0059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</w:p>
          <w:p w:rsidR="0059799A" w:rsidRPr="0059799A" w:rsidRDefault="0059799A" w:rsidP="0059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>ПК 2.2.Анализировать электрические схемы изделий радиоэлектронной техники</w:t>
            </w:r>
          </w:p>
        </w:tc>
        <w:tc>
          <w:tcPr>
            <w:tcW w:w="2923" w:type="dxa"/>
            <w:gridSpan w:val="2"/>
          </w:tcPr>
          <w:p w:rsidR="0059799A" w:rsidRPr="0059799A" w:rsidRDefault="0059799A" w:rsidP="0059799A">
            <w:pPr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>ПК 1.3. Осуществлять технический контроль соответствия качества разработанных функциональных узлов и блоков радиоэлектронной аппаратуры установленным нормам</w:t>
            </w:r>
          </w:p>
          <w:p w:rsidR="0059799A" w:rsidRPr="0059799A" w:rsidRDefault="0059799A" w:rsidP="0059799A">
            <w:pPr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</w:p>
          <w:p w:rsidR="0059799A" w:rsidRPr="0059799A" w:rsidRDefault="0059799A" w:rsidP="0059799A">
            <w:pPr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>ПК 2.3. Осуществлять регулировку и настройку радиотехнических комплексов и систем управления космических летательных аппаратов</w:t>
            </w:r>
          </w:p>
          <w:p w:rsidR="0059799A" w:rsidRPr="0059799A" w:rsidRDefault="0059799A" w:rsidP="005979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799A" w:rsidRPr="0059799A" w:rsidRDefault="0059799A" w:rsidP="0059799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</w:p>
        </w:tc>
        <w:tc>
          <w:tcPr>
            <w:tcW w:w="1409" w:type="dxa"/>
            <w:gridSpan w:val="2"/>
          </w:tcPr>
          <w:p w:rsidR="0059799A" w:rsidRPr="0059799A" w:rsidRDefault="0059799A" w:rsidP="0059799A">
            <w:pPr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>ПК 1.2. Использовать технологии монтажа электронных приборов и устройств.</w:t>
            </w:r>
          </w:p>
          <w:p w:rsidR="0059799A" w:rsidRPr="0059799A" w:rsidRDefault="0059799A" w:rsidP="0059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</w:p>
          <w:p w:rsidR="0059799A" w:rsidRPr="0059799A" w:rsidRDefault="0059799A" w:rsidP="0059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>ПК 2.1 Анализировать электрические схемы электронных приборов и устройств</w:t>
            </w:r>
          </w:p>
          <w:p w:rsidR="0059799A" w:rsidRPr="0059799A" w:rsidRDefault="0059799A" w:rsidP="0059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</w:p>
          <w:p w:rsidR="0059799A" w:rsidRPr="0059799A" w:rsidRDefault="0059799A" w:rsidP="0059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</w:p>
          <w:p w:rsidR="0059799A" w:rsidRPr="0059799A" w:rsidRDefault="0059799A" w:rsidP="0059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>ПК 2.3 Настраивать и регулировать электронные приборы и устройства</w:t>
            </w:r>
          </w:p>
          <w:p w:rsidR="0059799A" w:rsidRPr="0059799A" w:rsidRDefault="0059799A" w:rsidP="0059799A">
            <w:pPr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</w:p>
        </w:tc>
      </w:tr>
      <w:tr w:rsidR="0059799A" w:rsidRPr="0059799A" w:rsidTr="0059799A">
        <w:tc>
          <w:tcPr>
            <w:tcW w:w="567" w:type="dxa"/>
            <w:vMerge w:val="restart"/>
          </w:tcPr>
          <w:p w:rsidR="0059799A" w:rsidRPr="0059799A" w:rsidRDefault="0059799A" w:rsidP="0059799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>3</w:t>
            </w:r>
          </w:p>
        </w:tc>
        <w:tc>
          <w:tcPr>
            <w:tcW w:w="8959" w:type="dxa"/>
            <w:gridSpan w:val="8"/>
          </w:tcPr>
          <w:p w:rsidR="0059799A" w:rsidRPr="0059799A" w:rsidRDefault="0059799A" w:rsidP="0059799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b/>
                <w:sz w:val="20"/>
                <w:szCs w:val="20"/>
              </w:rPr>
              <w:t xml:space="preserve">Код, наименование дисциплины/дисциплин, междисциплинарного курса/курсов, ПМ </w:t>
            </w:r>
            <w:r w:rsidRPr="0059799A">
              <w:rPr>
                <w:rFonts w:ascii="Times New Roman" w:eastAsia="Times New Roman" w:hAnsi="Times New Roman" w:cs="Microsoft Sans Serif"/>
                <w:b/>
                <w:bCs/>
                <w:sz w:val="20"/>
                <w:szCs w:val="20"/>
              </w:rPr>
              <w:t>в соответствии с ФГОС</w:t>
            </w:r>
          </w:p>
        </w:tc>
      </w:tr>
      <w:tr w:rsidR="0059799A" w:rsidRPr="0059799A" w:rsidTr="0059799A">
        <w:tc>
          <w:tcPr>
            <w:tcW w:w="567" w:type="dxa"/>
            <w:vMerge/>
          </w:tcPr>
          <w:p w:rsidR="0059799A" w:rsidRPr="0059799A" w:rsidRDefault="0059799A" w:rsidP="0059799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</w:p>
        </w:tc>
        <w:tc>
          <w:tcPr>
            <w:tcW w:w="2411" w:type="dxa"/>
            <w:gridSpan w:val="2"/>
          </w:tcPr>
          <w:p w:rsidR="0059799A" w:rsidRPr="0059799A" w:rsidRDefault="0059799A" w:rsidP="0059799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 xml:space="preserve">ПМ01.Организация и выполнение сборки и монтажа радиотехнических систем, устройств и блоков в соответствии с технической документацией </w:t>
            </w:r>
          </w:p>
        </w:tc>
        <w:tc>
          <w:tcPr>
            <w:tcW w:w="2216" w:type="dxa"/>
            <w:gridSpan w:val="2"/>
          </w:tcPr>
          <w:p w:rsidR="0059799A" w:rsidRPr="0059799A" w:rsidRDefault="0059799A" w:rsidP="0059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>ПМ01.Выполнение сборки, монтажа и демонтажа устройств, блоков и приборов различных видов радиоэлектронной техники</w:t>
            </w:r>
          </w:p>
        </w:tc>
        <w:tc>
          <w:tcPr>
            <w:tcW w:w="2923" w:type="dxa"/>
            <w:gridSpan w:val="2"/>
          </w:tcPr>
          <w:p w:rsidR="0059799A" w:rsidRPr="0059799A" w:rsidRDefault="0059799A" w:rsidP="0059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Times New Roman"/>
                <w:sz w:val="20"/>
                <w:szCs w:val="20"/>
              </w:rPr>
              <w:t>ПМ 01. Разработка несложных функциональных схем радиоэлектронных узлов, приборов и устройств, применяемых в радиотехнических комплексах и системах управления космическими летательными аппаратами.</w:t>
            </w:r>
          </w:p>
        </w:tc>
        <w:tc>
          <w:tcPr>
            <w:tcW w:w="1409" w:type="dxa"/>
            <w:gridSpan w:val="2"/>
          </w:tcPr>
          <w:p w:rsidR="0059799A" w:rsidRPr="0059799A" w:rsidRDefault="0059799A" w:rsidP="0059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>ПМ01. Выполнение сборки, монтажа и демонтажа электронных приборов и устройств.</w:t>
            </w:r>
          </w:p>
        </w:tc>
      </w:tr>
      <w:tr w:rsidR="0059799A" w:rsidRPr="0059799A" w:rsidTr="0059799A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9799A" w:rsidRPr="0059799A" w:rsidRDefault="0059799A" w:rsidP="0059799A">
            <w:pPr>
              <w:numPr>
                <w:ilvl w:val="0"/>
                <w:numId w:val="4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</w:p>
        </w:tc>
        <w:tc>
          <w:tcPr>
            <w:tcW w:w="2411" w:type="dxa"/>
            <w:gridSpan w:val="2"/>
          </w:tcPr>
          <w:p w:rsidR="0059799A" w:rsidRPr="0059799A" w:rsidRDefault="0059799A" w:rsidP="0059799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>ПМ02.Настройка и регулировка радиотехнических систем, устройств и блоков.</w:t>
            </w:r>
          </w:p>
        </w:tc>
        <w:tc>
          <w:tcPr>
            <w:tcW w:w="2216" w:type="dxa"/>
            <w:gridSpan w:val="2"/>
          </w:tcPr>
          <w:p w:rsidR="0059799A" w:rsidRPr="0059799A" w:rsidRDefault="0059799A" w:rsidP="0059799A">
            <w:pPr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>ПМ02. Выполнение настройки, регулировки и проведение стандартных и сертифицированных испытаний устройств, блоков и приборов радиоэлектронной техники.</w:t>
            </w:r>
          </w:p>
        </w:tc>
        <w:tc>
          <w:tcPr>
            <w:tcW w:w="2923" w:type="dxa"/>
            <w:gridSpan w:val="2"/>
          </w:tcPr>
          <w:p w:rsidR="0059799A" w:rsidRPr="0059799A" w:rsidRDefault="0059799A" w:rsidP="0059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Times New Roman"/>
                <w:sz w:val="20"/>
                <w:szCs w:val="20"/>
              </w:rPr>
              <w:t>ПМ 02.Выполнение работ по сборке и монтажу узлов и элементов радиотехнических комплексов и систем управления космическими летательными аппаратами.</w:t>
            </w:r>
          </w:p>
        </w:tc>
        <w:tc>
          <w:tcPr>
            <w:tcW w:w="1409" w:type="dxa"/>
            <w:gridSpan w:val="2"/>
          </w:tcPr>
          <w:p w:rsidR="0059799A" w:rsidRPr="0059799A" w:rsidRDefault="0059799A" w:rsidP="0059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>ПМ02.  Выполнение настройки, регулировки и проведение испытаний электронных приборов и устройств</w:t>
            </w:r>
          </w:p>
        </w:tc>
      </w:tr>
      <w:tr w:rsidR="0059799A" w:rsidRPr="0059799A" w:rsidTr="0059799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9799A" w:rsidRPr="0059799A" w:rsidRDefault="0059799A" w:rsidP="0059799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>4</w:t>
            </w:r>
          </w:p>
        </w:tc>
        <w:tc>
          <w:tcPr>
            <w:tcW w:w="8959" w:type="dxa"/>
            <w:gridSpan w:val="8"/>
          </w:tcPr>
          <w:p w:rsidR="0059799A" w:rsidRPr="0059799A" w:rsidRDefault="0059799A" w:rsidP="0059799A">
            <w:pPr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59799A" w:rsidRPr="0059799A" w:rsidRDefault="0059799A" w:rsidP="0059799A">
            <w:pPr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59799A" w:rsidRPr="0059799A" w:rsidRDefault="0059799A" w:rsidP="0059799A">
            <w:pPr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59799A" w:rsidRPr="0059799A" w:rsidRDefault="0059799A" w:rsidP="0059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9799A" w:rsidRPr="0059799A" w:rsidTr="0059799A">
        <w:tc>
          <w:tcPr>
            <w:tcW w:w="567" w:type="dxa"/>
            <w:vMerge w:val="restart"/>
          </w:tcPr>
          <w:p w:rsidR="0059799A" w:rsidRPr="0059799A" w:rsidRDefault="0059799A" w:rsidP="0059799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>5.</w:t>
            </w:r>
          </w:p>
        </w:tc>
        <w:tc>
          <w:tcPr>
            <w:tcW w:w="4627" w:type="dxa"/>
            <w:gridSpan w:val="4"/>
          </w:tcPr>
          <w:p w:rsidR="0059799A" w:rsidRPr="0059799A" w:rsidRDefault="0059799A" w:rsidP="0059799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b/>
                <w:sz w:val="20"/>
                <w:szCs w:val="20"/>
              </w:rPr>
              <w:t>Наименование задания</w:t>
            </w:r>
          </w:p>
        </w:tc>
        <w:tc>
          <w:tcPr>
            <w:tcW w:w="4332" w:type="dxa"/>
            <w:gridSpan w:val="4"/>
          </w:tcPr>
          <w:p w:rsidR="0059799A" w:rsidRPr="0059799A" w:rsidRDefault="0059799A" w:rsidP="0059799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b/>
                <w:sz w:val="20"/>
                <w:szCs w:val="20"/>
              </w:rPr>
              <w:t>Наименование задания</w:t>
            </w:r>
          </w:p>
        </w:tc>
      </w:tr>
      <w:tr w:rsidR="0059799A" w:rsidRPr="0059799A" w:rsidTr="0059799A">
        <w:trPr>
          <w:trHeight w:val="456"/>
        </w:trPr>
        <w:tc>
          <w:tcPr>
            <w:tcW w:w="567" w:type="dxa"/>
            <w:vMerge/>
          </w:tcPr>
          <w:p w:rsidR="0059799A" w:rsidRPr="0059799A" w:rsidRDefault="0059799A" w:rsidP="0059799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</w:p>
        </w:tc>
        <w:tc>
          <w:tcPr>
            <w:tcW w:w="1529" w:type="dxa"/>
          </w:tcPr>
          <w:p w:rsidR="0059799A" w:rsidRPr="0059799A" w:rsidRDefault="0059799A" w:rsidP="0059799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>Задача 1</w:t>
            </w:r>
          </w:p>
          <w:p w:rsidR="0059799A" w:rsidRPr="0059799A" w:rsidRDefault="0059799A" w:rsidP="0059799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</w:p>
        </w:tc>
        <w:tc>
          <w:tcPr>
            <w:tcW w:w="2440" w:type="dxa"/>
            <w:gridSpan w:val="2"/>
          </w:tcPr>
          <w:p w:rsidR="0059799A" w:rsidRPr="0059799A" w:rsidRDefault="0059799A" w:rsidP="0059799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>Критерии оценки</w:t>
            </w:r>
          </w:p>
          <w:p w:rsidR="0059799A" w:rsidRPr="0059799A" w:rsidRDefault="0059799A" w:rsidP="0059799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</w:p>
        </w:tc>
        <w:tc>
          <w:tcPr>
            <w:tcW w:w="658" w:type="dxa"/>
          </w:tcPr>
          <w:p w:rsidR="0059799A" w:rsidRPr="0059799A" w:rsidRDefault="0059799A" w:rsidP="0059799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  <w:lang w:val="en-US"/>
              </w:rPr>
              <w:t>Max</w:t>
            </w: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 xml:space="preserve"> балл</w:t>
            </w:r>
          </w:p>
        </w:tc>
        <w:tc>
          <w:tcPr>
            <w:tcW w:w="1871" w:type="dxa"/>
          </w:tcPr>
          <w:p w:rsidR="0059799A" w:rsidRPr="0059799A" w:rsidRDefault="0059799A" w:rsidP="0059799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>Задача 2</w:t>
            </w:r>
          </w:p>
          <w:p w:rsidR="0059799A" w:rsidRPr="0059799A" w:rsidRDefault="0059799A" w:rsidP="0059799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59799A" w:rsidRPr="0059799A" w:rsidRDefault="0059799A" w:rsidP="0059799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>Критерии оценки</w:t>
            </w:r>
          </w:p>
          <w:p w:rsidR="0059799A" w:rsidRPr="0059799A" w:rsidRDefault="0059799A" w:rsidP="0059799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</w:p>
        </w:tc>
        <w:tc>
          <w:tcPr>
            <w:tcW w:w="708" w:type="dxa"/>
          </w:tcPr>
          <w:p w:rsidR="0059799A" w:rsidRPr="0059799A" w:rsidRDefault="0059799A" w:rsidP="0059799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  <w:lang w:val="en-US"/>
              </w:rPr>
              <w:t>Max</w:t>
            </w: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 xml:space="preserve"> балл</w:t>
            </w:r>
          </w:p>
        </w:tc>
      </w:tr>
      <w:tr w:rsidR="0059799A" w:rsidRPr="0059799A" w:rsidTr="0059799A">
        <w:trPr>
          <w:trHeight w:val="1058"/>
        </w:trPr>
        <w:tc>
          <w:tcPr>
            <w:tcW w:w="567" w:type="dxa"/>
            <w:vMerge/>
          </w:tcPr>
          <w:p w:rsidR="0059799A" w:rsidRPr="0059799A" w:rsidRDefault="0059799A" w:rsidP="0059799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</w:p>
        </w:tc>
        <w:tc>
          <w:tcPr>
            <w:tcW w:w="1529" w:type="dxa"/>
            <w:vMerge w:val="restart"/>
          </w:tcPr>
          <w:p w:rsidR="0059799A" w:rsidRPr="0059799A" w:rsidRDefault="0059799A" w:rsidP="005979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highlight w:val="yellow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 xml:space="preserve">Выполнение монтажа радиоэлементов на печатную плату электронного устройства методом пайки, согласно представленной документации, сборка элементов радиоэлектронного устройства. </w:t>
            </w:r>
          </w:p>
        </w:tc>
        <w:tc>
          <w:tcPr>
            <w:tcW w:w="2440" w:type="dxa"/>
            <w:gridSpan w:val="2"/>
          </w:tcPr>
          <w:p w:rsidR="0059799A" w:rsidRPr="0059799A" w:rsidRDefault="0059799A" w:rsidP="0059799A">
            <w:pPr>
              <w:tabs>
                <w:tab w:val="left" w:pos="900"/>
                <w:tab w:val="left" w:pos="993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>Формовка элементов выполнена в соответствии с нормами и правилами  стандартов  IPC-A-610D</w:t>
            </w:r>
          </w:p>
        </w:tc>
        <w:tc>
          <w:tcPr>
            <w:tcW w:w="658" w:type="dxa"/>
          </w:tcPr>
          <w:p w:rsidR="0059799A" w:rsidRPr="0059799A" w:rsidRDefault="0059799A" w:rsidP="0059799A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>4</w:t>
            </w:r>
          </w:p>
        </w:tc>
        <w:tc>
          <w:tcPr>
            <w:tcW w:w="1871" w:type="dxa"/>
            <w:vMerge w:val="restart"/>
          </w:tcPr>
          <w:p w:rsidR="0059799A" w:rsidRPr="0059799A" w:rsidRDefault="0059799A" w:rsidP="0059799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highlight w:val="yellow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>Проверка работоспособности смонтированного электронного устройства</w:t>
            </w:r>
          </w:p>
        </w:tc>
        <w:tc>
          <w:tcPr>
            <w:tcW w:w="1753" w:type="dxa"/>
            <w:gridSpan w:val="2"/>
          </w:tcPr>
          <w:p w:rsidR="0059799A" w:rsidRPr="0059799A" w:rsidRDefault="0059799A" w:rsidP="0059799A">
            <w:pPr>
              <w:tabs>
                <w:tab w:val="left" w:pos="900"/>
                <w:tab w:val="left" w:pos="993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>Схема  работоспособна и выполняются основные функции</w:t>
            </w:r>
          </w:p>
        </w:tc>
        <w:tc>
          <w:tcPr>
            <w:tcW w:w="708" w:type="dxa"/>
          </w:tcPr>
          <w:p w:rsidR="0059799A" w:rsidRPr="0059799A" w:rsidRDefault="0059799A" w:rsidP="0059799A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>8</w:t>
            </w:r>
          </w:p>
        </w:tc>
      </w:tr>
      <w:tr w:rsidR="0059799A" w:rsidRPr="0059799A" w:rsidTr="0059799A">
        <w:trPr>
          <w:trHeight w:val="319"/>
        </w:trPr>
        <w:tc>
          <w:tcPr>
            <w:tcW w:w="567" w:type="dxa"/>
            <w:vMerge/>
          </w:tcPr>
          <w:p w:rsidR="0059799A" w:rsidRPr="0059799A" w:rsidRDefault="0059799A" w:rsidP="0059799A">
            <w:pPr>
              <w:numPr>
                <w:ilvl w:val="0"/>
                <w:numId w:val="5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59799A" w:rsidRPr="0059799A" w:rsidRDefault="0059799A" w:rsidP="0059799A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highlight w:val="yellow"/>
              </w:rPr>
            </w:pPr>
          </w:p>
        </w:tc>
        <w:tc>
          <w:tcPr>
            <w:tcW w:w="2440" w:type="dxa"/>
            <w:gridSpan w:val="2"/>
          </w:tcPr>
          <w:p w:rsidR="0059799A" w:rsidRPr="0059799A" w:rsidRDefault="0059799A" w:rsidP="0059799A">
            <w:pPr>
              <w:tabs>
                <w:tab w:val="left" w:pos="900"/>
                <w:tab w:val="left" w:pos="993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>Радиоэлементы установлены в соответствии с нормами и правилами  стандартов   IPC-A-610D</w:t>
            </w:r>
          </w:p>
        </w:tc>
        <w:tc>
          <w:tcPr>
            <w:tcW w:w="658" w:type="dxa"/>
          </w:tcPr>
          <w:p w:rsidR="0059799A" w:rsidRPr="0059799A" w:rsidRDefault="0059799A" w:rsidP="0059799A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>4</w:t>
            </w:r>
          </w:p>
        </w:tc>
        <w:tc>
          <w:tcPr>
            <w:tcW w:w="1871" w:type="dxa"/>
            <w:vMerge/>
          </w:tcPr>
          <w:p w:rsidR="0059799A" w:rsidRPr="0059799A" w:rsidRDefault="0059799A" w:rsidP="0059799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highlight w:val="yellow"/>
              </w:rPr>
            </w:pPr>
          </w:p>
        </w:tc>
        <w:tc>
          <w:tcPr>
            <w:tcW w:w="1753" w:type="dxa"/>
            <w:gridSpan w:val="2"/>
            <w:vMerge w:val="restart"/>
          </w:tcPr>
          <w:p w:rsidR="0059799A" w:rsidRPr="0059799A" w:rsidRDefault="0059799A" w:rsidP="0059799A">
            <w:pPr>
              <w:tabs>
                <w:tab w:val="left" w:pos="900"/>
                <w:tab w:val="left" w:pos="993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 xml:space="preserve">Соблюдены правила техники безопасности и порядка проведения олимпиады </w:t>
            </w:r>
          </w:p>
        </w:tc>
        <w:tc>
          <w:tcPr>
            <w:tcW w:w="708" w:type="dxa"/>
            <w:vMerge w:val="restart"/>
          </w:tcPr>
          <w:p w:rsidR="0059799A" w:rsidRPr="0059799A" w:rsidRDefault="0059799A" w:rsidP="0059799A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val="en-US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  <w:lang w:val="en-US"/>
              </w:rPr>
              <w:t>3</w:t>
            </w:r>
          </w:p>
        </w:tc>
      </w:tr>
      <w:tr w:rsidR="0059799A" w:rsidRPr="0059799A" w:rsidTr="0059799A">
        <w:trPr>
          <w:trHeight w:val="319"/>
        </w:trPr>
        <w:tc>
          <w:tcPr>
            <w:tcW w:w="567" w:type="dxa"/>
            <w:vMerge/>
          </w:tcPr>
          <w:p w:rsidR="0059799A" w:rsidRPr="0059799A" w:rsidRDefault="0059799A" w:rsidP="0059799A">
            <w:pPr>
              <w:numPr>
                <w:ilvl w:val="0"/>
                <w:numId w:val="5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59799A" w:rsidRPr="0059799A" w:rsidRDefault="0059799A" w:rsidP="0059799A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highlight w:val="yellow"/>
              </w:rPr>
            </w:pPr>
          </w:p>
        </w:tc>
        <w:tc>
          <w:tcPr>
            <w:tcW w:w="2440" w:type="dxa"/>
            <w:gridSpan w:val="2"/>
          </w:tcPr>
          <w:p w:rsidR="0059799A" w:rsidRPr="0059799A" w:rsidRDefault="0059799A" w:rsidP="0059799A">
            <w:pPr>
              <w:tabs>
                <w:tab w:val="left" w:pos="900"/>
                <w:tab w:val="left" w:pos="993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>Радиоэлементы припаяны верно с соблюдением температурного  режима</w:t>
            </w:r>
          </w:p>
        </w:tc>
        <w:tc>
          <w:tcPr>
            <w:tcW w:w="658" w:type="dxa"/>
          </w:tcPr>
          <w:p w:rsidR="0059799A" w:rsidRPr="0059799A" w:rsidRDefault="0059799A" w:rsidP="0059799A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>4</w:t>
            </w:r>
          </w:p>
        </w:tc>
        <w:tc>
          <w:tcPr>
            <w:tcW w:w="1871" w:type="dxa"/>
            <w:vMerge/>
          </w:tcPr>
          <w:p w:rsidR="0059799A" w:rsidRPr="0059799A" w:rsidRDefault="0059799A" w:rsidP="0059799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highlight w:val="yellow"/>
              </w:rPr>
            </w:pPr>
          </w:p>
        </w:tc>
        <w:tc>
          <w:tcPr>
            <w:tcW w:w="1753" w:type="dxa"/>
            <w:gridSpan w:val="2"/>
            <w:vMerge/>
          </w:tcPr>
          <w:p w:rsidR="0059799A" w:rsidRPr="0059799A" w:rsidRDefault="0059799A" w:rsidP="0059799A">
            <w:pPr>
              <w:tabs>
                <w:tab w:val="left" w:pos="900"/>
                <w:tab w:val="left" w:pos="993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</w:tcPr>
          <w:p w:rsidR="0059799A" w:rsidRPr="0059799A" w:rsidRDefault="0059799A" w:rsidP="0059799A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sz w:val="20"/>
                <w:szCs w:val="20"/>
              </w:rPr>
            </w:pPr>
          </w:p>
        </w:tc>
      </w:tr>
      <w:tr w:rsidR="0059799A" w:rsidRPr="0059799A" w:rsidTr="0059799A">
        <w:trPr>
          <w:trHeight w:val="319"/>
        </w:trPr>
        <w:tc>
          <w:tcPr>
            <w:tcW w:w="567" w:type="dxa"/>
            <w:vMerge/>
          </w:tcPr>
          <w:p w:rsidR="0059799A" w:rsidRPr="0059799A" w:rsidRDefault="0059799A" w:rsidP="0059799A">
            <w:pPr>
              <w:numPr>
                <w:ilvl w:val="0"/>
                <w:numId w:val="5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59799A" w:rsidRPr="0059799A" w:rsidRDefault="0059799A" w:rsidP="0059799A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highlight w:val="yellow"/>
              </w:rPr>
            </w:pPr>
          </w:p>
        </w:tc>
        <w:tc>
          <w:tcPr>
            <w:tcW w:w="2440" w:type="dxa"/>
            <w:gridSpan w:val="2"/>
          </w:tcPr>
          <w:p w:rsidR="0059799A" w:rsidRPr="0059799A" w:rsidRDefault="0059799A" w:rsidP="0059799A">
            <w:pPr>
              <w:tabs>
                <w:tab w:val="left" w:pos="900"/>
                <w:tab w:val="left" w:pos="993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>На печатной плате отсутствуют не пропаянные соединения, шлаковые или флюсовые включения</w:t>
            </w:r>
          </w:p>
        </w:tc>
        <w:tc>
          <w:tcPr>
            <w:tcW w:w="658" w:type="dxa"/>
          </w:tcPr>
          <w:p w:rsidR="0059799A" w:rsidRPr="0059799A" w:rsidRDefault="0059799A" w:rsidP="0059799A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>5</w:t>
            </w:r>
          </w:p>
        </w:tc>
        <w:tc>
          <w:tcPr>
            <w:tcW w:w="1871" w:type="dxa"/>
            <w:vMerge/>
          </w:tcPr>
          <w:p w:rsidR="0059799A" w:rsidRPr="0059799A" w:rsidRDefault="0059799A" w:rsidP="0059799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highlight w:val="yellow"/>
              </w:rPr>
            </w:pPr>
          </w:p>
        </w:tc>
        <w:tc>
          <w:tcPr>
            <w:tcW w:w="1753" w:type="dxa"/>
            <w:gridSpan w:val="2"/>
            <w:vMerge/>
            <w:vAlign w:val="center"/>
          </w:tcPr>
          <w:p w:rsidR="0059799A" w:rsidRPr="0059799A" w:rsidRDefault="0059799A" w:rsidP="0059799A">
            <w:pPr>
              <w:spacing w:after="0" w:line="240" w:lineRule="auto"/>
              <w:rPr>
                <w:rFonts w:ascii="Times New Roman" w:eastAsia="Times New Roman" w:hAnsi="Times New Roman" w:cs="Microsoft Sans Serif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</w:tcPr>
          <w:p w:rsidR="0059799A" w:rsidRPr="0059799A" w:rsidRDefault="0059799A" w:rsidP="0059799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</w:p>
        </w:tc>
      </w:tr>
      <w:tr w:rsidR="0059799A" w:rsidRPr="0059799A" w:rsidTr="0059799A">
        <w:trPr>
          <w:trHeight w:val="249"/>
        </w:trPr>
        <w:tc>
          <w:tcPr>
            <w:tcW w:w="567" w:type="dxa"/>
            <w:vMerge/>
          </w:tcPr>
          <w:p w:rsidR="0059799A" w:rsidRPr="0059799A" w:rsidRDefault="0059799A" w:rsidP="0059799A">
            <w:pPr>
              <w:numPr>
                <w:ilvl w:val="0"/>
                <w:numId w:val="5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59799A" w:rsidRPr="0059799A" w:rsidRDefault="0059799A" w:rsidP="0059799A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highlight w:val="yellow"/>
              </w:rPr>
            </w:pPr>
          </w:p>
        </w:tc>
        <w:tc>
          <w:tcPr>
            <w:tcW w:w="2440" w:type="dxa"/>
            <w:gridSpan w:val="2"/>
          </w:tcPr>
          <w:p w:rsidR="0059799A" w:rsidRPr="0059799A" w:rsidRDefault="0059799A" w:rsidP="0059799A">
            <w:pPr>
              <w:tabs>
                <w:tab w:val="left" w:pos="900"/>
                <w:tab w:val="left" w:pos="993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>На печатной плате отсутствуют термические повреждения радиоэлементов</w:t>
            </w:r>
          </w:p>
        </w:tc>
        <w:tc>
          <w:tcPr>
            <w:tcW w:w="658" w:type="dxa"/>
          </w:tcPr>
          <w:p w:rsidR="0059799A" w:rsidRPr="0059799A" w:rsidRDefault="0059799A" w:rsidP="0059799A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>3</w:t>
            </w:r>
          </w:p>
        </w:tc>
        <w:tc>
          <w:tcPr>
            <w:tcW w:w="1871" w:type="dxa"/>
            <w:vMerge/>
          </w:tcPr>
          <w:p w:rsidR="0059799A" w:rsidRPr="0059799A" w:rsidRDefault="0059799A" w:rsidP="0059799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highlight w:val="yellow"/>
              </w:rPr>
            </w:pPr>
          </w:p>
        </w:tc>
        <w:tc>
          <w:tcPr>
            <w:tcW w:w="1753" w:type="dxa"/>
            <w:gridSpan w:val="2"/>
            <w:vMerge/>
            <w:vAlign w:val="center"/>
          </w:tcPr>
          <w:p w:rsidR="0059799A" w:rsidRPr="0059799A" w:rsidRDefault="0059799A" w:rsidP="0059799A">
            <w:pPr>
              <w:spacing w:after="0" w:line="240" w:lineRule="auto"/>
              <w:rPr>
                <w:rFonts w:ascii="Times New Roman" w:eastAsia="Times New Roman" w:hAnsi="Times New Roman" w:cs="Microsoft Sans Serif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</w:tcPr>
          <w:p w:rsidR="0059799A" w:rsidRPr="0059799A" w:rsidRDefault="0059799A" w:rsidP="0059799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</w:p>
        </w:tc>
      </w:tr>
      <w:tr w:rsidR="0059799A" w:rsidRPr="0059799A" w:rsidTr="0059799A">
        <w:trPr>
          <w:trHeight w:val="268"/>
        </w:trPr>
        <w:tc>
          <w:tcPr>
            <w:tcW w:w="567" w:type="dxa"/>
            <w:vMerge/>
          </w:tcPr>
          <w:p w:rsidR="0059799A" w:rsidRPr="0059799A" w:rsidRDefault="0059799A" w:rsidP="0059799A">
            <w:pPr>
              <w:numPr>
                <w:ilvl w:val="0"/>
                <w:numId w:val="5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59799A" w:rsidRPr="0059799A" w:rsidRDefault="0059799A" w:rsidP="0059799A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highlight w:val="yellow"/>
              </w:rPr>
            </w:pPr>
          </w:p>
        </w:tc>
        <w:tc>
          <w:tcPr>
            <w:tcW w:w="2440" w:type="dxa"/>
            <w:gridSpan w:val="2"/>
            <w:tcBorders>
              <w:bottom w:val="single" w:sz="4" w:space="0" w:color="auto"/>
            </w:tcBorders>
          </w:tcPr>
          <w:p w:rsidR="0059799A" w:rsidRPr="0059799A" w:rsidRDefault="0059799A" w:rsidP="0059799A">
            <w:pPr>
              <w:tabs>
                <w:tab w:val="left" w:pos="900"/>
                <w:tab w:val="left" w:pos="993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>На печатной плате  отсутствуют  наплывы и иголки припоя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59799A" w:rsidRPr="0059799A" w:rsidRDefault="0059799A" w:rsidP="0059799A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>3</w:t>
            </w:r>
          </w:p>
        </w:tc>
        <w:tc>
          <w:tcPr>
            <w:tcW w:w="1871" w:type="dxa"/>
            <w:vMerge/>
          </w:tcPr>
          <w:p w:rsidR="0059799A" w:rsidRPr="0059799A" w:rsidRDefault="0059799A" w:rsidP="0059799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highlight w:val="yellow"/>
              </w:rPr>
            </w:pPr>
          </w:p>
        </w:tc>
        <w:tc>
          <w:tcPr>
            <w:tcW w:w="1753" w:type="dxa"/>
            <w:gridSpan w:val="2"/>
            <w:vMerge w:val="restart"/>
          </w:tcPr>
          <w:p w:rsidR="0059799A" w:rsidRPr="0059799A" w:rsidRDefault="0059799A" w:rsidP="0059799A">
            <w:pPr>
              <w:tabs>
                <w:tab w:val="left" w:pos="900"/>
                <w:tab w:val="left" w:pos="993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>Итого</w:t>
            </w:r>
          </w:p>
        </w:tc>
        <w:tc>
          <w:tcPr>
            <w:tcW w:w="708" w:type="dxa"/>
            <w:vMerge w:val="restart"/>
          </w:tcPr>
          <w:p w:rsidR="0059799A" w:rsidRPr="0059799A" w:rsidRDefault="0059799A" w:rsidP="0059799A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b/>
                <w:sz w:val="20"/>
                <w:szCs w:val="20"/>
              </w:rPr>
              <w:t>11</w:t>
            </w:r>
          </w:p>
        </w:tc>
      </w:tr>
      <w:tr w:rsidR="0059799A" w:rsidRPr="0059799A" w:rsidTr="0059799A">
        <w:trPr>
          <w:trHeight w:val="279"/>
        </w:trPr>
        <w:tc>
          <w:tcPr>
            <w:tcW w:w="567" w:type="dxa"/>
            <w:vMerge/>
          </w:tcPr>
          <w:p w:rsidR="0059799A" w:rsidRPr="0059799A" w:rsidRDefault="0059799A" w:rsidP="0059799A">
            <w:pPr>
              <w:numPr>
                <w:ilvl w:val="0"/>
                <w:numId w:val="5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59799A" w:rsidRPr="0059799A" w:rsidRDefault="0059799A" w:rsidP="0059799A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highlight w:val="yellow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799A" w:rsidRPr="0059799A" w:rsidRDefault="0059799A" w:rsidP="0059799A">
            <w:pPr>
              <w:tabs>
                <w:tab w:val="left" w:pos="900"/>
                <w:tab w:val="left" w:pos="993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 xml:space="preserve">Отмывка платы после пайки 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59799A" w:rsidRPr="0059799A" w:rsidRDefault="0059799A" w:rsidP="0059799A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>1</w:t>
            </w:r>
          </w:p>
        </w:tc>
        <w:tc>
          <w:tcPr>
            <w:tcW w:w="1871" w:type="dxa"/>
            <w:vMerge/>
          </w:tcPr>
          <w:p w:rsidR="0059799A" w:rsidRPr="0059799A" w:rsidRDefault="0059799A" w:rsidP="0059799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highlight w:val="yellow"/>
              </w:rPr>
            </w:pPr>
          </w:p>
        </w:tc>
        <w:tc>
          <w:tcPr>
            <w:tcW w:w="1753" w:type="dxa"/>
            <w:gridSpan w:val="2"/>
            <w:vMerge/>
          </w:tcPr>
          <w:p w:rsidR="0059799A" w:rsidRPr="0059799A" w:rsidRDefault="0059799A" w:rsidP="0059799A">
            <w:pPr>
              <w:tabs>
                <w:tab w:val="left" w:pos="900"/>
                <w:tab w:val="left" w:pos="993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</w:tcPr>
          <w:p w:rsidR="0059799A" w:rsidRPr="0059799A" w:rsidRDefault="0059799A" w:rsidP="0059799A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sz w:val="20"/>
                <w:szCs w:val="20"/>
              </w:rPr>
            </w:pPr>
          </w:p>
        </w:tc>
      </w:tr>
      <w:tr w:rsidR="0059799A" w:rsidRPr="0059799A" w:rsidTr="0059799A">
        <w:trPr>
          <w:trHeight w:val="297"/>
        </w:trPr>
        <w:tc>
          <w:tcPr>
            <w:tcW w:w="567" w:type="dxa"/>
            <w:vMerge/>
          </w:tcPr>
          <w:p w:rsidR="0059799A" w:rsidRPr="0059799A" w:rsidRDefault="0059799A" w:rsidP="0059799A">
            <w:pPr>
              <w:numPr>
                <w:ilvl w:val="0"/>
                <w:numId w:val="5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59799A" w:rsidRPr="0059799A" w:rsidRDefault="0059799A" w:rsidP="0059799A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highlight w:val="yellow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</w:tcBorders>
          </w:tcPr>
          <w:p w:rsidR="0059799A" w:rsidRPr="0059799A" w:rsidRDefault="0059799A" w:rsidP="0059799A">
            <w:pPr>
              <w:tabs>
                <w:tab w:val="left" w:pos="900"/>
                <w:tab w:val="left" w:pos="993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>Итого</w:t>
            </w: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59799A" w:rsidRPr="0059799A" w:rsidRDefault="0059799A" w:rsidP="0059799A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b/>
                <w:sz w:val="20"/>
                <w:szCs w:val="20"/>
              </w:rPr>
              <w:t>24</w:t>
            </w:r>
          </w:p>
        </w:tc>
        <w:tc>
          <w:tcPr>
            <w:tcW w:w="1871" w:type="dxa"/>
            <w:vMerge/>
          </w:tcPr>
          <w:p w:rsidR="0059799A" w:rsidRPr="0059799A" w:rsidRDefault="0059799A" w:rsidP="0059799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highlight w:val="yellow"/>
              </w:rPr>
            </w:pPr>
          </w:p>
        </w:tc>
        <w:tc>
          <w:tcPr>
            <w:tcW w:w="1753" w:type="dxa"/>
            <w:gridSpan w:val="2"/>
            <w:vMerge/>
          </w:tcPr>
          <w:p w:rsidR="0059799A" w:rsidRPr="0059799A" w:rsidRDefault="0059799A" w:rsidP="0059799A">
            <w:pPr>
              <w:tabs>
                <w:tab w:val="left" w:pos="900"/>
                <w:tab w:val="left" w:pos="993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</w:tcPr>
          <w:p w:rsidR="0059799A" w:rsidRPr="0059799A" w:rsidRDefault="0059799A" w:rsidP="0059799A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sz w:val="20"/>
                <w:szCs w:val="20"/>
              </w:rPr>
            </w:pPr>
          </w:p>
        </w:tc>
      </w:tr>
    </w:tbl>
    <w:p w:rsidR="0059799A" w:rsidRDefault="0059799A" w:rsidP="00273383">
      <w:pPr>
        <w:rPr>
          <w:rFonts w:ascii="Times New Roman" w:hAnsi="Times New Roman"/>
          <w:sz w:val="24"/>
          <w:szCs w:val="24"/>
        </w:rPr>
      </w:pPr>
    </w:p>
    <w:p w:rsidR="0059799A" w:rsidRPr="0059799A" w:rsidRDefault="004774EA" w:rsidP="0059799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</w:p>
    <w:p w:rsidR="004774EA" w:rsidRPr="004774EA" w:rsidRDefault="004774EA" w:rsidP="004774EA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Microsoft Sans Serif"/>
          <w:b/>
          <w:sz w:val="24"/>
          <w:szCs w:val="24"/>
        </w:rPr>
      </w:pPr>
      <w:r w:rsidRPr="004774EA">
        <w:rPr>
          <w:rFonts w:ascii="Times New Roman" w:eastAsia="Times New Roman" w:hAnsi="Times New Roman" w:cs="Microsoft Sans Serif"/>
          <w:b/>
          <w:sz w:val="24"/>
          <w:szCs w:val="24"/>
        </w:rPr>
        <w:t>Паспорт практического задания</w:t>
      </w:r>
    </w:p>
    <w:p w:rsidR="0059799A" w:rsidRPr="00517D56" w:rsidRDefault="004774EA" w:rsidP="00517D56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 w:cs="Microsoft Sans Serif"/>
          <w:b/>
          <w:sz w:val="24"/>
          <w:szCs w:val="24"/>
        </w:rPr>
      </w:pPr>
      <w:r w:rsidRPr="004774EA">
        <w:rPr>
          <w:rFonts w:ascii="Times New Roman" w:eastAsia="Times New Roman" w:hAnsi="Times New Roman" w:cs="Microsoft Sans Serif"/>
          <w:b/>
          <w:sz w:val="24"/>
          <w:szCs w:val="24"/>
        </w:rPr>
        <w:t>вариативн</w:t>
      </w:r>
      <w:r>
        <w:rPr>
          <w:rFonts w:ascii="Times New Roman" w:eastAsia="Times New Roman" w:hAnsi="Times New Roman" w:cs="Microsoft Sans Serif"/>
          <w:b/>
          <w:sz w:val="24"/>
          <w:szCs w:val="24"/>
        </w:rPr>
        <w:t>ой части практического задания 2</w:t>
      </w:r>
      <w:r w:rsidRPr="004774EA">
        <w:rPr>
          <w:rFonts w:ascii="Times New Roman" w:eastAsia="Times New Roman" w:hAnsi="Times New Roman" w:cs="Microsoft Sans Serif"/>
          <w:b/>
          <w:sz w:val="24"/>
          <w:szCs w:val="24"/>
        </w:rPr>
        <w:t xml:space="preserve"> уровня </w:t>
      </w:r>
    </w:p>
    <w:tbl>
      <w:tblPr>
        <w:tblpPr w:leftFromText="180" w:rightFromText="180" w:vertAnchor="text" w:horzAnchor="margin" w:tblpY="524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5811"/>
        <w:gridCol w:w="2439"/>
        <w:gridCol w:w="850"/>
      </w:tblGrid>
      <w:tr w:rsidR="004774EA" w:rsidRPr="0059799A" w:rsidTr="0059799A">
        <w:tc>
          <w:tcPr>
            <w:tcW w:w="426" w:type="dxa"/>
          </w:tcPr>
          <w:p w:rsidR="004774EA" w:rsidRPr="0059799A" w:rsidRDefault="004774EA" w:rsidP="0059799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Microsoft Sans Serif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100" w:type="dxa"/>
            <w:gridSpan w:val="3"/>
          </w:tcPr>
          <w:p w:rsidR="004774EA" w:rsidRDefault="004774EA" w:rsidP="0059799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b/>
                <w:sz w:val="20"/>
                <w:szCs w:val="20"/>
              </w:rPr>
              <w:t>11.00.00 Электроника, радиотехника и системы связи</w:t>
            </w:r>
          </w:p>
          <w:p w:rsidR="004774EA" w:rsidRPr="0059799A" w:rsidRDefault="004774EA" w:rsidP="0059799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b/>
                <w:sz w:val="20"/>
                <w:szCs w:val="20"/>
              </w:rPr>
              <w:t>11.02.01 Радиоаппаратостроение, приказ Минобрнауки России от 14.05.2014 №524</w:t>
            </w:r>
          </w:p>
        </w:tc>
      </w:tr>
      <w:tr w:rsidR="0059799A" w:rsidRPr="0059799A" w:rsidTr="0059799A">
        <w:tc>
          <w:tcPr>
            <w:tcW w:w="426" w:type="dxa"/>
          </w:tcPr>
          <w:p w:rsidR="0059799A" w:rsidRPr="0059799A" w:rsidRDefault="0059799A" w:rsidP="0059799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b/>
                <w:bCs/>
                <w:sz w:val="20"/>
                <w:szCs w:val="20"/>
              </w:rPr>
            </w:pPr>
          </w:p>
        </w:tc>
        <w:tc>
          <w:tcPr>
            <w:tcW w:w="9100" w:type="dxa"/>
            <w:gridSpan w:val="3"/>
          </w:tcPr>
          <w:p w:rsidR="0059799A" w:rsidRPr="0059799A" w:rsidRDefault="0059799A" w:rsidP="0059799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bCs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b/>
                <w:sz w:val="20"/>
                <w:szCs w:val="20"/>
              </w:rPr>
              <w:t>Код, наименование дисциплины/дисциплин, междисциплинарного курса/курсов, профессионального модуля/модулей</w:t>
            </w:r>
            <w:r w:rsidRPr="0059799A">
              <w:rPr>
                <w:rFonts w:ascii="Times New Roman" w:eastAsia="Times New Roman" w:hAnsi="Times New Roman" w:cs="Microsoft Sans Serif"/>
                <w:b/>
                <w:bCs/>
                <w:sz w:val="20"/>
                <w:szCs w:val="20"/>
              </w:rPr>
              <w:t xml:space="preserve"> в соответствии с ФГОС СПО</w:t>
            </w:r>
          </w:p>
        </w:tc>
      </w:tr>
      <w:tr w:rsidR="0059799A" w:rsidRPr="0059799A" w:rsidTr="0059799A">
        <w:trPr>
          <w:trHeight w:val="494"/>
        </w:trPr>
        <w:tc>
          <w:tcPr>
            <w:tcW w:w="426" w:type="dxa"/>
            <w:vMerge w:val="restart"/>
          </w:tcPr>
          <w:p w:rsidR="0059799A" w:rsidRPr="0059799A" w:rsidRDefault="0059799A" w:rsidP="0059799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bCs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bCs/>
                <w:sz w:val="20"/>
                <w:szCs w:val="20"/>
              </w:rPr>
              <w:t>4</w:t>
            </w:r>
          </w:p>
        </w:tc>
        <w:tc>
          <w:tcPr>
            <w:tcW w:w="9100" w:type="dxa"/>
            <w:gridSpan w:val="3"/>
          </w:tcPr>
          <w:p w:rsidR="0059799A" w:rsidRPr="0059799A" w:rsidRDefault="0059799A" w:rsidP="0059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Times New Roman"/>
                <w:sz w:val="20"/>
                <w:szCs w:val="20"/>
              </w:rPr>
              <w:t>ПМ02.Настройка и регулировка радиотехнических систем, устройств и блоков.</w:t>
            </w:r>
            <w:r w:rsidRPr="0059799A">
              <w:rPr>
                <w:rFonts w:ascii="Times New Roman" w:eastAsia="Microsoft Sans Serif" w:hAnsi="Times New Roman" w:cs="Times New Roman"/>
                <w:sz w:val="20"/>
                <w:szCs w:val="20"/>
              </w:rPr>
              <w:t xml:space="preserve"> </w:t>
            </w:r>
          </w:p>
          <w:p w:rsidR="0059799A" w:rsidRPr="0059799A" w:rsidRDefault="0059799A" w:rsidP="0059799A">
            <w:pPr>
              <w:spacing w:after="0" w:line="240" w:lineRule="auto"/>
              <w:rPr>
                <w:rFonts w:ascii="Times New Roman" w:eastAsia="Times New Roman" w:hAnsi="Times New Roman" w:cs="Microsoft Sans Serif"/>
                <w:sz w:val="28"/>
                <w:szCs w:val="24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>ПМ 03 Проведение стандартных и сертификационных испытаний узлов и блоков радиоэлектронного изделия</w:t>
            </w:r>
          </w:p>
        </w:tc>
      </w:tr>
      <w:tr w:rsidR="0059799A" w:rsidRPr="0059799A" w:rsidTr="0059799A">
        <w:tc>
          <w:tcPr>
            <w:tcW w:w="426" w:type="dxa"/>
            <w:vMerge/>
          </w:tcPr>
          <w:p w:rsidR="0059799A" w:rsidRPr="0059799A" w:rsidRDefault="0059799A" w:rsidP="0059799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bCs/>
                <w:sz w:val="24"/>
                <w:szCs w:val="24"/>
              </w:rPr>
            </w:pPr>
          </w:p>
        </w:tc>
        <w:tc>
          <w:tcPr>
            <w:tcW w:w="9100" w:type="dxa"/>
            <w:gridSpan w:val="3"/>
          </w:tcPr>
          <w:p w:rsidR="0059799A" w:rsidRPr="0059799A" w:rsidRDefault="0059799A" w:rsidP="0059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59799A">
              <w:rPr>
                <w:rFonts w:ascii="Times New Roman" w:eastAsia="Microsoft Sans Serif" w:hAnsi="Times New Roman" w:cs="Times New Roman"/>
                <w:sz w:val="20"/>
                <w:szCs w:val="20"/>
              </w:rPr>
              <w:t>ПМ02. Выполнение настройки, регулировки и проведение стандартных и сертифицированных испытаний устройств, блоков и приборов радиоэлектронной техники.</w:t>
            </w:r>
          </w:p>
          <w:p w:rsidR="0059799A" w:rsidRPr="0059799A" w:rsidRDefault="0059799A" w:rsidP="0059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Times New Roman"/>
                <w:sz w:val="20"/>
                <w:szCs w:val="20"/>
              </w:rPr>
              <w:t>ПМ 03.Проведение диагностики и ремонта различных видов радиоэлектронной техники</w:t>
            </w:r>
          </w:p>
        </w:tc>
      </w:tr>
      <w:tr w:rsidR="0059799A" w:rsidRPr="0059799A" w:rsidTr="0059799A">
        <w:tc>
          <w:tcPr>
            <w:tcW w:w="426" w:type="dxa"/>
            <w:vMerge/>
          </w:tcPr>
          <w:p w:rsidR="0059799A" w:rsidRPr="0059799A" w:rsidRDefault="0059799A" w:rsidP="0059799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bCs/>
                <w:sz w:val="24"/>
                <w:szCs w:val="24"/>
              </w:rPr>
            </w:pPr>
          </w:p>
        </w:tc>
        <w:tc>
          <w:tcPr>
            <w:tcW w:w="9100" w:type="dxa"/>
            <w:gridSpan w:val="3"/>
          </w:tcPr>
          <w:p w:rsidR="0059799A" w:rsidRPr="0059799A" w:rsidRDefault="0059799A" w:rsidP="0059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Times New Roman"/>
                <w:sz w:val="20"/>
                <w:szCs w:val="20"/>
              </w:rPr>
              <w:t>ПМ 01. Разработка несложных функциональных схем радиоэлектронных узлов, приборов и устройств, применяемых в радиотехнических комплексах и системах управления космическими летательными аппаратами.</w:t>
            </w:r>
          </w:p>
          <w:p w:rsidR="0059799A" w:rsidRPr="0059799A" w:rsidRDefault="0059799A" w:rsidP="0059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Times New Roman"/>
                <w:sz w:val="20"/>
                <w:szCs w:val="20"/>
              </w:rPr>
              <w:t>ПМ02.Выполнение работ по сборке и монтажу узлов и элементов радиотехнических комплексов и систем управления космическими летательными аппаратами.</w:t>
            </w:r>
          </w:p>
          <w:p w:rsidR="0059799A" w:rsidRPr="0059799A" w:rsidRDefault="0059799A" w:rsidP="0059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Times New Roman"/>
                <w:sz w:val="20"/>
                <w:szCs w:val="20"/>
              </w:rPr>
              <w:t>ПМ 03.Техническое обслуживание, регулировка, ремонт и настройка узлов, входящих в радиотехнические комплексы и системы управления космическими летательными аппаратами</w:t>
            </w:r>
          </w:p>
        </w:tc>
      </w:tr>
      <w:tr w:rsidR="0059799A" w:rsidRPr="0059799A" w:rsidTr="0059799A">
        <w:tc>
          <w:tcPr>
            <w:tcW w:w="426" w:type="dxa"/>
            <w:vMerge/>
          </w:tcPr>
          <w:p w:rsidR="0059799A" w:rsidRPr="0059799A" w:rsidRDefault="0059799A" w:rsidP="0059799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bCs/>
                <w:sz w:val="24"/>
                <w:szCs w:val="24"/>
              </w:rPr>
            </w:pPr>
          </w:p>
        </w:tc>
        <w:tc>
          <w:tcPr>
            <w:tcW w:w="9100" w:type="dxa"/>
            <w:gridSpan w:val="3"/>
          </w:tcPr>
          <w:p w:rsidR="0059799A" w:rsidRPr="0059799A" w:rsidRDefault="0059799A" w:rsidP="0059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>ПМ02.  Выполнение настройки, регулировки и проведение испытаний электронных приборов и устройств</w:t>
            </w:r>
          </w:p>
          <w:p w:rsidR="0059799A" w:rsidRPr="0059799A" w:rsidRDefault="0059799A" w:rsidP="0059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>ПМ 03.  Проведение технического обслуживания и ремонта электронных приборов и устройств</w:t>
            </w:r>
          </w:p>
        </w:tc>
      </w:tr>
      <w:tr w:rsidR="0059799A" w:rsidRPr="0059799A" w:rsidTr="0059799A">
        <w:tc>
          <w:tcPr>
            <w:tcW w:w="9526" w:type="dxa"/>
            <w:gridSpan w:val="4"/>
          </w:tcPr>
          <w:p w:rsidR="0059799A" w:rsidRPr="0059799A" w:rsidRDefault="0059799A" w:rsidP="0059799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sz w:val="24"/>
                <w:szCs w:val="24"/>
              </w:rPr>
            </w:pPr>
            <w:r w:rsidRPr="0059799A">
              <w:rPr>
                <w:rFonts w:ascii="Times New Roman" w:eastAsia="Times New Roman" w:hAnsi="Times New Roman" w:cs="Microsoft Sans Serif"/>
                <w:b/>
                <w:sz w:val="24"/>
                <w:szCs w:val="24"/>
              </w:rPr>
              <w:t>Наименование задания</w:t>
            </w:r>
          </w:p>
        </w:tc>
      </w:tr>
      <w:tr w:rsidR="0059799A" w:rsidRPr="0059799A" w:rsidTr="0059799A">
        <w:trPr>
          <w:trHeight w:val="201"/>
        </w:trPr>
        <w:tc>
          <w:tcPr>
            <w:tcW w:w="426" w:type="dxa"/>
          </w:tcPr>
          <w:p w:rsidR="0059799A" w:rsidRPr="0059799A" w:rsidRDefault="0059799A" w:rsidP="0059799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:rsidR="0059799A" w:rsidRPr="0059799A" w:rsidRDefault="0059799A" w:rsidP="0059799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>Задача</w:t>
            </w:r>
          </w:p>
        </w:tc>
        <w:tc>
          <w:tcPr>
            <w:tcW w:w="2439" w:type="dxa"/>
          </w:tcPr>
          <w:p w:rsidR="0059799A" w:rsidRPr="0059799A" w:rsidRDefault="0059799A" w:rsidP="0059799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>Критерии оценки</w:t>
            </w:r>
          </w:p>
        </w:tc>
        <w:tc>
          <w:tcPr>
            <w:tcW w:w="850" w:type="dxa"/>
          </w:tcPr>
          <w:p w:rsidR="0059799A" w:rsidRPr="0059799A" w:rsidRDefault="0059799A" w:rsidP="0059799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>Максимальный балл</w:t>
            </w:r>
          </w:p>
        </w:tc>
      </w:tr>
      <w:tr w:rsidR="0059799A" w:rsidRPr="0059799A" w:rsidTr="0059799A">
        <w:tc>
          <w:tcPr>
            <w:tcW w:w="426" w:type="dxa"/>
            <w:vMerge w:val="restart"/>
          </w:tcPr>
          <w:p w:rsidR="0059799A" w:rsidRPr="0059799A" w:rsidRDefault="0059799A" w:rsidP="0059799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>5</w:t>
            </w:r>
          </w:p>
        </w:tc>
        <w:tc>
          <w:tcPr>
            <w:tcW w:w="5811" w:type="dxa"/>
            <w:vMerge w:val="restart"/>
          </w:tcPr>
          <w:p w:rsidR="0059799A" w:rsidRPr="0059799A" w:rsidRDefault="0059799A" w:rsidP="0059799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59799A">
              <w:rPr>
                <w:rFonts w:ascii="Times New Roman" w:eastAsia="Microsoft Sans Serif" w:hAnsi="Times New Roman" w:cs="Times New Roman"/>
                <w:sz w:val="20"/>
                <w:szCs w:val="20"/>
              </w:rPr>
              <w:t xml:space="preserve">Задача 1. Выполнение настройки радиоэлектронного устройства </w:t>
            </w:r>
          </w:p>
          <w:p w:rsidR="0059799A" w:rsidRPr="0059799A" w:rsidRDefault="0059799A" w:rsidP="0059799A">
            <w:pPr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</w:p>
        </w:tc>
        <w:tc>
          <w:tcPr>
            <w:tcW w:w="2439" w:type="dxa"/>
          </w:tcPr>
          <w:p w:rsidR="0059799A" w:rsidRPr="0059799A" w:rsidRDefault="0059799A" w:rsidP="0059799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>Подключение приборов и устройств</w:t>
            </w:r>
          </w:p>
        </w:tc>
        <w:tc>
          <w:tcPr>
            <w:tcW w:w="850" w:type="dxa"/>
            <w:vMerge w:val="restart"/>
          </w:tcPr>
          <w:p w:rsidR="0059799A" w:rsidRPr="0059799A" w:rsidRDefault="0059799A" w:rsidP="0059799A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val="en-US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  <w:lang w:val="en-US"/>
              </w:rPr>
              <w:t>8</w:t>
            </w:r>
          </w:p>
        </w:tc>
      </w:tr>
      <w:tr w:rsidR="0059799A" w:rsidRPr="0059799A" w:rsidTr="0059799A">
        <w:tc>
          <w:tcPr>
            <w:tcW w:w="426" w:type="dxa"/>
            <w:vMerge/>
          </w:tcPr>
          <w:p w:rsidR="0059799A" w:rsidRPr="0059799A" w:rsidRDefault="0059799A" w:rsidP="0059799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</w:p>
        </w:tc>
        <w:tc>
          <w:tcPr>
            <w:tcW w:w="5811" w:type="dxa"/>
            <w:vMerge/>
          </w:tcPr>
          <w:p w:rsidR="0059799A" w:rsidRPr="0059799A" w:rsidRDefault="0059799A" w:rsidP="0059799A">
            <w:pPr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</w:p>
        </w:tc>
        <w:tc>
          <w:tcPr>
            <w:tcW w:w="2439" w:type="dxa"/>
          </w:tcPr>
          <w:p w:rsidR="0059799A" w:rsidRPr="0059799A" w:rsidRDefault="0059799A" w:rsidP="0059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>Используя приборы,  устройства и технические описания, произвести настройку и программирование устройств на заданные  параметры</w:t>
            </w:r>
          </w:p>
          <w:p w:rsidR="0059799A" w:rsidRPr="0059799A" w:rsidRDefault="0059799A" w:rsidP="0059799A">
            <w:pPr>
              <w:spacing w:after="0" w:line="240" w:lineRule="auto"/>
              <w:rPr>
                <w:rFonts w:ascii="Times New Roman" w:eastAsia="Times New Roman" w:hAnsi="Times New Roman" w:cs="Microsoft Sans Serif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9799A" w:rsidRPr="0059799A" w:rsidRDefault="0059799A" w:rsidP="0059799A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</w:p>
        </w:tc>
      </w:tr>
      <w:tr w:rsidR="0059799A" w:rsidRPr="0059799A" w:rsidTr="0059799A">
        <w:tc>
          <w:tcPr>
            <w:tcW w:w="8676" w:type="dxa"/>
            <w:gridSpan w:val="3"/>
          </w:tcPr>
          <w:p w:rsidR="0059799A" w:rsidRPr="0059799A" w:rsidRDefault="0059799A" w:rsidP="0059799A">
            <w:pPr>
              <w:tabs>
                <w:tab w:val="left" w:pos="900"/>
                <w:tab w:val="left" w:pos="993"/>
                <w:tab w:val="left" w:pos="1260"/>
              </w:tabs>
              <w:spacing w:after="0" w:line="240" w:lineRule="auto"/>
              <w:jc w:val="right"/>
              <w:rPr>
                <w:rFonts w:ascii="Times New Roman" w:eastAsia="Times New Roman" w:hAnsi="Times New Roman" w:cs="Microsoft Sans Serif"/>
                <w:b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59799A" w:rsidRPr="0059799A" w:rsidRDefault="0059799A" w:rsidP="0059799A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b/>
                <w:sz w:val="20"/>
                <w:szCs w:val="20"/>
              </w:rPr>
              <w:t>8</w:t>
            </w:r>
          </w:p>
        </w:tc>
      </w:tr>
      <w:tr w:rsidR="0059799A" w:rsidRPr="0059799A" w:rsidTr="0059799A">
        <w:tc>
          <w:tcPr>
            <w:tcW w:w="426" w:type="dxa"/>
            <w:vMerge w:val="restart"/>
          </w:tcPr>
          <w:p w:rsidR="0059799A" w:rsidRPr="0059799A" w:rsidRDefault="0059799A" w:rsidP="0059799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>6</w:t>
            </w:r>
          </w:p>
        </w:tc>
        <w:tc>
          <w:tcPr>
            <w:tcW w:w="5811" w:type="dxa"/>
            <w:vMerge w:val="restart"/>
          </w:tcPr>
          <w:p w:rsidR="0059799A" w:rsidRPr="0059799A" w:rsidRDefault="0059799A" w:rsidP="0059799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 xml:space="preserve">Задача 2. Исследование радиоэлектронного устройства </w:t>
            </w:r>
          </w:p>
          <w:p w:rsidR="0059799A" w:rsidRPr="0059799A" w:rsidRDefault="0059799A" w:rsidP="0059799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</w:p>
        </w:tc>
        <w:tc>
          <w:tcPr>
            <w:tcW w:w="2439" w:type="dxa"/>
          </w:tcPr>
          <w:p w:rsidR="0059799A" w:rsidRPr="0059799A" w:rsidRDefault="0059799A" w:rsidP="0059799A">
            <w:pPr>
              <w:tabs>
                <w:tab w:val="left" w:pos="900"/>
                <w:tab w:val="left" w:pos="993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>Измерение с использованием приборов и устройств</w:t>
            </w:r>
          </w:p>
        </w:tc>
        <w:tc>
          <w:tcPr>
            <w:tcW w:w="850" w:type="dxa"/>
          </w:tcPr>
          <w:p w:rsidR="0059799A" w:rsidRPr="0059799A" w:rsidRDefault="0059799A" w:rsidP="0059799A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>8</w:t>
            </w:r>
          </w:p>
        </w:tc>
      </w:tr>
      <w:tr w:rsidR="0059799A" w:rsidRPr="0059799A" w:rsidTr="0059799A">
        <w:tc>
          <w:tcPr>
            <w:tcW w:w="426" w:type="dxa"/>
            <w:vMerge/>
          </w:tcPr>
          <w:p w:rsidR="0059799A" w:rsidRPr="0059799A" w:rsidRDefault="0059799A" w:rsidP="0059799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</w:p>
        </w:tc>
        <w:tc>
          <w:tcPr>
            <w:tcW w:w="5811" w:type="dxa"/>
            <w:vMerge/>
          </w:tcPr>
          <w:p w:rsidR="0059799A" w:rsidRPr="0059799A" w:rsidRDefault="0059799A" w:rsidP="0059799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</w:p>
        </w:tc>
        <w:tc>
          <w:tcPr>
            <w:tcW w:w="2439" w:type="dxa"/>
          </w:tcPr>
          <w:p w:rsidR="0059799A" w:rsidRPr="0059799A" w:rsidRDefault="0059799A" w:rsidP="0059799A">
            <w:pPr>
              <w:tabs>
                <w:tab w:val="left" w:pos="900"/>
                <w:tab w:val="left" w:pos="993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>Произведение вычислений, заданных  параметров</w:t>
            </w:r>
          </w:p>
        </w:tc>
        <w:tc>
          <w:tcPr>
            <w:tcW w:w="850" w:type="dxa"/>
          </w:tcPr>
          <w:p w:rsidR="0059799A" w:rsidRPr="0059799A" w:rsidRDefault="0059799A" w:rsidP="0059799A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>12</w:t>
            </w:r>
          </w:p>
        </w:tc>
      </w:tr>
      <w:tr w:rsidR="0059799A" w:rsidRPr="0059799A" w:rsidTr="0059799A">
        <w:tc>
          <w:tcPr>
            <w:tcW w:w="426" w:type="dxa"/>
            <w:vMerge/>
          </w:tcPr>
          <w:p w:rsidR="0059799A" w:rsidRPr="0059799A" w:rsidRDefault="0059799A" w:rsidP="0059799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</w:p>
        </w:tc>
        <w:tc>
          <w:tcPr>
            <w:tcW w:w="5811" w:type="dxa"/>
            <w:vMerge/>
          </w:tcPr>
          <w:p w:rsidR="0059799A" w:rsidRPr="0059799A" w:rsidRDefault="0059799A" w:rsidP="0059799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</w:p>
        </w:tc>
        <w:tc>
          <w:tcPr>
            <w:tcW w:w="2439" w:type="dxa"/>
          </w:tcPr>
          <w:p w:rsidR="0059799A" w:rsidRPr="0059799A" w:rsidRDefault="0059799A" w:rsidP="0059799A">
            <w:pPr>
              <w:tabs>
                <w:tab w:val="left" w:pos="900"/>
                <w:tab w:val="left" w:pos="993"/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>Письменная защита выполненной работы</w:t>
            </w:r>
          </w:p>
        </w:tc>
        <w:tc>
          <w:tcPr>
            <w:tcW w:w="850" w:type="dxa"/>
          </w:tcPr>
          <w:p w:rsidR="0059799A" w:rsidRPr="0059799A" w:rsidRDefault="0059799A" w:rsidP="0059799A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sz w:val="20"/>
                <w:szCs w:val="20"/>
              </w:rPr>
              <w:t>7</w:t>
            </w:r>
          </w:p>
        </w:tc>
      </w:tr>
      <w:tr w:rsidR="0059799A" w:rsidRPr="0059799A" w:rsidTr="0059799A">
        <w:tc>
          <w:tcPr>
            <w:tcW w:w="8676" w:type="dxa"/>
            <w:gridSpan w:val="3"/>
          </w:tcPr>
          <w:p w:rsidR="0059799A" w:rsidRPr="0059799A" w:rsidRDefault="0059799A" w:rsidP="0059799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Microsoft Sans Serif"/>
                <w:b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59799A" w:rsidRPr="0059799A" w:rsidRDefault="0059799A" w:rsidP="0059799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b/>
                <w:sz w:val="20"/>
                <w:szCs w:val="20"/>
              </w:rPr>
              <w:t>27</w:t>
            </w:r>
          </w:p>
        </w:tc>
      </w:tr>
      <w:tr w:rsidR="0059799A" w:rsidRPr="0059799A" w:rsidTr="0059799A">
        <w:tc>
          <w:tcPr>
            <w:tcW w:w="8676" w:type="dxa"/>
            <w:gridSpan w:val="3"/>
          </w:tcPr>
          <w:p w:rsidR="0059799A" w:rsidRPr="0059799A" w:rsidRDefault="0059799A" w:rsidP="0059799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Microsoft Sans Serif"/>
                <w:b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59799A" w:rsidRPr="0059799A" w:rsidRDefault="0059799A" w:rsidP="0059799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sz w:val="20"/>
                <w:szCs w:val="20"/>
              </w:rPr>
            </w:pPr>
            <w:r w:rsidRPr="0059799A">
              <w:rPr>
                <w:rFonts w:ascii="Times New Roman" w:eastAsia="Times New Roman" w:hAnsi="Times New Roman" w:cs="Microsoft Sans Serif"/>
                <w:b/>
                <w:sz w:val="20"/>
                <w:szCs w:val="20"/>
              </w:rPr>
              <w:t>35</w:t>
            </w:r>
          </w:p>
        </w:tc>
      </w:tr>
    </w:tbl>
    <w:p w:rsidR="008F1DEA" w:rsidRDefault="008F1DEA" w:rsidP="004774EA">
      <w:pPr>
        <w:rPr>
          <w:rFonts w:ascii="Times New Roman" w:hAnsi="Times New Roman"/>
          <w:sz w:val="24"/>
          <w:szCs w:val="24"/>
        </w:rPr>
      </w:pPr>
    </w:p>
    <w:p w:rsidR="008F1DEA" w:rsidRPr="00273383" w:rsidRDefault="008F1DEA" w:rsidP="00273383">
      <w:pPr>
        <w:rPr>
          <w:rFonts w:ascii="Times New Roman" w:hAnsi="Times New Roman"/>
          <w:sz w:val="24"/>
          <w:szCs w:val="24"/>
        </w:rPr>
      </w:pPr>
    </w:p>
    <w:sectPr w:rsidR="008F1DEA" w:rsidRPr="00273383" w:rsidSect="005122C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8E" w:rsidRDefault="008C748E" w:rsidP="00F84977">
      <w:pPr>
        <w:spacing w:after="0" w:line="240" w:lineRule="auto"/>
      </w:pPr>
      <w:r>
        <w:separator/>
      </w:r>
    </w:p>
  </w:endnote>
  <w:endnote w:type="continuationSeparator" w:id="0">
    <w:p w:rsidR="008C748E" w:rsidRDefault="008C748E" w:rsidP="00F8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5869752"/>
      <w:docPartObj>
        <w:docPartGallery w:val="Page Numbers (Bottom of Page)"/>
        <w:docPartUnique/>
      </w:docPartObj>
    </w:sdtPr>
    <w:sdtEndPr/>
    <w:sdtContent>
      <w:p w:rsidR="00C34C40" w:rsidRDefault="002D7A3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3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4C40" w:rsidRDefault="00C34C4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8E" w:rsidRDefault="008C748E" w:rsidP="00F84977">
      <w:pPr>
        <w:spacing w:after="0" w:line="240" w:lineRule="auto"/>
      </w:pPr>
      <w:r>
        <w:separator/>
      </w:r>
    </w:p>
  </w:footnote>
  <w:footnote w:type="continuationSeparator" w:id="0">
    <w:p w:rsidR="008C748E" w:rsidRDefault="008C748E" w:rsidP="00F84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576D8"/>
    <w:multiLevelType w:val="multilevel"/>
    <w:tmpl w:val="62D294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54D66DE9"/>
    <w:multiLevelType w:val="hybridMultilevel"/>
    <w:tmpl w:val="DA0ED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B30E8"/>
    <w:multiLevelType w:val="hybridMultilevel"/>
    <w:tmpl w:val="BF1ACF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16627F0"/>
    <w:multiLevelType w:val="hybridMultilevel"/>
    <w:tmpl w:val="8FA8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3004D"/>
    <w:multiLevelType w:val="hybridMultilevel"/>
    <w:tmpl w:val="7FF8E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42"/>
    <w:rsid w:val="000060C1"/>
    <w:rsid w:val="00033856"/>
    <w:rsid w:val="00096396"/>
    <w:rsid w:val="00132F98"/>
    <w:rsid w:val="00177349"/>
    <w:rsid w:val="00273383"/>
    <w:rsid w:val="0029267C"/>
    <w:rsid w:val="002D533A"/>
    <w:rsid w:val="002D7A37"/>
    <w:rsid w:val="002E5FEE"/>
    <w:rsid w:val="003A57AA"/>
    <w:rsid w:val="00412AB1"/>
    <w:rsid w:val="00471B5D"/>
    <w:rsid w:val="004774EA"/>
    <w:rsid w:val="005122C0"/>
    <w:rsid w:val="00513CE4"/>
    <w:rsid w:val="00517D56"/>
    <w:rsid w:val="0059799A"/>
    <w:rsid w:val="005F3C3D"/>
    <w:rsid w:val="00684193"/>
    <w:rsid w:val="006B478E"/>
    <w:rsid w:val="007012F4"/>
    <w:rsid w:val="00752BC8"/>
    <w:rsid w:val="007F638F"/>
    <w:rsid w:val="00855ADB"/>
    <w:rsid w:val="00856E27"/>
    <w:rsid w:val="008C748E"/>
    <w:rsid w:val="008E238B"/>
    <w:rsid w:val="008F1DEA"/>
    <w:rsid w:val="009D7510"/>
    <w:rsid w:val="009F6898"/>
    <w:rsid w:val="00AA28FD"/>
    <w:rsid w:val="00AC7742"/>
    <w:rsid w:val="00AD7144"/>
    <w:rsid w:val="00B60045"/>
    <w:rsid w:val="00B72341"/>
    <w:rsid w:val="00BA5198"/>
    <w:rsid w:val="00C34C40"/>
    <w:rsid w:val="00C62A67"/>
    <w:rsid w:val="00CC3835"/>
    <w:rsid w:val="00D47440"/>
    <w:rsid w:val="00D53745"/>
    <w:rsid w:val="00DF5A45"/>
    <w:rsid w:val="00F7652E"/>
    <w:rsid w:val="00F84977"/>
    <w:rsid w:val="00F9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7031"/>
  <w15:docId w15:val="{E2DA2216-9B20-475C-B9E1-C5E28D91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63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8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7440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4744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96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C3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383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84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4977"/>
  </w:style>
  <w:style w:type="paragraph" w:styleId="aa">
    <w:name w:val="footer"/>
    <w:basedOn w:val="a"/>
    <w:link w:val="ab"/>
    <w:uiPriority w:val="99"/>
    <w:unhideWhenUsed/>
    <w:rsid w:val="00F84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4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5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3509</Words>
  <Characters>20006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Алексей А. Летуновский</cp:lastModifiedBy>
  <cp:revision>2</cp:revision>
  <cp:lastPrinted>2018-02-13T11:11:00Z</cp:lastPrinted>
  <dcterms:created xsi:type="dcterms:W3CDTF">2018-02-22T13:26:00Z</dcterms:created>
  <dcterms:modified xsi:type="dcterms:W3CDTF">2018-02-22T13:26:00Z</dcterms:modified>
</cp:coreProperties>
</file>