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6BD" w:rsidRPr="00C408A7" w:rsidRDefault="007E36BD" w:rsidP="007E3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8A7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7E36BD" w:rsidRPr="00923CA4" w:rsidRDefault="00C408A7" w:rsidP="007E3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24034473"/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923CA4">
        <w:rPr>
          <w:rFonts w:ascii="Times New Roman" w:hAnsi="Times New Roman" w:cs="Times New Roman"/>
          <w:sz w:val="24"/>
          <w:szCs w:val="24"/>
        </w:rPr>
        <w:t>этапа</w:t>
      </w:r>
      <w:r w:rsidR="007E36BD">
        <w:rPr>
          <w:rFonts w:ascii="Times New Roman" w:hAnsi="Times New Roman" w:cs="Times New Roman"/>
          <w:sz w:val="24"/>
          <w:szCs w:val="24"/>
        </w:rPr>
        <w:t xml:space="preserve"> </w:t>
      </w:r>
      <w:r w:rsidR="007E36BD" w:rsidRPr="00923CA4">
        <w:rPr>
          <w:rFonts w:ascii="Times New Roman" w:hAnsi="Times New Roman" w:cs="Times New Roman"/>
          <w:sz w:val="24"/>
          <w:szCs w:val="24"/>
        </w:rPr>
        <w:t>Всероссийской</w:t>
      </w:r>
      <w:r w:rsidR="007E36BD" w:rsidRPr="00923CA4">
        <w:rPr>
          <w:rFonts w:ascii="Times New Roman" w:eastAsia="Calibri" w:hAnsi="Times New Roman" w:cs="Times New Roman"/>
          <w:sz w:val="24"/>
          <w:szCs w:val="24"/>
        </w:rPr>
        <w:t xml:space="preserve"> олимпиады </w:t>
      </w:r>
      <w:bookmarkEnd w:id="0"/>
      <w:r w:rsidR="007E36BD" w:rsidRPr="00923CA4">
        <w:rPr>
          <w:rFonts w:ascii="Times New Roman" w:eastAsia="Calibri" w:hAnsi="Times New Roman" w:cs="Times New Roman"/>
          <w:sz w:val="24"/>
          <w:szCs w:val="24"/>
        </w:rPr>
        <w:t xml:space="preserve">профессионального мастерства обучающихся по специальностям среднего профессионального образования  </w:t>
      </w:r>
    </w:p>
    <w:p w:rsidR="007E36BD" w:rsidRDefault="007E36BD" w:rsidP="007E3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23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2019г.</w:t>
      </w:r>
    </w:p>
    <w:p w:rsidR="007E36BD" w:rsidRDefault="007E36BD" w:rsidP="007E3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E36BD" w:rsidRPr="00923CA4" w:rsidRDefault="007E36BD" w:rsidP="007E3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" w:name="_GoBack"/>
      <w:bookmarkEnd w:id="1"/>
    </w:p>
    <w:p w:rsidR="007E36BD" w:rsidRDefault="007E36BD" w:rsidP="007E36BD">
      <w:pPr>
        <w:rPr>
          <w:rFonts w:ascii="Times New Roman" w:hAnsi="Times New Roman" w:cs="Times New Roman"/>
          <w:sz w:val="24"/>
          <w:szCs w:val="24"/>
        </w:rPr>
      </w:pPr>
      <w:r w:rsidRPr="00D37C82">
        <w:rPr>
          <w:rFonts w:ascii="Times New Roman" w:hAnsi="Times New Roman" w:cs="Times New Roman"/>
          <w:sz w:val="24"/>
          <w:szCs w:val="24"/>
        </w:rPr>
        <w:t>Профильное направление Всероссийской олимпиады</w:t>
      </w:r>
      <w:r w:rsidR="00D37C82">
        <w:rPr>
          <w:rFonts w:ascii="Times New Roman" w:hAnsi="Times New Roman" w:cs="Times New Roman"/>
          <w:sz w:val="24"/>
          <w:szCs w:val="24"/>
        </w:rPr>
        <w:t xml:space="preserve"> ТЕХНИКА И ТЕХНОЛОГИИ СТРОИТЕЛЬСТВА </w:t>
      </w:r>
    </w:p>
    <w:p w:rsidR="007E36BD" w:rsidRDefault="007E36BD" w:rsidP="007E36B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Специальность СПО    </w:t>
      </w:r>
      <w:r w:rsidRPr="005605D1">
        <w:rPr>
          <w:rFonts w:ascii="Times New Roman" w:hAnsi="Times New Roman" w:cs="Times New Roman"/>
          <w:sz w:val="24"/>
          <w:szCs w:val="24"/>
          <w:u w:val="single"/>
        </w:rPr>
        <w:t>08.02.01</w:t>
      </w:r>
      <w:r w:rsidRPr="005605D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5605D1">
        <w:rPr>
          <w:rFonts w:ascii="Times New Roman" w:eastAsia="Calibri" w:hAnsi="Times New Roman" w:cs="Times New Roman"/>
          <w:sz w:val="24"/>
          <w:szCs w:val="24"/>
          <w:u w:val="single"/>
        </w:rPr>
        <w:t>«Строительство и эксплуатация зданий и сооружений</w:t>
      </w:r>
      <w:r w:rsidRPr="005605D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7E36BD" w:rsidRDefault="007E36BD" w:rsidP="007E36BD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Этап Всероссийской олимпиады   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Н</w:t>
      </w:r>
      <w:r w:rsidRPr="005605D1">
        <w:rPr>
          <w:rFonts w:ascii="Times New Roman" w:eastAsia="Calibri" w:hAnsi="Times New Roman" w:cs="Times New Roman"/>
          <w:sz w:val="24"/>
          <w:szCs w:val="24"/>
          <w:u w:val="single"/>
        </w:rPr>
        <w:t>ачальный</w:t>
      </w:r>
    </w:p>
    <w:p w:rsidR="007E36BD" w:rsidRPr="00923CA4" w:rsidRDefault="007E36BD" w:rsidP="007E36BD">
      <w:pPr>
        <w:rPr>
          <w:rFonts w:ascii="Times New Roman" w:hAnsi="Times New Roman" w:cs="Times New Roman"/>
          <w:sz w:val="24"/>
          <w:szCs w:val="24"/>
        </w:rPr>
      </w:pPr>
      <w:bookmarkStart w:id="2" w:name="_Hlk24035369"/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учреждения Московской </w:t>
      </w:r>
      <w:r w:rsidR="00EC1847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="00EC1847" w:rsidRPr="00060CAC">
        <w:rPr>
          <w:rFonts w:ascii="Times New Roman" w:hAnsi="Times New Roman" w:cs="Times New Roman"/>
          <w:sz w:val="24"/>
          <w:szCs w:val="24"/>
        </w:rPr>
        <w:t>«</w:t>
      </w:r>
      <w:r w:rsidRPr="00060CAC">
        <w:rPr>
          <w:rFonts w:ascii="Times New Roman" w:hAnsi="Times New Roman" w:cs="Times New Roman"/>
          <w:sz w:val="24"/>
          <w:szCs w:val="24"/>
        </w:rPr>
        <w:t>Щелковский колледж»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:rsidR="007E36BD" w:rsidRDefault="007E36BD" w:rsidP="007E36BD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«30» октября 2019г   </w:t>
      </w:r>
      <w:r w:rsidRPr="00923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6BD" w:rsidRDefault="007E36BD" w:rsidP="007E36B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Основания проведения Всероссийской олимпиады: </w:t>
      </w:r>
      <w:r w:rsidRPr="007E36BD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Pr="007E36BD">
        <w:rPr>
          <w:rFonts w:ascii="Times New Roman" w:hAnsi="Times New Roman" w:cs="Times New Roman"/>
          <w:sz w:val="24"/>
          <w:szCs w:val="24"/>
        </w:rPr>
        <w:t xml:space="preserve"> уровня профессиональной компетентности в области </w:t>
      </w:r>
      <w:r>
        <w:rPr>
          <w:rFonts w:ascii="Times New Roman" w:hAnsi="Times New Roman" w:cs="Times New Roman"/>
          <w:sz w:val="24"/>
          <w:szCs w:val="24"/>
        </w:rPr>
        <w:t>профессиональной подготовки,</w:t>
      </w:r>
      <w:r w:rsidRPr="007E36BD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7E36BD">
        <w:rPr>
          <w:rFonts w:ascii="Times New Roman" w:eastAsia="Calibri" w:hAnsi="Times New Roman" w:cs="Times New Roman"/>
          <w:sz w:val="24"/>
          <w:szCs w:val="24"/>
        </w:rPr>
        <w:t xml:space="preserve">наиболее способных обучающихся к участию в следующих этапах олимпиады. </w:t>
      </w:r>
    </w:p>
    <w:p w:rsidR="007E36BD" w:rsidRPr="007E36BD" w:rsidRDefault="007E36BD" w:rsidP="007E36B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28"/>
        <w:gridCol w:w="2751"/>
        <w:gridCol w:w="2146"/>
        <w:gridCol w:w="1939"/>
        <w:gridCol w:w="1681"/>
      </w:tblGrid>
      <w:tr w:rsidR="007E36BD" w:rsidRPr="007E36BD" w:rsidTr="007E36BD">
        <w:tc>
          <w:tcPr>
            <w:tcW w:w="828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№п.п</w:t>
            </w:r>
          </w:p>
        </w:tc>
        <w:tc>
          <w:tcPr>
            <w:tcW w:w="2751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участника 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939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обучения</w:t>
            </w:r>
          </w:p>
        </w:tc>
        <w:tc>
          <w:tcPr>
            <w:tcW w:w="1681" w:type="dxa"/>
          </w:tcPr>
          <w:p w:rsidR="007E36BD" w:rsidRDefault="007E36BD" w:rsidP="00A96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Ашин Федор Васильевич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«Щелковский колледж» СП№6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Зайцева Анастасия Александровна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eastAsia="Calibri" w:hAnsi="Times New Roman" w:cs="Times New Roman"/>
                <w:sz w:val="24"/>
                <w:szCs w:val="24"/>
              </w:rPr>
              <w:t>Арестов Федор Максимович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Пронченко Ясмин Сергеевна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Бакленев Кирилл Игоревич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«Щелковский колледж» 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ГСП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Калашников Олег Вячеславович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</w:t>
            </w:r>
          </w:p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 ГСП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E36BD" w:rsidRPr="007E36BD" w:rsidTr="007753A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>Владимиров Алексей Сергеевич</w:t>
            </w:r>
          </w:p>
        </w:tc>
        <w:tc>
          <w:tcPr>
            <w:tcW w:w="2146" w:type="dxa"/>
          </w:tcPr>
          <w:p w:rsidR="007E36BD" w:rsidRPr="007E36BD" w:rsidRDefault="007E36BD" w:rsidP="007E3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BD">
              <w:rPr>
                <w:rFonts w:ascii="Times New Roman" w:hAnsi="Times New Roman" w:cs="Times New Roman"/>
                <w:sz w:val="24"/>
                <w:szCs w:val="24"/>
              </w:rPr>
              <w:t xml:space="preserve">ГБПОУ МО </w:t>
            </w:r>
            <w:r w:rsidRPr="007E36BD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7E36BD" w:rsidRPr="007E36BD" w:rsidRDefault="007E36BD" w:rsidP="007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4C19AF" w:rsidRDefault="004C19AF">
      <w:pPr>
        <w:rPr>
          <w:sz w:val="24"/>
          <w:szCs w:val="24"/>
        </w:rPr>
      </w:pPr>
    </w:p>
    <w:p w:rsidR="007E36BD" w:rsidRDefault="007E36BD" w:rsidP="007E36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969CE">
        <w:rPr>
          <w:rFonts w:ascii="Times New Roman" w:hAnsi="Times New Roman" w:cs="Times New Roman"/>
          <w:b/>
          <w:sz w:val="24"/>
          <w:szCs w:val="24"/>
        </w:rPr>
        <w:lastRenderedPageBreak/>
        <w:t>Организатор Всероссийской олимпиады</w:t>
      </w:r>
      <w:r w:rsidRPr="007E36BD">
        <w:rPr>
          <w:rFonts w:ascii="Times New Roman" w:hAnsi="Times New Roman" w:cs="Times New Roman"/>
          <w:sz w:val="24"/>
          <w:szCs w:val="24"/>
        </w:rPr>
        <w:t xml:space="preserve">: </w:t>
      </w:r>
      <w:r w:rsidRPr="007E36BD">
        <w:rPr>
          <w:rFonts w:ascii="Times New Roman" w:hAnsi="Times New Roman" w:cs="Times New Roman"/>
          <w:sz w:val="24"/>
          <w:szCs w:val="24"/>
          <w:u w:val="single"/>
        </w:rPr>
        <w:t>Государственное бюджетное профессиональное образовательное учреждения Московской области «Щелковский колледж»</w:t>
      </w:r>
      <w:r>
        <w:rPr>
          <w:rFonts w:ascii="Times New Roman" w:hAnsi="Times New Roman" w:cs="Times New Roman"/>
          <w:sz w:val="24"/>
          <w:szCs w:val="24"/>
          <w:u w:val="single"/>
        </w:rPr>
        <w:t>, д.Долгое Ледово, Щелковский район Московская область.</w:t>
      </w:r>
    </w:p>
    <w:p w:rsidR="008045EA" w:rsidRPr="00265F24" w:rsidRDefault="007E36BD" w:rsidP="007E36BD">
      <w:pPr>
        <w:rPr>
          <w:rFonts w:ascii="Times New Roman" w:hAnsi="Times New Roman" w:cs="Times New Roman"/>
          <w:sz w:val="24"/>
          <w:szCs w:val="24"/>
        </w:rPr>
      </w:pPr>
      <w:r w:rsidRPr="00265F24">
        <w:rPr>
          <w:rFonts w:ascii="Times New Roman" w:hAnsi="Times New Roman" w:cs="Times New Roman"/>
          <w:sz w:val="24"/>
          <w:szCs w:val="24"/>
        </w:rPr>
        <w:t>Описания рабочих мест для выполнения комплексного профессионального задания</w:t>
      </w:r>
      <w:r w:rsidR="008045EA" w:rsidRPr="00265F24">
        <w:rPr>
          <w:rFonts w:ascii="Times New Roman" w:hAnsi="Times New Roman" w:cs="Times New Roman"/>
          <w:sz w:val="24"/>
          <w:szCs w:val="24"/>
        </w:rPr>
        <w:t>:</w:t>
      </w:r>
    </w:p>
    <w:p w:rsidR="00B56214" w:rsidRPr="00AF68F2" w:rsidRDefault="00B56214" w:rsidP="00B56214">
      <w:pPr>
        <w:rPr>
          <w:rFonts w:ascii="Times New Roman" w:hAnsi="Times New Roman" w:cs="Times New Roman"/>
          <w:b/>
          <w:sz w:val="24"/>
          <w:szCs w:val="24"/>
        </w:rPr>
      </w:pPr>
      <w:r w:rsidRPr="00AF68F2">
        <w:rPr>
          <w:rFonts w:ascii="Times New Roman" w:hAnsi="Times New Roman" w:cs="Times New Roman"/>
          <w:b/>
          <w:sz w:val="24"/>
          <w:szCs w:val="24"/>
        </w:rPr>
        <w:t>Задание 1 уровня включает в себя следующие задания:</w:t>
      </w:r>
    </w:p>
    <w:p w:rsidR="008045EA" w:rsidRPr="00265F24" w:rsidRDefault="008045EA" w:rsidP="00B56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24">
        <w:rPr>
          <w:rFonts w:ascii="Times New Roman" w:hAnsi="Times New Roman" w:cs="Times New Roman"/>
          <w:sz w:val="24"/>
          <w:szCs w:val="24"/>
        </w:rPr>
        <w:t xml:space="preserve">Теоретическое задание </w:t>
      </w:r>
      <w:r w:rsidR="00B56214" w:rsidRPr="00265F24">
        <w:rPr>
          <w:rFonts w:ascii="Times New Roman" w:hAnsi="Times New Roman" w:cs="Times New Roman"/>
          <w:sz w:val="24"/>
          <w:szCs w:val="24"/>
        </w:rPr>
        <w:t xml:space="preserve">представлено в виде тестов и выполняется на </w:t>
      </w:r>
      <w:r w:rsidR="00265F24" w:rsidRPr="00265F24">
        <w:rPr>
          <w:rFonts w:ascii="Times New Roman" w:hAnsi="Times New Roman" w:cs="Times New Roman"/>
          <w:sz w:val="24"/>
          <w:szCs w:val="24"/>
        </w:rPr>
        <w:t>персональных компьютерах</w:t>
      </w:r>
      <w:r w:rsidR="00B56214" w:rsidRPr="00265F24">
        <w:rPr>
          <w:rFonts w:ascii="Times New Roman" w:hAnsi="Times New Roman" w:cs="Times New Roman"/>
          <w:sz w:val="24"/>
          <w:szCs w:val="24"/>
        </w:rPr>
        <w:t xml:space="preserve"> </w:t>
      </w:r>
      <w:r w:rsidRPr="00265F24">
        <w:rPr>
          <w:rFonts w:ascii="Times New Roman" w:hAnsi="Times New Roman" w:cs="Times New Roman"/>
          <w:sz w:val="24"/>
          <w:szCs w:val="24"/>
        </w:rPr>
        <w:t xml:space="preserve">по </w:t>
      </w:r>
      <w:r w:rsidR="00265F24" w:rsidRPr="00265F24">
        <w:rPr>
          <w:rFonts w:ascii="Times New Roman" w:hAnsi="Times New Roman" w:cs="Times New Roman"/>
          <w:sz w:val="24"/>
          <w:szCs w:val="24"/>
        </w:rPr>
        <w:t>разделам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045EA" w:rsidRPr="00265F24" w:rsidRDefault="008045EA" w:rsidP="008045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 1. «Основные положения строительного производства»</w:t>
      </w:r>
    </w:p>
    <w:p w:rsidR="008045EA" w:rsidRPr="00265F24" w:rsidRDefault="008045EA" w:rsidP="008045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 2. «Технология строительного производства»</w:t>
      </w:r>
    </w:p>
    <w:p w:rsidR="008045EA" w:rsidRPr="00265F24" w:rsidRDefault="008045EA" w:rsidP="008045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 3 «Организация строительного производства»</w:t>
      </w:r>
    </w:p>
    <w:p w:rsidR="008045EA" w:rsidRPr="00265F24" w:rsidRDefault="008045EA" w:rsidP="0080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24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3" w:name="_Hlk23944862"/>
      <w:r w:rsidRPr="00265F2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баллов, которое может набрать участник Олимпиады </w:t>
      </w:r>
      <w:r w:rsidR="00B56214" w:rsidRPr="00265F24">
        <w:rPr>
          <w:rFonts w:ascii="Times New Roman" w:hAnsi="Times New Roman" w:cs="Times New Roman"/>
          <w:sz w:val="24"/>
          <w:szCs w:val="24"/>
        </w:rPr>
        <w:t>зависит от количества правильных ответов</w:t>
      </w:r>
      <w:r w:rsidRPr="00265F24">
        <w:rPr>
          <w:rFonts w:ascii="Times New Roman" w:hAnsi="Times New Roman" w:cs="Times New Roman"/>
          <w:sz w:val="24"/>
          <w:szCs w:val="24"/>
        </w:rPr>
        <w:t xml:space="preserve">. </w:t>
      </w:r>
      <w:r w:rsidR="00A969CE">
        <w:rPr>
          <w:rFonts w:ascii="Times New Roman" w:hAnsi="Times New Roman" w:cs="Times New Roman"/>
          <w:sz w:val="24"/>
          <w:szCs w:val="24"/>
        </w:rPr>
        <w:t xml:space="preserve"> Время 1 задания 60минут.</w:t>
      </w:r>
    </w:p>
    <w:bookmarkEnd w:id="3"/>
    <w:p w:rsidR="008045EA" w:rsidRPr="00265F24" w:rsidRDefault="008045EA" w:rsidP="007E36BD">
      <w:pPr>
        <w:rPr>
          <w:rFonts w:ascii="Times New Roman" w:hAnsi="Times New Roman" w:cs="Times New Roman"/>
          <w:sz w:val="24"/>
          <w:szCs w:val="24"/>
        </w:rPr>
      </w:pP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«Основные положения строительного производства»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1.1 Особенности строительного производства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Целью строительного производства является?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капитальное строительство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элементы строительной продукции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смонтированное оборудование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Состав подготовительных работ при реконструкции действующего предприятия зависит: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 местных условий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 подготовительного периода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 основных строительно-монтажных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Работы по монтажу систем водо -, газо -, паро-, электроснабжения, монтаж технологического оборудования и др. относятся к: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общестроительные,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специальные,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вспомогательные,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транспортные.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1.2.  Организация труда рабочих в строительстве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4.Какой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нормативный документ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определяет общие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 по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безопасности труда в строительстве?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СНИП 12-01-2004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СНИП12-03-2001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СНИП 12-02-2002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5.Какова минимальная величина опирания   плит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перекрытий на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несущие стены, выполненные вручную, в кирпичных и каменных зданиях в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сейсмических районах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менее 100мм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не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 120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менее 180 мм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 менее 200 мм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6.Строительные процессы бывают: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организационные.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индивидуальные.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основные.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7. Основными государственными нормативными документами, регламентирующими строительство и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обязательными к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исполнению, являются: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стандарты,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приказы руководителя строительной организации,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технические регламенты, строительные нормы и правила,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руководящие документы министерств и ведомств.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«Технология строительного производства»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 Классификация строительных грузов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Процесс технологически связанных операций, выполняемых, одним составом исполнителей называют: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рабочим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комплексным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 Способ кладки, использующийся при кладке забутки и верстовой части стен «в пустошовку»?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вприсык.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прижим,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вприсык с подрезкой,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 Способ кладки, использующийся при кладке забутки и верстовой части стен «в пустошовку», где излишки выдавленного раствора срезаются кельмой?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вприсык,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прижим,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вприсык с подрезкой.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При кладке стен толщиной до 1.5 кирпича, столбов и перегородок часто назначают звено?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двойку.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пятёрку,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шестёрку,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При кладке стен толщиной в 1.5 кирпича и более следуют, назначат звено?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тройку.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пятёрку,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шестёрку,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13. При кладке стен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толщиной 2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 2,5 кирпича нужно назначать звено?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пятёрку.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шестёрку,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При организации поточно-конвейерного метода назначают звено?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тройку,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пятёрку,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шестёрку.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Мастичную теплоизоляцию устраивают по поверхности трубопроводов и оборудования, нагретых до: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проектной температуры.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отрицательной температуры,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до плюсовой температуры,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16. При возведении промышленных печей, холодильников, при бес канальной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прокладке теплосетей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применяют: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обычную теплоизоляцию,</w:t>
      </w:r>
    </w:p>
    <w:p w:rsidR="008045EA" w:rsidRPr="00265F24" w:rsidRDefault="00265F24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литую</w:t>
      </w:r>
      <w:r w:rsidR="008045EA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теплоизоляцию.</w:t>
      </w:r>
    </w:p>
    <w:p w:rsidR="008045EA" w:rsidRPr="00265F24" w:rsidRDefault="00265F24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наливную</w:t>
      </w:r>
      <w:r w:rsidR="008045EA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теплоизоляцию,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Теплоизоляция выполняется из гибких рулонных материалов и изделий (мин вата, Пено полистирол, стекловата и др.):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обычная,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усиленная,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обволакивающая.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Индустриальная и широко применяющиеся теплоизоляция для изоляции горячих и холодных поверхностей: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из фольги и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 ваты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 сборных изделий.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из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 ваты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Гидроизоляционные покрытия устраивают для защиты конструкций и сооружений от агрессивного воздействия: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воздуха,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температуры,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влаги.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Обмазочную гидроизоляцию выполняют после: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сушки изолируемой поверхности и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грунтовки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сушки изолируемой поверхности,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грунтовки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 Виды транспорта, используемого в строительстве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21. Работы по установке в проектное положение и соединению в одно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целое элементов строительных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конструкций называют: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общестроительными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монтажными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специальными</w:t>
      </w:r>
    </w:p>
    <w:p w:rsidR="008045EA" w:rsidRPr="00265F24" w:rsidRDefault="00265F24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заготовительными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2.3 Виды земельных сооружений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 Какова ширина мостиков или ходов через траншеи и канавы (согласно СНиП 12-03-2001)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0,8м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1,0м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1,2м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1,5м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23. При возведении зданий группируют работы по стадиям, в первую стадию входят: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штукатурные работы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монтаж строительных конструкций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устройство вводов коммуникаций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24. Бригады, скомплектованные из рабочих одной и той же или смежных специальностей для выполнения простых рабочих процессов, бывают: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специализированные,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комплексные,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монтажные,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простые.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2.4 Определение объемов земельных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25. Могут ли быть заменены предусмотренные проектом грунты насыпей?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согласованию с проектной организацией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согласованию с заказчиком и проектной организацией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по согласованию с заказчиком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26.Выделяемые фронт работ для бригады рабочих или делянка для звена бригады должны обеспечивать бригаду или звено работой в течении: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 часа,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смены,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недели,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месяца.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2.5 Механизация земляных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27.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зависимости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от каких нормируемых показателей качества подразделяется на классы песок для строительных работ?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зависимости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зернового состава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зависимости от содержания пылевидных и глинистых частиц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зависимости от содержания глинистых частиц и зернового состава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зависимости от зернового состава, содержания пылевидных и глинистых частиц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28. Качество выполнения СМР оценивается: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визуально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разработкой проектно-сметной документацией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применяемых материалов и изделий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29. Количество доброкачественной строительной продукции, выработанной за единицу времени, определяется: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производительностью труда,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нормой выработки,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нормой времени,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трудовым показателем.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2.6 Назначение и виды свай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30. Какую прочность должен иметь бетон или раствор в замоноличенных стыках железобетонных конструкций ко времени распалубки при отсутствии такого указания в проекте?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ниже 50%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ниже 70%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ниже 80%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31. На методы выполнения строительных работ влияют?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заводы изготовители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 особенности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зданий и сооружений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продолжительность строительства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32. Рабочее время, в течение которого рабочий производит единицу строительной продукции, называется: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производительностью труда,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нормой выработки,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нормой времени,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трудовым показателем.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2.7 Технология погружения свай в грунт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33.В пределах, каких марок подразделяют керамический кирпич и камни по прочности?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более 1,5м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более 2 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более 2 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 более 3м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34.Комплекс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работ, в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результате которых получается незаконченная строительная продукция, называется?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монтажными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общестроительными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специальными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35. Состав и содержание проектных решений в ПОС и ППР определяются в зависимости от: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производителей строительных материалов,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вида и сложности объекта строительства,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стоимости объекта строительства,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решений авторского надзора.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2.8 Устройство набивных свай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36. В какой последовательности следует производить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снятие опалубки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после бетонирования конструкции на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строительной площадке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снятие опалубки следует производить после достижения бетоном 70% прочности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снятие опалубки следует производить после достижения бетоном 50% прочности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снятие опалубки следует производить после её предварительного отрыва от бетона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37. Главными и ответственными лицами, отвечающими за качество проектной документации, является?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ГИП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начальник участка (старший прораб)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бригадир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38. П О С разрабатывается: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органами строительного надзора,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генеральными подрядными строительно-монтажными организациями с привлечением других организаций,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генеральной проектной организацией с привлечением специализированных организаций,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органами экспертизы строительных проектов.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2.9 Правила резки каменной кладки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39.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Укажите нормируемую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толщину горизонтальных и вертикальных швов в каменной кладке из кирпича и камней правильной формы?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горизонтальный шов -10мм, вертикальный 8мм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горизонтальный шов -12мм, вертикальный 10мм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горизонтальный шов -14мм, вертикальный 12мм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40.  Какие земляные сооружения называют постоянными?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каналы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канавы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кюветы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41. ППР разрабатывается: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органами строительного надзора,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генеральными подрядными строительно-монтажными организациями с привлечением других организаций,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генеральной проектной организацией с привлечением специализированных организаций,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органами экспертизы строительных проектов.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2.10 Виды, конструкция кладок, система перевязки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42. Какие требования предъявляются к отбору проб бетонной смеси на строительной площадке для монолитных конструкций?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следует отбирать не менее одной пробы за смену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следует отбирать не менее одной пробы в сутки.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следует отбирать не менее одной пробы в неделю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43. Какова периодичность определения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удобоукладываемой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бетонной смеси для каждой партии при её изготовлении?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не реже одного раза в смену в течение 15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мин. После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выгрузки смеси из смесителя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реже одного раза в сутки в течение 15 мин после выгрузки смеси из смесителя</w:t>
      </w:r>
    </w:p>
    <w:p w:rsidR="008045EA" w:rsidRPr="00265F24" w:rsidRDefault="008045EA" w:rsidP="00B562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реже одного раза в смену после выгрузки смеси из смесителя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44.  Вспомогательными земляными сооружениями являются?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водоотводные канавы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котлованы под фундамент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дороги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45. Проектная документация по организации строительства и технологии производства работ, выполняемая генеральной проектной организацией с привлечением специализированных организаций, является: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проектом производства работ (ППР),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картой трудовых процессов,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нарядом-заданием для бригад рабочих,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проектом организации строительства (ПОС).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2.11 Кладка отдельных конструктивных элементов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46. Когда следует составлять акт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освидетельствования скрытых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работ, если последующие работы могут начаться после длительного перерыва?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окончании работ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непосредственно перед производством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последующих работ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усмотрению заказчика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47. Временными земляными сооружения являются?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каналы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канавы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котлованы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48. Оптимальную продолжительность строительства в целом, его очередей, отдельных объектов в увязке с нормами продолжительности строительства устанавливают: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проекте производства работ (ППР),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картах трудовых процессов,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нарядах-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заданиях для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бригад рабочих,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проекте организации строительства (ПОС).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2.12 Подсчет объемов каменных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49.  Выемки шириной до 3 м и длинной, превышающей ширину, называют?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канавой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траншеей        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подземными выработками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50. Проектная документация по организации строительства и технологии производства работ, выполняемая генеральной подрядной организацией с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привлечением проектных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научных и других организаций, является: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проектом производства работ (ППР),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картой трудовых процессов,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нарядом-заданием для бригад рабочих,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проектом организации строительства (ПОС).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51. Тема 2.13 Древесина, способы ее обработки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каких показателей паркетные щиты подразделяются на марки «А» и «Б»?</w:t>
      </w:r>
    </w:p>
    <w:p w:rsidR="008045EA" w:rsidRPr="00265F24" w:rsidRDefault="00265F24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</w:t>
      </w:r>
      <w:r w:rsidR="008045EA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породы древесины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 качества древесины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 породы и качества древесины лицевого покрытия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52. При отклонении положения сваи от вертикали более чем на 1% -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уплотняют бетонной смесью;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выправляют;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забивают лёгкими ударами.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2.14 Возведение конструкций из бревен, брусьев, пиломатериалов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53. Способ погружения полых свай и стального шпунта в грунт: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вибрационный;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виброударный;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винтовой.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54. В основу ППР закладываются решения, принятые: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градостроительном проекте,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архитектурном проекте,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строительном проекте,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ПОС.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2.15 Способы сварки, виды сваренных соединений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55. В целях укрепления слабых грунтов устраивают сваи: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песчаные и грунтовые;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буронабивные;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часто трамбованные;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2.16 Назначение, область применения, виды опалубки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56. Каким образом следует поступать с железобетонными сваями, имеющими поперечные и наклонные трещины шириной раскрытия более 0,3 мм?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усмотрению заказчика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заменить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усилить согласно проекту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усилить железобетонной обоймой с толщиной стенок не менее 100мм или заменить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57. Среднее значение при устройстве свай: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отказ;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забивка;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залогом;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58. Важнейшими частями ППР являются: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календарные и строительные генпланы,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разрешение на строительство объекта,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задание на проектирование объекта,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сводная ведомость объемов работ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2.17 Виды, изготовление, установка арматуры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59.  Количество правил разрезки кладки: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5 правил;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3 правила;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2 правила.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2.18 Технология бетонирования отдельных конструкций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60.  Ряды камней в кладке располагают параллельно друг другу и перпендикулярно действующей нагрузке, это правило разрезки: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первое;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второе;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третье.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61. Сроки выполнения и технологическая последовательность отдельных строительных процессов регламентируются: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товаротранспортной накладной,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архитектурным проектом,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ПОС.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2.19 Подсчет объемов бетонных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62. Для кладки пустотелых камней подвижность раствора должна быть: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7…8 см;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9…13 см;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5…7 см.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63. Основной документ в строительстве, регламентирующий условия высокопроизводительного труда рабочих: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архитектурный проект,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карты трудовых процессов,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ПОС.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ППР.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2.20 Классификация методов монтажа конструкций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64. Правильность кладки по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высоте проверяют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каждые: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 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2,5 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 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65. Сборные ж/б, металлические, деревянные конструкции, лес, металл, трубы, технологическое оборудование с единичной массой груза свыше 50 кг относятся к следующей группе грузов: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штучные,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мелкоштучные,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кусковые, сыпучие и пылевидные,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вязкие и жидкие.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2.21 Выбор крана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66. Компактные грузоподъёмные устройства, подвешиваемые на опорах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домкрат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тали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копры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67.  При толщине стены 38 см. назначают звено: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двойку;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пятёрку;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тройку.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68. Грузы с единичной массой менее 50 кг относятся к следующей группе грузов: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штучные,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мелкоштучные,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кусковые, сыпучие и пылевидные,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вязкие и жидкие.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2.22 Технология монтажного цикла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69. Под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оштукатуривание стены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швы снаружи не заполняют раствором на глубину: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5-10 мм;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10-15 мм;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15-20 мм.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70.  Тяговые средства на железнодорожном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транспорте: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трактор, бронетранспортер,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автомобиль, автосамосвал,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паровоз, электровоз, тепловоз,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конвейер, самолет, вертолет, дирижабль.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2.23 Монтаж металлических конструкций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71. Каким способом удаляются после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окончания сварки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установленные в сварных соединениях стальных строительных конструкций начальные и выводные планки?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любым доступным методом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усмотрению подрядчика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ударным способом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способами, исключающими ударные воздействия и повреждения основного металла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72. Установленная средняя толщина горизонтальных швов кирпичной кладки: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12 мм;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10 мм;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15 мм.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73.  Автопоезд состоит: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тягача и прицепных звеньев в виде прицепов и полуприцепов,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 автомашины с самосвальным устройством,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автомашины со стреловым краном,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 паровоза и вагонов.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45EA" w:rsidRPr="00265F24" w:rsidRDefault="00265F24" w:rsidP="00B562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74. Что</w:t>
      </w:r>
      <w:r w:rsidR="008045EA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включает в себя понятие «подрядные торги»?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выбор подрядчика для выполнения работ;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 подрядчика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выполнения работ на основе конкурса;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форма размещения заказов на строительство, предусматривающая выбор подрядчика для выполнения работ на основе конкурса.</w:t>
      </w:r>
    </w:p>
    <w:p w:rsidR="008045EA" w:rsidRPr="00265F24" w:rsidRDefault="008045EA" w:rsidP="00B562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75. Каким образом армируются перегородки из кирпича или камня в зданиях и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сооружениях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возводимых в сейсмических районах?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 всю длину не реже через 500 мм по высоте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стержнями общим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сечением в шве не менее 0,2 см 2;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на всю длину не реже через 700 мм по высоте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стержнями общим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сечением в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 0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,2 см 2;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на всю длину не реже через 700 мм по высоте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стержнями общим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сечением в шве менее 0,2 см 2.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76. Какие аварии зданий допускается расследовать только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местными комиссиями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без образования технических комиссий?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аварии на объектах 2-го уровня ответственности;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аварии на объектах 1-го уровня ответственности4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все аварии, </w:t>
      </w:r>
      <w:r w:rsidR="00265F24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связанные с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обрушением отдельного элемента конструкции без несчастного случая.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77.  </w:t>
      </w:r>
      <w:r w:rsidR="00265F24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Какова номинальная толщина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защитного наружного слоя  в 3-х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слоеных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панелях с наружным слоем из легкого или тяжелого бетона?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менее 30 мм;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менее 20 мм;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не </w:t>
      </w:r>
      <w:r w:rsidR="00F15E02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 15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мм, но не более 20 мм.</w:t>
      </w:r>
    </w:p>
    <w:p w:rsidR="008045EA" w:rsidRPr="00265F24" w:rsidRDefault="008045EA" w:rsidP="00B562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78. Вправе ли генподрядчик передать субподрядчикам все объемы строительно-монтажных работ, сохранив за собой только общие функции по руководству и организации работ?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вправе;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вправе;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вправе, если иное не предусмотрено законом или договором.</w:t>
      </w:r>
    </w:p>
    <w:p w:rsidR="00F15E02" w:rsidRDefault="008045EA" w:rsidP="00F15E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79. Минимальная величина опирания плит перекрытий на несущие стены, выполненные вручную, в кирпичных и каменных зданиях в сейсмических районах:</w:t>
      </w:r>
    </w:p>
    <w:p w:rsidR="008045EA" w:rsidRPr="00265F24" w:rsidRDefault="00F15E02" w:rsidP="00F15E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</w:t>
      </w:r>
      <w:r w:rsidR="008045EA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менее 100 мм;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менее 200 мм;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менее 180 мм;</w:t>
      </w:r>
    </w:p>
    <w:p w:rsidR="00265F24" w:rsidRDefault="008045EA" w:rsidP="00265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80. Имеют ли право специалисты,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осуществляющие авторский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надзор, потребовать прекращения работ, выполняемых с отступлениями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 требований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проекта или нарушениями строительных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 и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правил?</w:t>
      </w:r>
    </w:p>
    <w:p w:rsidR="008045EA" w:rsidRPr="00265F24" w:rsidRDefault="008045EA" w:rsidP="00265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имеют;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имеют.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81. Чем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характеризуется трудоёмкость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процессов?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затратами труда на его выполнение.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затратами </w:t>
      </w:r>
      <w:r w:rsidR="00F15E02"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денежных средств</w:t>
      </w: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его выполнение;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сложностью их выполнения;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неверно ни 1 из вышеперечисленных утверждений,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82. При какой схеме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перевозок используются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автомобили или автопоезда с не отцепными звеньями?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челночной схеме.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маятниковой схеме;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основной схеме;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вспомогательной схеме;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83. При какой схеме перевозок один тягач работает последовательно с двумя и более прицепами?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челночной схеме,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маятниковой схеме.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основной схеме,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вспомогательной схеме,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2.24 Устройство кровельных и защитных покрытий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84. Способ укладки кирпича при возведении конструкций, воспринимающих значительные нагрузки: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«в вприсык»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«в пустошовку»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«в прижим»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2.25 Подсчет объемов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85. При кладке стен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толщиной до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1,5 кирпича назначают звено: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«двойку»;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«тройку»;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«пятёрку». 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86. Временные дороги с двусторонним движением транспорта должны иметь ширину: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 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3.5 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3 м,</w:t>
      </w:r>
    </w:p>
    <w:p w:rsidR="00265F24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12 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2.26 Технология отделочных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87. Качество заполнения швов проверяют по высоте этажа: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3 раза;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2 раза;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 раз.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88. 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Что включает в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себя понятие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«дефект»?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каждое отдельное несоответствие продукции установленным требованиям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несоответствие продукции требованиям ГОСТ, ТУ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выявленные отклонения продукции от установленных показателей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2.27 Технология устройства полов и потолков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89. Толщину швов кладки проверяют через: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3-4 ряда;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5-6 рядов;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6-7 рядов.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90. Подвесные канатные дороги относятся к следующему виду транспорта: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автомобильному,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железнодорожному,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специальному,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вертикальному.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2.28 Подсчет объемов отделочных работ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91. Недостатки древесины: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лёгкость: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низкая теплопроводность;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коробление.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92. Возможность установки транспорта под загрузку и разгрузку в стесненных условиях с минимальными затратами времени называется: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производительностью,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мобильностью,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грузопотоком,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маневренностью.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 «Организация строительного производства»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93. Какие требования предъявляются к предприятию-изготовителю при отпуске потребителю стеновых бетонных камней с прочностью ниже их проектной марки?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предприятие выдаёт паспорт на продукцию.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предприятие выдаёт гарантию на достижение проектной марки.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предприятие выдаёт гарантию на достижение проектной марки в возрасте 28 суток со дня изготовления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94. Какой специальный метод бетонирования следует применять для бетонирования ответственных сильно армированных конструкций?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метод непрерывного бетонирования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метод напорного бетонирования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метод безнапорного бетонирования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95.  Подлежат ли расследованию в общем порядке, установленном Госстроем России, аварии на объектах </w:t>
      </w:r>
      <w:r w:rsidR="00F15E02"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капитального ремонта</w:t>
      </w: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подлежат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подлежат</w:t>
      </w:r>
    </w:p>
    <w:p w:rsidR="008045EA" w:rsidRPr="00265F24" w:rsidRDefault="008045EA" w:rsidP="00265F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подлежат по решению территориальных органов власти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96. Стандартная длина брёвен: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3 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2 м;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7 м.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3.1 Основные принципы организации строительства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97.  Ствол диаметра в верхнем сечении более 12 см: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жердь;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подтоварник;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бревно.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98.  Возможность приведения транспортного средства в транспортное состояние и перебазирование к месту погрузки или разгрузки с минимальными затратами времени называется: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производительностью,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мобильностью,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грузопотоком,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маневренностью.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3.2 Технологическое проектирование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99. При столярных работах используется: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дуб;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сосна;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ель.</w:t>
      </w:r>
    </w:p>
    <w:p w:rsidR="00F15E02" w:rsidRDefault="00F15E02" w:rsidP="00B562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E02" w:rsidRDefault="00F15E02" w:rsidP="00B562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3.3 Технико-экономическая оценка ПОС и ППР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100.  При естественной сушке пиломатериал выдерживают: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3 суток;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10 суток;</w:t>
      </w:r>
    </w:p>
    <w:p w:rsidR="008045EA" w:rsidRPr="00265F24" w:rsidRDefault="008045EA" w:rsidP="00B562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1,5 месяца.</w:t>
      </w:r>
    </w:p>
    <w:p w:rsidR="007E36BD" w:rsidRPr="00265F24" w:rsidRDefault="007E36BD" w:rsidP="00B562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36BD" w:rsidRPr="00265F24" w:rsidRDefault="00B56214">
      <w:pPr>
        <w:rPr>
          <w:rFonts w:ascii="Times New Roman" w:hAnsi="Times New Roman" w:cs="Times New Roman"/>
          <w:sz w:val="24"/>
          <w:szCs w:val="24"/>
          <w:u w:val="single"/>
        </w:rPr>
      </w:pPr>
      <w:r w:rsidRPr="00265F24">
        <w:rPr>
          <w:rFonts w:ascii="Times New Roman" w:hAnsi="Times New Roman" w:cs="Times New Roman"/>
          <w:sz w:val="24"/>
          <w:szCs w:val="24"/>
          <w:u w:val="single"/>
        </w:rPr>
        <w:t>Анализ результатов выполнения заданий 1 уровня</w:t>
      </w:r>
    </w:p>
    <w:p w:rsidR="00B56214" w:rsidRDefault="00B56214">
      <w:pPr>
        <w:rPr>
          <w:rFonts w:ascii="Times New Roman" w:hAnsi="Times New Roman" w:cs="Times New Roman"/>
          <w:sz w:val="24"/>
          <w:szCs w:val="24"/>
        </w:rPr>
      </w:pPr>
      <w:r w:rsidRPr="00265F24">
        <w:rPr>
          <w:rFonts w:ascii="Times New Roman" w:hAnsi="Times New Roman" w:cs="Times New Roman"/>
          <w:sz w:val="24"/>
          <w:szCs w:val="24"/>
        </w:rPr>
        <w:t>В результате проведения задания первого уровня отмечается хорошая подготовка и уверенность в знаниях по указанным разделам.</w:t>
      </w:r>
      <w:r w:rsidR="00F15E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E02" w:rsidRDefault="00F15E02">
      <w:pPr>
        <w:rPr>
          <w:rFonts w:ascii="Times New Roman" w:hAnsi="Times New Roman" w:cs="Times New Roman"/>
          <w:sz w:val="24"/>
          <w:szCs w:val="24"/>
        </w:rPr>
      </w:pPr>
    </w:p>
    <w:p w:rsidR="00F15E02" w:rsidRPr="00AF68F2" w:rsidRDefault="00F15E02">
      <w:pPr>
        <w:rPr>
          <w:rFonts w:ascii="Times New Roman" w:hAnsi="Times New Roman" w:cs="Times New Roman"/>
          <w:b/>
          <w:sz w:val="24"/>
          <w:szCs w:val="24"/>
        </w:rPr>
      </w:pPr>
      <w:r w:rsidRPr="00AF68F2">
        <w:rPr>
          <w:rFonts w:ascii="Times New Roman" w:hAnsi="Times New Roman" w:cs="Times New Roman"/>
          <w:b/>
          <w:sz w:val="24"/>
          <w:szCs w:val="24"/>
        </w:rPr>
        <w:t>Задание 2 уровня следующие практические задания:</w:t>
      </w:r>
    </w:p>
    <w:p w:rsidR="00F15E02" w:rsidRPr="00265F24" w:rsidRDefault="00F15E02">
      <w:pPr>
        <w:rPr>
          <w:rFonts w:ascii="Times New Roman" w:hAnsi="Times New Roman" w:cs="Times New Roman"/>
          <w:sz w:val="24"/>
          <w:szCs w:val="24"/>
        </w:rPr>
      </w:pPr>
    </w:p>
    <w:p w:rsidR="00F15E02" w:rsidRPr="00F15E02" w:rsidRDefault="00A969CE" w:rsidP="00A969CE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1 </w:t>
      </w:r>
      <w:r w:rsidRPr="00F15E02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F15E02"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базируется на 2-х профессиональных модулях </w:t>
      </w:r>
    </w:p>
    <w:p w:rsidR="00F15E02" w:rsidRPr="00F15E02" w:rsidRDefault="00F15E02" w:rsidP="00A969CE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E02" w:rsidRPr="00F15E02" w:rsidRDefault="00F15E02" w:rsidP="00F15E02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ПМ.01. «Участие в проектировании зданий и сооружений» </w:t>
      </w:r>
    </w:p>
    <w:p w:rsidR="00F15E02" w:rsidRPr="00F15E02" w:rsidRDefault="00F15E02" w:rsidP="00F15E02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ПМ.02.  «Выполнение технологических процессов при строительстве, эксплуатации и реконструкции строительных объектов» и составлено на основе темы «Архитектура зданий», входящей в междисциплинарный курс</w:t>
      </w:r>
    </w:p>
    <w:p w:rsidR="00F15E02" w:rsidRPr="00F15E02" w:rsidRDefault="00F15E02" w:rsidP="00F15E02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F15E02" w:rsidRDefault="00F15E02" w:rsidP="00F15E02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рабочего места: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персональные компьютеры, программа</w:t>
      </w:r>
      <w:r w:rsidRPr="00F15E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15E0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AutoCAD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F15E02" w:rsidRDefault="00F15E02" w:rsidP="00F15E0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5E02" w:rsidRPr="00F15E02" w:rsidRDefault="00F15E02" w:rsidP="00F1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</w:t>
      </w:r>
    </w:p>
    <w:p w:rsidR="00F15E02" w:rsidRPr="00F15E02" w:rsidRDefault="00F15E02" w:rsidP="00F15E02">
      <w:pPr>
        <w:spacing w:after="0" w:line="27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5E02" w:rsidRPr="00F15E02" w:rsidRDefault="00F15E02" w:rsidP="00F15E02">
      <w:pPr>
        <w:tabs>
          <w:tab w:val="left" w:pos="2420"/>
        </w:tabs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1.Выполнить </w:t>
      </w:r>
      <w:r w:rsidRPr="00F15E0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 xml:space="preserve">архитектурный разрез жилого дома по лестничной </w:t>
      </w:r>
      <w:r w:rsidR="00A969CE" w:rsidRPr="00F15E0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клетке.</w:t>
      </w:r>
    </w:p>
    <w:p w:rsidR="00F15E02" w:rsidRPr="00F15E02" w:rsidRDefault="00F15E02" w:rsidP="00F15E02">
      <w:pPr>
        <w:tabs>
          <w:tab w:val="left" w:pos="2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2.Проставить все необходимые отметки.</w:t>
      </w:r>
    </w:p>
    <w:p w:rsidR="00F15E02" w:rsidRDefault="00F15E02" w:rsidP="00F15E02">
      <w:pPr>
        <w:tabs>
          <w:tab w:val="left" w:pos="2420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</w:pPr>
      <w:r w:rsidRPr="00F1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3.Выполнить </w:t>
      </w:r>
      <w:r w:rsidRPr="00F15E0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часть плана типового этажа жилого дома (без затушевки стен и помещений).</w:t>
      </w:r>
    </w:p>
    <w:p w:rsidR="00A969CE" w:rsidRPr="00F15E02" w:rsidRDefault="00A969CE" w:rsidP="00F15E02">
      <w:pPr>
        <w:tabs>
          <w:tab w:val="left" w:pos="2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в 30 баллов. Время на выполнения 180минут</w:t>
      </w:r>
    </w:p>
    <w:p w:rsidR="00F15E02" w:rsidRPr="00F15E02" w:rsidRDefault="00F15E02" w:rsidP="00F15E02">
      <w:pPr>
        <w:tabs>
          <w:tab w:val="left" w:pos="1481"/>
        </w:tabs>
        <w:rPr>
          <w:rFonts w:ascii="Times New Roman" w:hAnsi="Times New Roman" w:cs="Times New Roman"/>
          <w:b/>
          <w:sz w:val="24"/>
          <w:szCs w:val="24"/>
        </w:rPr>
      </w:pPr>
      <w:r w:rsidRPr="00F15E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F15E02" w:rsidRPr="00F15E02" w:rsidRDefault="00F15E02" w:rsidP="00F15E0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56214" w:rsidRPr="00F15E02" w:rsidRDefault="00B56214">
      <w:pPr>
        <w:rPr>
          <w:rFonts w:ascii="Times New Roman" w:hAnsi="Times New Roman" w:cs="Times New Roman"/>
          <w:sz w:val="24"/>
          <w:szCs w:val="24"/>
        </w:rPr>
      </w:pPr>
    </w:p>
    <w:p w:rsidR="00B56214" w:rsidRDefault="00F15E02">
      <w:pPr>
        <w:rPr>
          <w:rFonts w:ascii="Times New Roman" w:hAnsi="Times New Roman" w:cs="Times New Roman"/>
          <w:sz w:val="24"/>
          <w:szCs w:val="24"/>
        </w:rPr>
      </w:pPr>
      <w:r w:rsidRPr="00045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77" cy="3887300"/>
            <wp:effectExtent l="0" t="0" r="0" b="0"/>
            <wp:docPr id="2" name="Рисунок 1" descr="http://quickstudio.com.ua/wp-content/uploads/2018/12/Screenshot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ickstudio.com.ua/wp-content/uploads/2018/12/Screenshot_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26" cy="39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02" w:rsidRPr="00F15E02" w:rsidRDefault="00F15E02">
      <w:pPr>
        <w:rPr>
          <w:rFonts w:ascii="Times New Roman" w:hAnsi="Times New Roman" w:cs="Times New Roman"/>
          <w:sz w:val="24"/>
          <w:szCs w:val="24"/>
        </w:rPr>
      </w:pPr>
    </w:p>
    <w:p w:rsidR="00F15E02" w:rsidRPr="00A969CE" w:rsidRDefault="00F15E02" w:rsidP="00F15E02">
      <w:pPr>
        <w:tabs>
          <w:tab w:val="left" w:pos="2414"/>
        </w:tabs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</w:pP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Рис</w:t>
      </w:r>
      <w:r w:rsidR="00DB3D8C"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унок №</w:t>
      </w: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1</w:t>
      </w:r>
      <w:r w:rsidR="00DB3D8C"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.</w:t>
      </w: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 xml:space="preserve"> Архитектурный разрез жилого дома по лестничной клетке</w:t>
      </w:r>
    </w:p>
    <w:p w:rsidR="00F15E02" w:rsidRDefault="00F15E02">
      <w:pPr>
        <w:rPr>
          <w:rFonts w:ascii="Times New Roman" w:hAnsi="Times New Roman" w:cs="Times New Roman"/>
          <w:sz w:val="24"/>
          <w:szCs w:val="24"/>
        </w:rPr>
      </w:pPr>
      <w:r w:rsidRPr="000454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755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02" w:rsidRPr="00F15E02" w:rsidRDefault="00F15E02" w:rsidP="00F15E02">
      <w:pPr>
        <w:rPr>
          <w:rFonts w:ascii="Times New Roman" w:hAnsi="Times New Roman" w:cs="Times New Roman"/>
          <w:sz w:val="24"/>
          <w:szCs w:val="24"/>
        </w:rPr>
      </w:pPr>
    </w:p>
    <w:p w:rsidR="00F15E02" w:rsidRDefault="00F15E02" w:rsidP="00F15E02">
      <w:pPr>
        <w:rPr>
          <w:rFonts w:ascii="Times New Roman" w:hAnsi="Times New Roman" w:cs="Times New Roman"/>
          <w:sz w:val="24"/>
          <w:szCs w:val="24"/>
        </w:rPr>
      </w:pPr>
    </w:p>
    <w:p w:rsidR="00DB3D8C" w:rsidRPr="00A969CE" w:rsidRDefault="00F15E02" w:rsidP="00DB3D8C">
      <w:pPr>
        <w:tabs>
          <w:tab w:val="left" w:pos="1927"/>
        </w:tabs>
        <w:rPr>
          <w:rFonts w:ascii="Times New Roman" w:hAnsi="Times New Roman" w:cs="Times New Roman"/>
          <w:sz w:val="24"/>
          <w:szCs w:val="24"/>
        </w:rPr>
      </w:pPr>
      <w:r w:rsidRPr="00F15E02">
        <w:rPr>
          <w:rFonts w:ascii="Times New Roman" w:hAnsi="Times New Roman" w:cs="Times New Roman"/>
          <w:sz w:val="24"/>
          <w:szCs w:val="24"/>
        </w:rPr>
        <w:tab/>
      </w:r>
      <w:r w:rsidRPr="00A969CE">
        <w:rPr>
          <w:rFonts w:ascii="Times New Roman" w:hAnsi="Times New Roman" w:cs="Times New Roman"/>
          <w:sz w:val="24"/>
          <w:szCs w:val="24"/>
        </w:rPr>
        <w:t>Рис</w:t>
      </w:r>
      <w:r w:rsidR="00DB3D8C" w:rsidRPr="00A969CE">
        <w:rPr>
          <w:rFonts w:ascii="Times New Roman" w:hAnsi="Times New Roman" w:cs="Times New Roman"/>
          <w:sz w:val="24"/>
          <w:szCs w:val="24"/>
        </w:rPr>
        <w:t xml:space="preserve">унок № </w:t>
      </w:r>
      <w:r w:rsidRPr="00A969CE">
        <w:rPr>
          <w:rFonts w:ascii="Times New Roman" w:hAnsi="Times New Roman" w:cs="Times New Roman"/>
          <w:sz w:val="24"/>
          <w:szCs w:val="24"/>
        </w:rPr>
        <w:t>2</w:t>
      </w:r>
      <w:r w:rsidR="00DB3D8C" w:rsidRPr="00A969CE">
        <w:rPr>
          <w:rFonts w:ascii="Times New Roman" w:hAnsi="Times New Roman" w:cs="Times New Roman"/>
          <w:sz w:val="24"/>
          <w:szCs w:val="24"/>
        </w:rPr>
        <w:t>.</w:t>
      </w:r>
      <w:r w:rsidRPr="00A969CE">
        <w:rPr>
          <w:rFonts w:ascii="Times New Roman" w:hAnsi="Times New Roman" w:cs="Times New Roman"/>
          <w:sz w:val="24"/>
          <w:szCs w:val="24"/>
        </w:rPr>
        <w:t xml:space="preserve"> </w:t>
      </w: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 xml:space="preserve"> </w:t>
      </w:r>
      <w:r w:rsidR="00DB3D8C"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П</w:t>
      </w: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 xml:space="preserve">лан типового </w:t>
      </w:r>
      <w:r w:rsidR="00DB3D8C"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 xml:space="preserve">этажа </w:t>
      </w:r>
      <w:r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жилого дом</w:t>
      </w:r>
      <w:r w:rsidR="00DB3D8C" w:rsidRPr="00A969C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AFAFA"/>
        </w:rPr>
        <w:t>а</w:t>
      </w:r>
    </w:p>
    <w:p w:rsidR="00DB3D8C" w:rsidRPr="00A969CE" w:rsidRDefault="00DB3D8C" w:rsidP="00A969CE">
      <w:pPr>
        <w:rPr>
          <w:rFonts w:ascii="Times New Roman" w:hAnsi="Times New Roman" w:cs="Times New Roman"/>
          <w:sz w:val="24"/>
          <w:szCs w:val="24"/>
        </w:rPr>
      </w:pPr>
    </w:p>
    <w:p w:rsidR="00DB3D8C" w:rsidRPr="00A969CE" w:rsidRDefault="00A969CE" w:rsidP="00A969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2: Практическое</w:t>
      </w:r>
      <w:r w:rsidR="00DB3D8C"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в 20 баллов. Время на выполнения 60 минут</w:t>
      </w:r>
    </w:p>
    <w:p w:rsidR="00DB3D8C" w:rsidRPr="00DB3D8C" w:rsidRDefault="00DB3D8C" w:rsidP="00A969CE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18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A969CE" w:rsidRDefault="00DB3D8C" w:rsidP="00DB3D8C">
      <w:pPr>
        <w:spacing w:after="0" w:line="365" w:lineRule="auto"/>
        <w:ind w:lef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задание составлено </w:t>
      </w:r>
      <w:r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A969CE"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дисциплине </w:t>
      </w:r>
      <w:r w:rsidR="00A969CE"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Геодезия» профессионального модуля ПМ.01. Участие в проектировании зданий и сооружений. </w:t>
      </w:r>
    </w:p>
    <w:p w:rsidR="00DB3D8C" w:rsidRPr="00A969CE" w:rsidRDefault="00DB3D8C" w:rsidP="00DB3D8C">
      <w:pPr>
        <w:spacing w:after="0" w:line="365" w:lineRule="auto"/>
        <w:ind w:lef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представлено в 3-х вариантах. Вариант задания для каждого участника определяется жребием. </w:t>
      </w:r>
    </w:p>
    <w:p w:rsidR="00DB3D8C" w:rsidRPr="00DB3D8C" w:rsidRDefault="00DB3D8C" w:rsidP="00DB3D8C">
      <w:pPr>
        <w:spacing w:after="0" w:line="365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рабочего места:</w:t>
      </w:r>
    </w:p>
    <w:p w:rsidR="00DB3D8C" w:rsidRPr="00DB3D8C" w:rsidRDefault="00DB3D8C" w:rsidP="00DB3D8C">
      <w:pPr>
        <w:spacing w:after="0" w:line="3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задания;</w:t>
      </w:r>
    </w:p>
    <w:p w:rsidR="00DB3D8C" w:rsidRPr="00DB3D8C" w:rsidRDefault="00DB3D8C" w:rsidP="00DB3D8C">
      <w:pPr>
        <w:spacing w:after="0" w:line="16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геодезические приборы (теодолиты и нивелиры);</w:t>
      </w:r>
    </w:p>
    <w:p w:rsidR="00DB3D8C" w:rsidRPr="00DB3D8C" w:rsidRDefault="00DB3D8C" w:rsidP="00DB3D8C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штативы;</w:t>
      </w:r>
    </w:p>
    <w:p w:rsidR="00DB3D8C" w:rsidRPr="00DB3D8C" w:rsidRDefault="00DB3D8C" w:rsidP="00DB3D8C">
      <w:pPr>
        <w:spacing w:after="0" w:line="1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рулетки;</w:t>
      </w:r>
    </w:p>
    <w:p w:rsidR="00DB3D8C" w:rsidRPr="00DB3D8C" w:rsidRDefault="00DB3D8C" w:rsidP="00DB3D8C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нивелирные рейки;</w:t>
      </w:r>
    </w:p>
    <w:p w:rsidR="00DB3D8C" w:rsidRPr="00DB3D8C" w:rsidRDefault="00DB3D8C" w:rsidP="00DB3D8C">
      <w:pPr>
        <w:spacing w:after="0" w:line="1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отвесы;</w:t>
      </w:r>
    </w:p>
    <w:p w:rsidR="00DB3D8C" w:rsidRPr="00DB3D8C" w:rsidRDefault="00DB3D8C" w:rsidP="00DB3D8C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бланки журналов для измерений;</w:t>
      </w:r>
    </w:p>
    <w:p w:rsidR="00DB3D8C" w:rsidRPr="00DB3D8C" w:rsidRDefault="00DB3D8C" w:rsidP="00DB3D8C">
      <w:pPr>
        <w:spacing w:after="0" w:line="1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3"/>
        </w:numPr>
        <w:tabs>
          <w:tab w:val="left" w:pos="52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калькуляторы.</w:t>
      </w:r>
    </w:p>
    <w:p w:rsidR="00DB3D8C" w:rsidRPr="00DB3D8C" w:rsidRDefault="00DB3D8C" w:rsidP="00DB3D8C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21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теодолитом по выносу осей здания.</w:t>
      </w:r>
    </w:p>
    <w:p w:rsidR="00DB3D8C" w:rsidRPr="00DB3D8C" w:rsidRDefault="00DB3D8C" w:rsidP="00DB3D8C">
      <w:pPr>
        <w:spacing w:after="0" w:line="16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прибор в рабочее положение на точке теодолитного хода (1).</w:t>
      </w:r>
    </w:p>
    <w:p w:rsidR="00DB3D8C" w:rsidRPr="00DB3D8C" w:rsidRDefault="00DB3D8C" w:rsidP="00DB3D8C">
      <w:pPr>
        <w:spacing w:after="0" w:line="1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разбивочный чертеж, построить на местности углы β 1,2.</w:t>
      </w:r>
    </w:p>
    <w:p w:rsidR="00DB3D8C" w:rsidRPr="00DB3D8C" w:rsidRDefault="00DB3D8C" w:rsidP="00DB3D8C">
      <w:pPr>
        <w:spacing w:after="0" w:line="18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00"/>
        </w:tabs>
        <w:spacing w:after="0" w:line="348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мерный прибор, отложить проектное расстояние d, получить углы здания А и В.</w:t>
      </w:r>
    </w:p>
    <w:p w:rsidR="00DB3D8C" w:rsidRPr="00DB3D8C" w:rsidRDefault="00DB3D8C" w:rsidP="00DB3D8C">
      <w:pPr>
        <w:spacing w:after="0" w:line="5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60"/>
        </w:tabs>
        <w:spacing w:after="0" w:line="348" w:lineRule="auto"/>
        <w:ind w:right="9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полученных углах А и В установить теодолит, построить прямые углы 90º и отложить мерной лентой ширину здания (15 м). Получить углы здания Д и С.</w:t>
      </w:r>
    </w:p>
    <w:p w:rsidR="00DB3D8C" w:rsidRPr="00DB3D8C" w:rsidRDefault="00DB3D8C" w:rsidP="00DB3D8C">
      <w:pPr>
        <w:spacing w:after="0" w:line="4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 здания АВ измерить на местности.</w:t>
      </w:r>
    </w:p>
    <w:p w:rsidR="00DB3D8C" w:rsidRPr="00DB3D8C" w:rsidRDefault="00DB3D8C" w:rsidP="00DB3D8C">
      <w:pPr>
        <w:spacing w:after="0" w:line="1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диагональ АД = √ АВ²+АС²</w:t>
      </w:r>
    </w:p>
    <w:p w:rsidR="00DB3D8C" w:rsidRPr="00DB3D8C" w:rsidRDefault="00DB3D8C" w:rsidP="00DB3D8C">
      <w:pPr>
        <w:spacing w:after="0" w:line="1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4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Измерить на местности диагонали АД и ВС, отклонение от вычислений должно быть  ≤</w:t>
      </w:r>
    </w:p>
    <w:p w:rsidR="00DB3D8C" w:rsidRPr="00DB3D8C" w:rsidRDefault="00DB3D8C" w:rsidP="00DB3D8C">
      <w:pPr>
        <w:spacing w:after="0" w:line="1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± 0,05м.</w:t>
      </w:r>
    </w:p>
    <w:p w:rsidR="00DB3D8C" w:rsidRPr="00DB3D8C" w:rsidRDefault="00DB3D8C" w:rsidP="00DB3D8C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22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нивелиром по выносу проектной отметки</w:t>
      </w:r>
    </w:p>
    <w:p w:rsidR="00DB3D8C" w:rsidRPr="00DB3D8C" w:rsidRDefault="00DB3D8C" w:rsidP="00DB3D8C">
      <w:pPr>
        <w:spacing w:after="0" w:line="17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5"/>
        </w:numPr>
        <w:tabs>
          <w:tab w:val="left" w:pos="500"/>
        </w:tabs>
        <w:spacing w:after="0" w:line="348" w:lineRule="auto"/>
        <w:ind w:righ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нивелир посередине между репером и переходной (Х) точкой, снять отсчеты по одной стороне рейки.</w:t>
      </w:r>
    </w:p>
    <w:p w:rsidR="00DB3D8C" w:rsidRPr="00DB3D8C" w:rsidRDefault="00DB3D8C" w:rsidP="00DB3D8C">
      <w:pPr>
        <w:spacing w:after="0" w:line="4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5"/>
        </w:num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превышение h = 3 – П, а затем вычислить Нₓ.</w:t>
      </w:r>
    </w:p>
    <w:p w:rsidR="00DB3D8C" w:rsidRPr="00DB3D8C" w:rsidRDefault="00DB3D8C" w:rsidP="00DB3D8C">
      <w:pPr>
        <w:spacing w:after="0" w:line="18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5"/>
        </w:numPr>
        <w:tabs>
          <w:tab w:val="left" w:pos="560"/>
        </w:tabs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нивелир между переходной (Х) точкой и проектной отметкой, снять отсчет по рейке на (Х) точке.</w:t>
      </w:r>
    </w:p>
    <w:p w:rsidR="00DB3D8C" w:rsidRPr="00DB3D8C" w:rsidRDefault="00DB3D8C" w:rsidP="00DB3D8C">
      <w:pPr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DB3D8C">
      <w:pPr>
        <w:numPr>
          <w:ilvl w:val="0"/>
          <w:numId w:val="5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ГИ = Нₓ + Qₓ, а затем вычислить проектный отсчет:</w:t>
      </w:r>
    </w:p>
    <w:p w:rsidR="00DB3D8C" w:rsidRPr="00DB3D8C" w:rsidRDefault="00DB3D8C" w:rsidP="00DB3D8C">
      <w:pPr>
        <w:spacing w:after="0" w:line="18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B3D8C" w:rsidRPr="00DB3D8C" w:rsidRDefault="00DB3D8C" w:rsidP="00F35DEB">
      <w:p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. = ГИ – Нпроект.</w:t>
      </w:r>
      <w:r w:rsidR="00F35DEB" w:rsidRPr="00A9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5DEB" w:rsidRPr="00DB3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рейку на месте проектной отметки и отметить по ней проектный отсчет</w:t>
      </w: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A969CE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  <w:r w:rsidRPr="000454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1029335</wp:posOffset>
            </wp:positionV>
            <wp:extent cx="5476875" cy="84010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DB3D8C" w:rsidP="00DB3D8C">
      <w:pPr>
        <w:tabs>
          <w:tab w:val="left" w:pos="2211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F35DEB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F35DEB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F35DEB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F35DEB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DB3D8C">
      <w:pPr>
        <w:tabs>
          <w:tab w:val="left" w:pos="2637"/>
        </w:tabs>
        <w:rPr>
          <w:rFonts w:ascii="Times New Roman" w:hAnsi="Times New Roman" w:cs="Times New Roman"/>
          <w:sz w:val="24"/>
          <w:szCs w:val="24"/>
        </w:rPr>
      </w:pPr>
    </w:p>
    <w:p w:rsidR="00DB3D8C" w:rsidRDefault="00F35DEB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045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705475" cy="8401050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F68F2" w:rsidRDefault="00F35DEB" w:rsidP="00F35DE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page">
              <wp:posOffset>719455</wp:posOffset>
            </wp:positionV>
            <wp:extent cx="5838825" cy="84010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68F2" w:rsidRPr="00AF68F2" w:rsidRDefault="00AF68F2" w:rsidP="00AF68F2">
      <w:pPr>
        <w:rPr>
          <w:rFonts w:ascii="Times New Roman" w:hAnsi="Times New Roman" w:cs="Times New Roman"/>
          <w:sz w:val="24"/>
          <w:szCs w:val="24"/>
        </w:rPr>
      </w:pPr>
    </w:p>
    <w:p w:rsidR="00AF68F2" w:rsidRPr="00AF68F2" w:rsidRDefault="00AF68F2" w:rsidP="00AF68F2">
      <w:pPr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AF68F2">
      <w:pPr>
        <w:rPr>
          <w:rFonts w:ascii="Times New Roman" w:hAnsi="Times New Roman" w:cs="Times New Roman"/>
          <w:sz w:val="24"/>
          <w:szCs w:val="24"/>
        </w:rPr>
      </w:pPr>
    </w:p>
    <w:p w:rsidR="00F35DEB" w:rsidRDefault="00F35DEB" w:rsidP="00AF68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AF68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AF68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AF68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68F2" w:rsidRDefault="00AF68F2" w:rsidP="00AF68F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8F2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результатов выполнения заданий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 </w:t>
      </w:r>
      <w:r w:rsidRPr="00AF68F2">
        <w:rPr>
          <w:rFonts w:ascii="Times New Roman" w:hAnsi="Times New Roman" w:cs="Times New Roman"/>
          <w:b/>
          <w:sz w:val="24"/>
          <w:szCs w:val="24"/>
          <w:u w:val="single"/>
        </w:rPr>
        <w:t>уровня</w:t>
      </w:r>
      <w:r w:rsidR="00457507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AF68F2" w:rsidRDefault="00AF68F2" w:rsidP="00AF68F2">
      <w:pPr>
        <w:rPr>
          <w:rFonts w:ascii="Times New Roman" w:hAnsi="Times New Roman" w:cs="Times New Roman"/>
          <w:sz w:val="24"/>
          <w:szCs w:val="24"/>
        </w:rPr>
      </w:pPr>
      <w:r w:rsidRPr="00AF68F2">
        <w:rPr>
          <w:rFonts w:ascii="Times New Roman" w:hAnsi="Times New Roman" w:cs="Times New Roman"/>
          <w:sz w:val="24"/>
          <w:szCs w:val="24"/>
        </w:rPr>
        <w:t xml:space="preserve">Участники </w:t>
      </w:r>
      <w:r>
        <w:rPr>
          <w:rFonts w:ascii="Times New Roman" w:hAnsi="Times New Roman" w:cs="Times New Roman"/>
          <w:sz w:val="24"/>
          <w:szCs w:val="24"/>
        </w:rPr>
        <w:t xml:space="preserve">при выполнении практического задания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AF6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показали результат на хорошо, но не все участники справились с выполнением объемом работ.</w:t>
      </w:r>
    </w:p>
    <w:p w:rsidR="00AF68F2" w:rsidRDefault="00AF68F2" w:rsidP="00AF6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достаточно отведено</w:t>
      </w:r>
      <w:r w:rsidR="00457507">
        <w:rPr>
          <w:rFonts w:ascii="Times New Roman" w:hAnsi="Times New Roman" w:cs="Times New Roman"/>
          <w:sz w:val="24"/>
          <w:szCs w:val="24"/>
        </w:rPr>
        <w:t xml:space="preserve"> времени 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 </w:t>
      </w:r>
      <w:r w:rsidR="00457507">
        <w:rPr>
          <w:rFonts w:ascii="Times New Roman" w:hAnsi="Times New Roman" w:cs="Times New Roman"/>
          <w:sz w:val="24"/>
          <w:szCs w:val="24"/>
        </w:rPr>
        <w:t xml:space="preserve">в графической программе </w:t>
      </w:r>
      <w:r w:rsidR="00457507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="00457507">
        <w:rPr>
          <w:rFonts w:ascii="Times New Roman" w:hAnsi="Times New Roman" w:cs="Times New Roman"/>
          <w:sz w:val="24"/>
          <w:szCs w:val="24"/>
        </w:rPr>
        <w:t>.</w:t>
      </w:r>
    </w:p>
    <w:p w:rsidR="00457507" w:rsidRPr="00457507" w:rsidRDefault="00457507" w:rsidP="00AF6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 теодолитами и нивелирами были выполнены в полном объеме. Участники приняли активное участи и с большим интересом.</w:t>
      </w:r>
    </w:p>
    <w:p w:rsidR="00457507" w:rsidRDefault="00457507" w:rsidP="00457507">
      <w:pPr>
        <w:rPr>
          <w:rFonts w:ascii="Times New Roman" w:hAnsi="Times New Roman" w:cs="Times New Roman"/>
          <w:sz w:val="24"/>
          <w:szCs w:val="24"/>
        </w:rPr>
      </w:pPr>
    </w:p>
    <w:p w:rsidR="00AF68F2" w:rsidRDefault="00457507" w:rsidP="00457507">
      <w:pPr>
        <w:rPr>
          <w:rFonts w:ascii="Times New Roman" w:hAnsi="Times New Roman" w:cs="Times New Roman"/>
          <w:b/>
          <w:sz w:val="24"/>
          <w:szCs w:val="24"/>
        </w:rPr>
      </w:pPr>
      <w:r w:rsidRPr="00457507">
        <w:rPr>
          <w:rFonts w:ascii="Times New Roman" w:hAnsi="Times New Roman" w:cs="Times New Roman"/>
          <w:b/>
          <w:sz w:val="24"/>
          <w:szCs w:val="24"/>
        </w:rPr>
        <w:t>Соблюдение правил техники безопасности и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C1847" w:rsidRDefault="00457507" w:rsidP="00457507">
      <w:pPr>
        <w:rPr>
          <w:rFonts w:ascii="Times New Roman" w:hAnsi="Times New Roman" w:cs="Times New Roman"/>
          <w:sz w:val="24"/>
          <w:szCs w:val="24"/>
        </w:rPr>
      </w:pPr>
      <w:r w:rsidRPr="00457507">
        <w:rPr>
          <w:rFonts w:ascii="Times New Roman" w:hAnsi="Times New Roman" w:cs="Times New Roman"/>
          <w:sz w:val="24"/>
          <w:szCs w:val="24"/>
        </w:rPr>
        <w:t>Перед началом олимпиады, а также выполнения задания №2 участникам был проведен вводный инструктаж о правилах соблюдения безопасности и дисциплины под роспись.</w:t>
      </w:r>
    </w:p>
    <w:p w:rsidR="00EC1847" w:rsidRPr="00EC1847" w:rsidRDefault="00EC1847" w:rsidP="00EC1847">
      <w:pPr>
        <w:rPr>
          <w:rFonts w:ascii="Times New Roman" w:hAnsi="Times New Roman" w:cs="Times New Roman"/>
          <w:sz w:val="24"/>
          <w:szCs w:val="24"/>
        </w:rPr>
      </w:pPr>
    </w:p>
    <w:p w:rsidR="00EC1847" w:rsidRDefault="00EC1847" w:rsidP="00EC1847">
      <w:pPr>
        <w:rPr>
          <w:rFonts w:ascii="Times New Roman" w:hAnsi="Times New Roman" w:cs="Times New Roman"/>
          <w:sz w:val="24"/>
          <w:szCs w:val="24"/>
        </w:rPr>
      </w:pPr>
    </w:p>
    <w:p w:rsidR="00457507" w:rsidRDefault="00EC1847" w:rsidP="00EC18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9330" cy="534473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49" cy="53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47" w:rsidRPr="00EC1847" w:rsidRDefault="00EC1847" w:rsidP="00EC1847">
      <w:pPr>
        <w:rPr>
          <w:rFonts w:ascii="Times New Roman" w:hAnsi="Times New Roman" w:cs="Times New Roman"/>
          <w:b/>
          <w:sz w:val="24"/>
          <w:szCs w:val="24"/>
        </w:rPr>
      </w:pPr>
    </w:p>
    <w:p w:rsidR="00EC1847" w:rsidRDefault="00EC1847" w:rsidP="00EC1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847">
        <w:rPr>
          <w:rFonts w:ascii="Times New Roman" w:hAnsi="Times New Roman" w:cs="Times New Roman"/>
          <w:b/>
          <w:sz w:val="24"/>
          <w:szCs w:val="24"/>
        </w:rPr>
        <w:t xml:space="preserve">Победители и призеры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1847" w:rsidRDefault="00EC1847" w:rsidP="00EC1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этапа </w:t>
      </w:r>
      <w:r w:rsidRPr="00EC1847">
        <w:rPr>
          <w:rFonts w:ascii="Times New Roman" w:hAnsi="Times New Roman" w:cs="Times New Roman"/>
          <w:b/>
          <w:sz w:val="24"/>
          <w:szCs w:val="24"/>
        </w:rPr>
        <w:t>Всероссийской олимпиады</w:t>
      </w:r>
    </w:p>
    <w:p w:rsidR="00EC1847" w:rsidRDefault="00EC1847" w:rsidP="00EC18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47" w:rsidRDefault="00EC1847" w:rsidP="00EC18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8784" w:type="dxa"/>
        <w:tblLook w:val="04A0"/>
      </w:tblPr>
      <w:tblGrid>
        <w:gridCol w:w="1043"/>
        <w:gridCol w:w="1109"/>
        <w:gridCol w:w="1799"/>
        <w:gridCol w:w="3557"/>
        <w:gridCol w:w="1276"/>
      </w:tblGrid>
      <w:tr w:rsidR="00EC1847" w:rsidTr="00EC1847">
        <w:tc>
          <w:tcPr>
            <w:tcW w:w="1043" w:type="dxa"/>
          </w:tcPr>
          <w:p w:rsidR="00EC1847" w:rsidRPr="00060CAC" w:rsidRDefault="00EC1847" w:rsidP="00EC18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EC1847" w:rsidRPr="00060CAC" w:rsidRDefault="00EC1847" w:rsidP="00EC18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Занятое место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Фамилия, Имя, Отчество </w:t>
            </w:r>
          </w:p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код специальности, специальность.</w:t>
            </w:r>
          </w:p>
        </w:tc>
        <w:tc>
          <w:tcPr>
            <w:tcW w:w="3557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Ашин Федор Васильевич</w:t>
            </w:r>
          </w:p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Default="00EC1847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24034284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«Щелковский колледж» СП№6 </w:t>
            </w:r>
            <w:bookmarkEnd w:id="4"/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24035555"/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Зайцева Анастасия Александровна</w:t>
            </w:r>
          </w:p>
          <w:bookmarkEnd w:id="5"/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СП№6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24035647"/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Арестов Федор Максимович</w:t>
            </w:r>
          </w:p>
          <w:bookmarkEnd w:id="6"/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СП№4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24035323"/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Пронченко Ясмин Сергеевна</w:t>
            </w:r>
          </w:p>
          <w:bookmarkEnd w:id="7"/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СП№4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5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Бакленев Кирилл Игоревич</w:t>
            </w:r>
          </w:p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Pr="00060CAC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«Щелковский колледж» </w:t>
            </w:r>
          </w:p>
          <w:p w:rsidR="00EC1847" w:rsidRDefault="00EC1847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ГСП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EC1847" w:rsidTr="00EC1847">
        <w:tc>
          <w:tcPr>
            <w:tcW w:w="1043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6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9" w:type="dxa"/>
          </w:tcPr>
          <w:p w:rsidR="00EC1847" w:rsidRPr="00060CAC" w:rsidRDefault="00EC1847" w:rsidP="00EC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Калашников Олег Вячеславович</w:t>
            </w:r>
          </w:p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</w:tcPr>
          <w:p w:rsidR="00EC1847" w:rsidRPr="00060CAC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</w:t>
            </w:r>
          </w:p>
          <w:p w:rsidR="00EC1847" w:rsidRDefault="00EC1847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 xml:space="preserve"> ГСП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EC1847" w:rsidTr="00EC1847">
        <w:tc>
          <w:tcPr>
            <w:tcW w:w="1043" w:type="dxa"/>
          </w:tcPr>
          <w:p w:rsidR="00EC1847" w:rsidRPr="00060CAC" w:rsidRDefault="00EC1847" w:rsidP="00EC18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110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9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hAnsi="Times New Roman" w:cs="Times New Roman"/>
                <w:sz w:val="24"/>
                <w:szCs w:val="24"/>
              </w:rPr>
              <w:t>Владимиров Алексей Сергеевич</w:t>
            </w:r>
          </w:p>
        </w:tc>
        <w:tc>
          <w:tcPr>
            <w:tcW w:w="3557" w:type="dxa"/>
          </w:tcPr>
          <w:p w:rsidR="00EC1847" w:rsidRDefault="000C7945" w:rsidP="000C7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учреждения Московской области</w:t>
            </w:r>
            <w:r w:rsidR="00EC1847" w:rsidRPr="00060CAC">
              <w:rPr>
                <w:rFonts w:ascii="Times New Roman" w:hAnsi="Times New Roman" w:cs="Times New Roman"/>
                <w:sz w:val="24"/>
                <w:szCs w:val="24"/>
              </w:rPr>
              <w:br/>
              <w:t>«Щелковский колледж» СП№4</w:t>
            </w:r>
          </w:p>
        </w:tc>
        <w:tc>
          <w:tcPr>
            <w:tcW w:w="1276" w:type="dxa"/>
          </w:tcPr>
          <w:p w:rsidR="00EC1847" w:rsidRDefault="00EC1847" w:rsidP="00EC1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AC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</w:tr>
    </w:tbl>
    <w:p w:rsidR="00EC1847" w:rsidRDefault="00EC1847" w:rsidP="00EC1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47" w:rsidRDefault="00EC1847" w:rsidP="000C7945">
      <w:pPr>
        <w:rPr>
          <w:rFonts w:ascii="Times New Roman" w:hAnsi="Times New Roman" w:cs="Times New Roman"/>
          <w:sz w:val="24"/>
          <w:szCs w:val="24"/>
        </w:rPr>
      </w:pPr>
    </w:p>
    <w:p w:rsidR="001A6EA2" w:rsidRDefault="000C7945" w:rsidP="004766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Краткие выводы о результатах этапа Всероссийской олимпиады, замечание и предложение рабочей группы, жюри, участников Всероссийской олимпиады и </w:t>
      </w:r>
      <w:bookmarkStart w:id="8" w:name="_Hlk24043205"/>
    </w:p>
    <w:p w:rsidR="004766B7" w:rsidRDefault="004766B7" w:rsidP="004766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6B7" w:rsidRDefault="004766B7" w:rsidP="004766B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EA2" w:rsidRDefault="001A6EA2" w:rsidP="001A6EA2">
      <w:pPr>
        <w:framePr w:w="9509" w:h="682" w:hRule="exact" w:wrap="none" w:vAnchor="page" w:hAnchor="page" w:x="1817" w:y="1069"/>
        <w:spacing w:after="0"/>
      </w:pPr>
      <w:r>
        <w:rPr>
          <w:rStyle w:val="20"/>
          <w:rFonts w:eastAsiaTheme="minorHAnsi"/>
        </w:rPr>
        <w:t>сопровождающих их лиц по совершенствованию организации и проведению всероссийской олимпиады:</w:t>
      </w:r>
    </w:p>
    <w:p w:rsidR="001A6EA2" w:rsidRDefault="001A6EA2" w:rsidP="001A6EA2">
      <w:pPr>
        <w:framePr w:w="9509" w:h="2441" w:hRule="exact" w:wrap="none" w:vAnchor="page" w:hAnchor="page" w:x="1817" w:y="1840"/>
        <w:spacing w:after="0" w:line="298" w:lineRule="exact"/>
      </w:pPr>
      <w:r>
        <w:rPr>
          <w:rStyle w:val="20"/>
          <w:rFonts w:eastAsiaTheme="minorHAnsi"/>
        </w:rPr>
        <w:t>Проведение олимпиад стимулирует интеллектуальную деятельность участников, развивает творчество. Участники Олимпиады хорошо продемонстрировали теоретическую и практическую подготовку, проявили хорошие знание смекалку и высокую культуру труда, владение профессиональной лексикой, умением на практике применять современные технологии, в том числе информационно коммуникационные. Олимпиада призвана способствовать повышению качества среднего профессионального образования в интересах развития личности и ее творческих способностей, обеспечения профессиональной мобильности выпускников.</w:t>
      </w:r>
    </w:p>
    <w:p w:rsidR="001A6EA2" w:rsidRDefault="001A6EA2" w:rsidP="001A6EA2">
      <w:pPr>
        <w:framePr w:wrap="none" w:vAnchor="page" w:hAnchor="page" w:x="1817" w:y="4891"/>
        <w:spacing w:after="0" w:line="240" w:lineRule="exact"/>
      </w:pPr>
      <w:r>
        <w:rPr>
          <w:rStyle w:val="20"/>
          <w:rFonts w:eastAsiaTheme="minorHAnsi"/>
        </w:rPr>
        <w:t>Акт составлен в двух экземплярах.</w:t>
      </w:r>
    </w:p>
    <w:p w:rsidR="001A6EA2" w:rsidRDefault="001A6EA2" w:rsidP="001A6EA2">
      <w:pPr>
        <w:framePr w:wrap="none" w:vAnchor="page" w:hAnchor="page" w:x="1784" w:y="6249"/>
        <w:spacing w:after="0" w:line="240" w:lineRule="exact"/>
      </w:pPr>
      <w:r>
        <w:rPr>
          <w:rStyle w:val="20"/>
          <w:rFonts w:eastAsiaTheme="minorHAnsi"/>
        </w:rPr>
        <w:t>Председатель рабочей группы</w:t>
      </w:r>
    </w:p>
    <w:p w:rsidR="001A6EA2" w:rsidRDefault="001A6EA2" w:rsidP="001A6EA2">
      <w:pPr>
        <w:framePr w:wrap="none" w:vAnchor="page" w:hAnchor="page" w:x="1793" w:y="8543"/>
        <w:spacing w:line="240" w:lineRule="exact"/>
      </w:pPr>
      <w:r>
        <w:rPr>
          <w:rStyle w:val="ac"/>
          <w:rFonts w:eastAsiaTheme="minorHAnsi"/>
        </w:rPr>
        <w:t>Члены рабочей группы</w:t>
      </w:r>
    </w:p>
    <w:p w:rsidR="001A6EA2" w:rsidRDefault="001A6EA2" w:rsidP="001A6EA2">
      <w:pPr>
        <w:framePr w:wrap="none" w:vAnchor="page" w:hAnchor="page" w:x="4644" w:y="9769"/>
        <w:spacing w:line="400" w:lineRule="exact"/>
      </w:pPr>
      <w:r>
        <w:rPr>
          <w:rStyle w:val="22"/>
          <w:rFonts w:eastAsiaTheme="minorHAnsi"/>
        </w:rPr>
        <w:t>А?</w:t>
      </w:r>
    </w:p>
    <w:p w:rsidR="001A6EA2" w:rsidRDefault="001A6EA2" w:rsidP="001A6EA2">
      <w:pPr>
        <w:framePr w:wrap="none" w:vAnchor="page" w:hAnchor="page" w:x="4692" w:y="10011"/>
      </w:pPr>
    </w:p>
    <w:p w:rsidR="001A6EA2" w:rsidRDefault="001A6EA2" w:rsidP="001A6EA2">
      <w:pPr>
        <w:framePr w:wrap="none" w:vAnchor="page" w:hAnchor="page" w:x="1803" w:y="12076"/>
        <w:spacing w:line="240" w:lineRule="exact"/>
      </w:pPr>
      <w:r>
        <w:rPr>
          <w:rStyle w:val="ac"/>
          <w:rFonts w:eastAsiaTheme="minorHAnsi"/>
        </w:rPr>
        <w:t>Председатель жюри</w:t>
      </w:r>
    </w:p>
    <w:p w:rsidR="001A6EA2" w:rsidRDefault="001A6EA2" w:rsidP="001A6EA2">
      <w:pPr>
        <w:framePr w:wrap="none" w:vAnchor="page" w:hAnchor="page" w:x="4606" w:y="11883"/>
      </w:pPr>
    </w:p>
    <w:p w:rsidR="001A6EA2" w:rsidRDefault="001A6EA2" w:rsidP="001A6EA2">
      <w:pPr>
        <w:framePr w:w="9509" w:h="1445" w:hRule="exact" w:wrap="none" w:vAnchor="page" w:hAnchor="page" w:x="1817" w:y="6062"/>
        <w:spacing w:after="0" w:line="461" w:lineRule="exact"/>
        <w:ind w:left="4997" w:right="660"/>
      </w:pPr>
      <w:r>
        <w:rPr>
          <w:rStyle w:val="20"/>
          <w:rFonts w:eastAsiaTheme="minorHAnsi"/>
        </w:rPr>
        <w:t>Афонина В.М. зам. руководителя</w:t>
      </w:r>
    </w:p>
    <w:p w:rsidR="001A6EA2" w:rsidRDefault="001A6EA2" w:rsidP="001A6EA2">
      <w:pPr>
        <w:framePr w:w="9509" w:h="1445" w:hRule="exact" w:wrap="none" w:vAnchor="page" w:hAnchor="page" w:x="1817" w:y="6062"/>
        <w:spacing w:after="0" w:line="461" w:lineRule="exact"/>
        <w:ind w:left="5074" w:right="660"/>
      </w:pPr>
      <w:r>
        <w:rPr>
          <w:rStyle w:val="20"/>
          <w:rFonts w:eastAsiaTheme="minorHAnsi"/>
        </w:rPr>
        <w:t>ГБПОУ МО «Щелковский колледж»</w:t>
      </w:r>
      <w:r>
        <w:rPr>
          <w:rStyle w:val="20"/>
          <w:rFonts w:eastAsiaTheme="minorHAnsi"/>
        </w:rPr>
        <w:br/>
        <w:t>СП № 6,8</w:t>
      </w:r>
    </w:p>
    <w:p w:rsidR="001A6EA2" w:rsidRDefault="001A6EA2" w:rsidP="001A6EA2">
      <w:pPr>
        <w:framePr w:wrap="none" w:vAnchor="page" w:hAnchor="page" w:x="4299" w:y="7780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1071880" cy="946150"/>
            <wp:effectExtent l="19050" t="0" r="0" b="0"/>
            <wp:docPr id="5" name="Рисунок 3" descr="C:\DOCUME~1\9335~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A2" w:rsidRDefault="001A6EA2" w:rsidP="001A6EA2">
      <w:pPr>
        <w:framePr w:wrap="none" w:vAnchor="page" w:hAnchor="page" w:x="4750" w:y="10526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598805" cy="346710"/>
            <wp:effectExtent l="19050" t="0" r="0" b="0"/>
            <wp:docPr id="1" name="Рисунок 4" descr="C:\DOCUME~1\9335~1\LOCALS~1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A2" w:rsidRDefault="001A6EA2" w:rsidP="001A6EA2">
      <w:pPr>
        <w:framePr w:wrap="none" w:vAnchor="page" w:hAnchor="page" w:x="1803" w:y="13003"/>
        <w:spacing w:line="240" w:lineRule="exact"/>
      </w:pPr>
      <w:r>
        <w:rPr>
          <w:rStyle w:val="ac"/>
          <w:rFonts w:eastAsiaTheme="minorHAnsi"/>
        </w:rPr>
        <w:t>Директор ГБПОУ МО «Щелк</w:t>
      </w:r>
    </w:p>
    <w:p w:rsidR="001A6EA2" w:rsidRDefault="001A6EA2" w:rsidP="001A6EA2">
      <w:pPr>
        <w:framePr w:w="4262" w:h="4115" w:hRule="exact" w:wrap="none" w:vAnchor="page" w:hAnchor="page" w:x="5969" w:y="8390"/>
        <w:spacing w:after="0" w:line="456" w:lineRule="exact"/>
        <w:ind w:left="115"/>
      </w:pPr>
      <w:r>
        <w:rPr>
          <w:rStyle w:val="20"/>
          <w:rFonts w:eastAsiaTheme="minorHAnsi"/>
        </w:rPr>
        <w:t>Дмитриенко И.А. методист</w:t>
      </w:r>
      <w:r>
        <w:rPr>
          <w:rStyle w:val="20"/>
          <w:rFonts w:eastAsiaTheme="minorHAnsi"/>
        </w:rPr>
        <w:br/>
        <w:t>ГБПОУ МО «Щелковский колледж»</w:t>
      </w:r>
      <w:r>
        <w:rPr>
          <w:rStyle w:val="20"/>
          <w:rFonts w:eastAsiaTheme="minorHAnsi"/>
        </w:rPr>
        <w:br/>
        <w:t>СП № 6,8</w:t>
      </w:r>
    </w:p>
    <w:p w:rsidR="001A6EA2" w:rsidRDefault="001A6EA2" w:rsidP="001A6EA2">
      <w:pPr>
        <w:framePr w:w="4262" w:h="4115" w:hRule="exact" w:wrap="none" w:vAnchor="page" w:hAnchor="page" w:x="5969" w:y="8390"/>
        <w:spacing w:after="0" w:line="456" w:lineRule="exact"/>
        <w:ind w:left="39"/>
      </w:pPr>
      <w:r>
        <w:rPr>
          <w:rStyle w:val="20"/>
          <w:rFonts w:eastAsiaTheme="minorHAnsi"/>
        </w:rPr>
        <w:t>Ефремова О.В.,</w:t>
      </w:r>
    </w:p>
    <w:p w:rsidR="001A6EA2" w:rsidRDefault="001A6EA2" w:rsidP="001A6EA2">
      <w:pPr>
        <w:framePr w:w="4262" w:h="4115" w:hRule="exact" w:wrap="none" w:vAnchor="page" w:hAnchor="page" w:x="5969" w:y="8390"/>
        <w:spacing w:after="0" w:line="437" w:lineRule="exact"/>
        <w:ind w:left="39"/>
      </w:pPr>
      <w:r>
        <w:rPr>
          <w:rStyle w:val="20"/>
          <w:rFonts w:eastAsiaTheme="minorHAnsi"/>
        </w:rPr>
        <w:t>преподаватель специальных дисциплин</w:t>
      </w:r>
      <w:r>
        <w:rPr>
          <w:rStyle w:val="20"/>
          <w:rFonts w:eastAsiaTheme="minorHAnsi"/>
        </w:rPr>
        <w:br/>
        <w:t>Немова Л.Ю.,</w:t>
      </w:r>
    </w:p>
    <w:p w:rsidR="001A6EA2" w:rsidRDefault="001A6EA2" w:rsidP="001A6EA2">
      <w:pPr>
        <w:framePr w:w="4262" w:h="4115" w:hRule="exact" w:wrap="none" w:vAnchor="page" w:hAnchor="page" w:x="5969" w:y="8390"/>
        <w:spacing w:after="0" w:line="869" w:lineRule="exact"/>
        <w:ind w:left="39"/>
      </w:pPr>
      <w:r>
        <w:rPr>
          <w:rStyle w:val="20"/>
          <w:rFonts w:eastAsiaTheme="minorHAnsi"/>
        </w:rPr>
        <w:t>преподаватель специальных дисциплин.</w:t>
      </w:r>
    </w:p>
    <w:p w:rsidR="001A6EA2" w:rsidRDefault="001A6EA2" w:rsidP="001A6EA2">
      <w:pPr>
        <w:framePr w:w="4262" w:h="4115" w:hRule="exact" w:wrap="none" w:vAnchor="page" w:hAnchor="page" w:x="5969" w:y="8390"/>
        <w:spacing w:after="0" w:line="869" w:lineRule="exact"/>
      </w:pPr>
      <w:r>
        <w:rPr>
          <w:rStyle w:val="20"/>
          <w:rFonts w:eastAsiaTheme="minorHAnsi"/>
        </w:rPr>
        <w:t>Строков А.С. директор ИП СтроковиК</w:t>
      </w:r>
    </w:p>
    <w:p w:rsidR="001A6EA2" w:rsidRDefault="001A6EA2" w:rsidP="001A6EA2">
      <w:pPr>
        <w:framePr w:wrap="none" w:vAnchor="page" w:hAnchor="page" w:x="8177" w:y="12988"/>
        <w:spacing w:line="240" w:lineRule="exact"/>
      </w:pPr>
      <w:r>
        <w:rPr>
          <w:rStyle w:val="ac"/>
          <w:rFonts w:eastAsiaTheme="minorHAnsi"/>
        </w:rPr>
        <w:t>Бубич Ф.В</w:t>
      </w:r>
    </w:p>
    <w:p w:rsidR="001A6EA2" w:rsidRDefault="001A6EA2" w:rsidP="001A6EA2">
      <w:pPr>
        <w:rPr>
          <w:sz w:val="2"/>
          <w:szCs w:val="2"/>
        </w:r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3180080</wp:posOffset>
            </wp:positionH>
            <wp:positionV relativeFrom="page">
              <wp:posOffset>3823970</wp:posOffset>
            </wp:positionV>
            <wp:extent cx="1225550" cy="554990"/>
            <wp:effectExtent l="19050" t="0" r="0" b="0"/>
            <wp:wrapNone/>
            <wp:docPr id="12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page">
              <wp:posOffset>2595245</wp:posOffset>
            </wp:positionH>
            <wp:positionV relativeFrom="page">
              <wp:posOffset>7457440</wp:posOffset>
            </wp:positionV>
            <wp:extent cx="414655" cy="402590"/>
            <wp:effectExtent l="19050" t="0" r="4445" b="0"/>
            <wp:wrapNone/>
            <wp:docPr id="11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page">
              <wp:posOffset>3046095</wp:posOffset>
            </wp:positionH>
            <wp:positionV relativeFrom="page">
              <wp:posOffset>6226175</wp:posOffset>
            </wp:positionV>
            <wp:extent cx="755650" cy="433070"/>
            <wp:effectExtent l="19050" t="0" r="6350" b="0"/>
            <wp:wrapNone/>
            <wp:docPr id="10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3125470</wp:posOffset>
            </wp:positionH>
            <wp:positionV relativeFrom="page">
              <wp:posOffset>7689215</wp:posOffset>
            </wp:positionV>
            <wp:extent cx="2200910" cy="1779905"/>
            <wp:effectExtent l="19050" t="0" r="8890" b="0"/>
            <wp:wrapNone/>
            <wp:docPr id="8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EA2" w:rsidRDefault="001A6EA2" w:rsidP="00D37C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EA2" w:rsidRDefault="001A6E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37C82" w:rsidRDefault="00D37C82" w:rsidP="00D37C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73A" w:rsidRPr="00EC1847" w:rsidRDefault="00D37C82" w:rsidP="00476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bookmarkEnd w:id="8"/>
    </w:p>
    <w:sectPr w:rsidR="004C273A" w:rsidRPr="00EC1847" w:rsidSect="00C91520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4CF" w:rsidRDefault="000E44CF" w:rsidP="00F35DEB">
      <w:pPr>
        <w:spacing w:after="0" w:line="240" w:lineRule="auto"/>
      </w:pPr>
      <w:r>
        <w:separator/>
      </w:r>
    </w:p>
  </w:endnote>
  <w:endnote w:type="continuationSeparator" w:id="0">
    <w:p w:rsidR="000E44CF" w:rsidRDefault="000E44CF" w:rsidP="00F3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DEB" w:rsidRDefault="00F35DEB">
    <w:pPr>
      <w:pStyle w:val="a7"/>
    </w:pPr>
  </w:p>
  <w:p w:rsidR="00F35DEB" w:rsidRDefault="00F35DEB">
    <w:pPr>
      <w:pStyle w:val="a7"/>
    </w:pPr>
  </w:p>
  <w:p w:rsidR="00F35DEB" w:rsidRDefault="00F35DEB">
    <w:pPr>
      <w:pStyle w:val="a7"/>
    </w:pPr>
  </w:p>
  <w:p w:rsidR="00F35DEB" w:rsidRDefault="00F35D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4CF" w:rsidRDefault="000E44CF" w:rsidP="00F35DEB">
      <w:pPr>
        <w:spacing w:after="0" w:line="240" w:lineRule="auto"/>
      </w:pPr>
      <w:r>
        <w:separator/>
      </w:r>
    </w:p>
  </w:footnote>
  <w:footnote w:type="continuationSeparator" w:id="0">
    <w:p w:rsidR="000E44CF" w:rsidRDefault="000E44CF" w:rsidP="00F35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F7"/>
    <w:multiLevelType w:val="hybridMultilevel"/>
    <w:tmpl w:val="814CDD4E"/>
    <w:lvl w:ilvl="0" w:tplc="8C726AA4">
      <w:start w:val="1"/>
      <w:numFmt w:val="decimal"/>
      <w:lvlText w:val="%1."/>
      <w:lvlJc w:val="left"/>
    </w:lvl>
    <w:lvl w:ilvl="1" w:tplc="B574B7B8">
      <w:numFmt w:val="decimal"/>
      <w:lvlText w:val=""/>
      <w:lvlJc w:val="left"/>
    </w:lvl>
    <w:lvl w:ilvl="2" w:tplc="BF9AEFC4">
      <w:numFmt w:val="decimal"/>
      <w:lvlText w:val=""/>
      <w:lvlJc w:val="left"/>
    </w:lvl>
    <w:lvl w:ilvl="3" w:tplc="C310B1E8">
      <w:numFmt w:val="decimal"/>
      <w:lvlText w:val=""/>
      <w:lvlJc w:val="left"/>
    </w:lvl>
    <w:lvl w:ilvl="4" w:tplc="A22604B6">
      <w:numFmt w:val="decimal"/>
      <w:lvlText w:val=""/>
      <w:lvlJc w:val="left"/>
    </w:lvl>
    <w:lvl w:ilvl="5" w:tplc="F9886610">
      <w:numFmt w:val="decimal"/>
      <w:lvlText w:val=""/>
      <w:lvlJc w:val="left"/>
    </w:lvl>
    <w:lvl w:ilvl="6" w:tplc="D6EEF362">
      <w:numFmt w:val="decimal"/>
      <w:lvlText w:val=""/>
      <w:lvlJc w:val="left"/>
    </w:lvl>
    <w:lvl w:ilvl="7" w:tplc="8E1C3154">
      <w:numFmt w:val="decimal"/>
      <w:lvlText w:val=""/>
      <w:lvlJc w:val="left"/>
    </w:lvl>
    <w:lvl w:ilvl="8" w:tplc="AD2E30AC">
      <w:numFmt w:val="decimal"/>
      <w:lvlText w:val=""/>
      <w:lvlJc w:val="left"/>
    </w:lvl>
  </w:abstractNum>
  <w:abstractNum w:abstractNumId="1">
    <w:nsid w:val="00004AD4"/>
    <w:multiLevelType w:val="hybridMultilevel"/>
    <w:tmpl w:val="65003220"/>
    <w:lvl w:ilvl="0" w:tplc="72C804A6">
      <w:start w:val="1"/>
      <w:numFmt w:val="decimal"/>
      <w:lvlText w:val="%1."/>
      <w:lvlJc w:val="left"/>
    </w:lvl>
    <w:lvl w:ilvl="1" w:tplc="B1664814">
      <w:numFmt w:val="decimal"/>
      <w:lvlText w:val=""/>
      <w:lvlJc w:val="left"/>
    </w:lvl>
    <w:lvl w:ilvl="2" w:tplc="7AB6158E">
      <w:numFmt w:val="decimal"/>
      <w:lvlText w:val=""/>
      <w:lvlJc w:val="left"/>
    </w:lvl>
    <w:lvl w:ilvl="3" w:tplc="4878AED2">
      <w:numFmt w:val="decimal"/>
      <w:lvlText w:val=""/>
      <w:lvlJc w:val="left"/>
    </w:lvl>
    <w:lvl w:ilvl="4" w:tplc="4072A622">
      <w:numFmt w:val="decimal"/>
      <w:lvlText w:val=""/>
      <w:lvlJc w:val="left"/>
    </w:lvl>
    <w:lvl w:ilvl="5" w:tplc="0E787456">
      <w:numFmt w:val="decimal"/>
      <w:lvlText w:val=""/>
      <w:lvlJc w:val="left"/>
    </w:lvl>
    <w:lvl w:ilvl="6" w:tplc="8E8056A6">
      <w:numFmt w:val="decimal"/>
      <w:lvlText w:val=""/>
      <w:lvlJc w:val="left"/>
    </w:lvl>
    <w:lvl w:ilvl="7" w:tplc="B66E2E7E">
      <w:numFmt w:val="decimal"/>
      <w:lvlText w:val=""/>
      <w:lvlJc w:val="left"/>
    </w:lvl>
    <w:lvl w:ilvl="8" w:tplc="F81624C8">
      <w:numFmt w:val="decimal"/>
      <w:lvlText w:val=""/>
      <w:lvlJc w:val="left"/>
    </w:lvl>
  </w:abstractNum>
  <w:abstractNum w:abstractNumId="2">
    <w:nsid w:val="00005968"/>
    <w:multiLevelType w:val="hybridMultilevel"/>
    <w:tmpl w:val="56C4EEC4"/>
    <w:lvl w:ilvl="0" w:tplc="64DE0656">
      <w:start w:val="1"/>
      <w:numFmt w:val="decimal"/>
      <w:lvlText w:val="%1."/>
      <w:lvlJc w:val="left"/>
    </w:lvl>
    <w:lvl w:ilvl="1" w:tplc="54FA4BBA">
      <w:numFmt w:val="decimal"/>
      <w:lvlText w:val=""/>
      <w:lvlJc w:val="left"/>
    </w:lvl>
    <w:lvl w:ilvl="2" w:tplc="B6542D0C">
      <w:numFmt w:val="decimal"/>
      <w:lvlText w:val=""/>
      <w:lvlJc w:val="left"/>
    </w:lvl>
    <w:lvl w:ilvl="3" w:tplc="8F64933E">
      <w:numFmt w:val="decimal"/>
      <w:lvlText w:val=""/>
      <w:lvlJc w:val="left"/>
    </w:lvl>
    <w:lvl w:ilvl="4" w:tplc="1D7455EC">
      <w:numFmt w:val="decimal"/>
      <w:lvlText w:val=""/>
      <w:lvlJc w:val="left"/>
    </w:lvl>
    <w:lvl w:ilvl="5" w:tplc="DA187988">
      <w:numFmt w:val="decimal"/>
      <w:lvlText w:val=""/>
      <w:lvlJc w:val="left"/>
    </w:lvl>
    <w:lvl w:ilvl="6" w:tplc="DAEABBE0">
      <w:numFmt w:val="decimal"/>
      <w:lvlText w:val=""/>
      <w:lvlJc w:val="left"/>
    </w:lvl>
    <w:lvl w:ilvl="7" w:tplc="2B3AC02C">
      <w:numFmt w:val="decimal"/>
      <w:lvlText w:val=""/>
      <w:lvlJc w:val="left"/>
    </w:lvl>
    <w:lvl w:ilvl="8" w:tplc="DD68948C">
      <w:numFmt w:val="decimal"/>
      <w:lvlText w:val=""/>
      <w:lvlJc w:val="left"/>
    </w:lvl>
  </w:abstractNum>
  <w:abstractNum w:abstractNumId="3">
    <w:nsid w:val="01E56D7F"/>
    <w:multiLevelType w:val="hybridMultilevel"/>
    <w:tmpl w:val="C4B25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20101"/>
    <w:multiLevelType w:val="hybridMultilevel"/>
    <w:tmpl w:val="95E29B78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>
    <w:nsid w:val="589F0A69"/>
    <w:multiLevelType w:val="hybridMultilevel"/>
    <w:tmpl w:val="FF6A2534"/>
    <w:lvl w:ilvl="0" w:tplc="4F36433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728A"/>
    <w:rsid w:val="000C7945"/>
    <w:rsid w:val="000E44CF"/>
    <w:rsid w:val="001277B9"/>
    <w:rsid w:val="001A6EA2"/>
    <w:rsid w:val="00265F24"/>
    <w:rsid w:val="00457507"/>
    <w:rsid w:val="004766B7"/>
    <w:rsid w:val="004C19AF"/>
    <w:rsid w:val="004C273A"/>
    <w:rsid w:val="0071728A"/>
    <w:rsid w:val="007E21C1"/>
    <w:rsid w:val="007E36BD"/>
    <w:rsid w:val="008045EA"/>
    <w:rsid w:val="008474BE"/>
    <w:rsid w:val="008626D7"/>
    <w:rsid w:val="009713A7"/>
    <w:rsid w:val="009B164A"/>
    <w:rsid w:val="00A969CE"/>
    <w:rsid w:val="00AF68F2"/>
    <w:rsid w:val="00B56214"/>
    <w:rsid w:val="00C16451"/>
    <w:rsid w:val="00C408A7"/>
    <w:rsid w:val="00C91520"/>
    <w:rsid w:val="00D37C82"/>
    <w:rsid w:val="00DB3D8C"/>
    <w:rsid w:val="00DF0454"/>
    <w:rsid w:val="00EC1847"/>
    <w:rsid w:val="00EE41ED"/>
    <w:rsid w:val="00F15E02"/>
    <w:rsid w:val="00F3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3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45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3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5DEB"/>
  </w:style>
  <w:style w:type="paragraph" w:styleId="a7">
    <w:name w:val="footer"/>
    <w:basedOn w:val="a"/>
    <w:link w:val="a8"/>
    <w:uiPriority w:val="99"/>
    <w:unhideWhenUsed/>
    <w:rsid w:val="00F3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5DEB"/>
  </w:style>
  <w:style w:type="paragraph" w:styleId="a9">
    <w:name w:val="Balloon Text"/>
    <w:basedOn w:val="a"/>
    <w:link w:val="aa"/>
    <w:uiPriority w:val="99"/>
    <w:semiHidden/>
    <w:unhideWhenUsed/>
    <w:rsid w:val="00D3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7C8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1A6E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1A6EA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b">
    <w:name w:val="Подпись к картинке_"/>
    <w:basedOn w:val="a0"/>
    <w:rsid w:val="001A6E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картинке"/>
    <w:basedOn w:val="ab"/>
    <w:rsid w:val="001A6EA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Подпись к картинке (2)_"/>
    <w:basedOn w:val="a0"/>
    <w:rsid w:val="001A6E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40"/>
      <w:szCs w:val="40"/>
      <w:u w:val="none"/>
    </w:rPr>
  </w:style>
  <w:style w:type="character" w:customStyle="1" w:styleId="22">
    <w:name w:val="Подпись к картинке (2)"/>
    <w:basedOn w:val="21"/>
    <w:rsid w:val="001A6EA2"/>
    <w:rPr>
      <w:color w:val="000000"/>
      <w:w w:val="100"/>
      <w:position w:val="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B587B-7CF1-4A7B-AE91-3D474518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4152</Words>
  <Characters>23671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Administrator</cp:lastModifiedBy>
  <cp:revision>5</cp:revision>
  <dcterms:created xsi:type="dcterms:W3CDTF">2019-11-07T06:47:00Z</dcterms:created>
  <dcterms:modified xsi:type="dcterms:W3CDTF">2019-11-11T06:51:00Z</dcterms:modified>
</cp:coreProperties>
</file>