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9C" w:rsidRPr="005C439C" w:rsidRDefault="005C439C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УТВЕРЖДАЮ</w:t>
      </w:r>
    </w:p>
    <w:p w:rsidR="005C439C" w:rsidRPr="005C439C" w:rsidRDefault="005C439C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Руководитель СП №2</w:t>
      </w:r>
    </w:p>
    <w:p w:rsidR="005C439C" w:rsidRPr="005C439C" w:rsidRDefault="005C439C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5C439C">
        <w:rPr>
          <w:rFonts w:ascii="Times New Roman" w:hAnsi="Times New Roman"/>
          <w:sz w:val="28"/>
          <w:szCs w:val="28"/>
        </w:rPr>
        <w:t>__________В.И.Серов</w:t>
      </w:r>
      <w:proofErr w:type="spellEnd"/>
    </w:p>
    <w:p w:rsidR="005C439C" w:rsidRPr="005C439C" w:rsidRDefault="005C439C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31.10.2019</w:t>
      </w:r>
    </w:p>
    <w:p w:rsidR="005C439C" w:rsidRDefault="005C439C">
      <w:pPr>
        <w:rPr>
          <w:rFonts w:ascii="Times New Roman" w:hAnsi="Times New Roman"/>
          <w:b/>
          <w:sz w:val="28"/>
          <w:szCs w:val="28"/>
        </w:rPr>
      </w:pPr>
    </w:p>
    <w:p w:rsidR="005C439C" w:rsidRDefault="005C439C">
      <w:pPr>
        <w:rPr>
          <w:rFonts w:ascii="Times New Roman" w:hAnsi="Times New Roman"/>
          <w:b/>
          <w:sz w:val="28"/>
          <w:szCs w:val="28"/>
        </w:rPr>
      </w:pPr>
    </w:p>
    <w:p w:rsidR="00955FA9" w:rsidRPr="00CE49B2" w:rsidRDefault="005C4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E49B2" w:rsidRPr="00CE49B2">
        <w:rPr>
          <w:rFonts w:ascii="Times New Roman" w:hAnsi="Times New Roman"/>
          <w:b/>
          <w:sz w:val="28"/>
          <w:szCs w:val="28"/>
        </w:rPr>
        <w:t>Критерии оценки выполнения конкурсных заданий.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состоит из двух конкурсных заданий. Задания составлены с учетом содержания и уровня подготовки по специальностям 11.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02.01. "Радиоаппаратостроение"</w:t>
      </w:r>
      <w:r w:rsidR="0097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  11.02.16  «Монтаж, техническое обслуживание и ремонт электронных приборов и устройств»</w:t>
      </w:r>
    </w:p>
    <w:p w:rsidR="00955FA9" w:rsidRPr="005C439C" w:rsidRDefault="00955FA9" w:rsidP="00955FA9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 уровня. 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Задания I уровня: «Перевод профессионального текста»</w:t>
      </w:r>
    </w:p>
    <w:p w:rsidR="00CE49B2" w:rsidRPr="005C439C" w:rsidRDefault="00955FA9" w:rsidP="00CE49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="00CE49B2"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уровня: </w:t>
      </w:r>
      <w:r w:rsidR="00CE49B2" w:rsidRPr="005C43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Задача 1. Выполнение настройки радиоэлектронного устройства</w:t>
      </w:r>
    </w:p>
    <w:p w:rsidR="00CE49B2" w:rsidRPr="005C439C" w:rsidRDefault="00CE49B2" w:rsidP="00CE49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Задача 2. Исследование радиоэлектронного устройства </w:t>
      </w:r>
    </w:p>
    <w:p w:rsidR="00955FA9" w:rsidRPr="005C439C" w:rsidRDefault="00955FA9" w:rsidP="00CE49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 уровня. Состоит из тестового задания и практических задач. Задание </w:t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«Тестирование»</w:t>
      </w: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теоретических вопросов </w:t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инвариантной и вариативной части, сформированных по разделам и темам.</w:t>
      </w:r>
    </w:p>
    <w:p w:rsidR="005C439C" w:rsidRDefault="00955FA9" w:rsidP="005C439C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Инвариантная часть тестового задания</w:t>
      </w:r>
      <w:proofErr w:type="gramStart"/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955FA9" w:rsidRPr="005C439C" w:rsidRDefault="005C439C" w:rsidP="005C439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1. </w:t>
      </w:r>
      <w:r w:rsidR="00955FA9"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технологии в профессиональной</w:t>
      </w:r>
      <w:r w:rsidR="00955FA9"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955FA9" w:rsidRPr="005C439C" w:rsidRDefault="005C439C" w:rsidP="005C439C">
      <w:pPr>
        <w:spacing w:after="160" w:line="259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955FA9"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Оборудование, материалы, инструменты </w:t>
      </w:r>
    </w:p>
    <w:p w:rsidR="00955FA9" w:rsidRPr="005C439C" w:rsidRDefault="005C439C" w:rsidP="005C439C">
      <w:pPr>
        <w:spacing w:after="160" w:line="259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955FA9"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Системы качества, стандартизации и сертификации </w:t>
      </w:r>
    </w:p>
    <w:p w:rsidR="00955FA9" w:rsidRPr="005C439C" w:rsidRDefault="005C439C" w:rsidP="005C439C">
      <w:pPr>
        <w:spacing w:after="160" w:line="259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955FA9"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Охрана труда, безопасность жизнедеятельности, безопасность окружающей среды</w:t>
      </w:r>
    </w:p>
    <w:p w:rsidR="00955FA9" w:rsidRPr="005C439C" w:rsidRDefault="005C439C" w:rsidP="005C439C">
      <w:pPr>
        <w:spacing w:after="160" w:line="259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955FA9"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Экономика профессиональной деятельности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Вариативный раздел тестового задания (</w:t>
      </w:r>
      <w:proofErr w:type="gramStart"/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примерная</w:t>
      </w:r>
      <w:proofErr w:type="gramEnd"/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55FA9" w:rsidRPr="005C439C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Calibri" w:eastAsia="Times New Roman" w:hAnsi="Calibri" w:cs="Times New Roman"/>
          <w:i/>
          <w:sz w:val="28"/>
          <w:szCs w:val="28"/>
          <w:lang w:eastAsia="ru-RU"/>
        </w:rPr>
        <w:sym w:font="Symbol" w:char="F0B7"/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Операционные усилители</w:t>
      </w:r>
    </w:p>
    <w:p w:rsidR="00955FA9" w:rsidRPr="005C439C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Calibri" w:eastAsia="Times New Roman" w:hAnsi="Calibri" w:cs="Times New Roman"/>
          <w:i/>
          <w:sz w:val="28"/>
          <w:szCs w:val="28"/>
          <w:lang w:eastAsia="ru-RU"/>
        </w:rPr>
        <w:sym w:font="Symbol" w:char="F0B7"/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Обработка  информации.</w:t>
      </w:r>
    </w:p>
    <w:p w:rsidR="00955FA9" w:rsidRPr="005C439C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Calibri" w:eastAsia="Times New Roman" w:hAnsi="Calibri" w:cs="Times New Roman"/>
          <w:i/>
          <w:sz w:val="28"/>
          <w:szCs w:val="28"/>
          <w:lang w:eastAsia="ru-RU"/>
        </w:rPr>
        <w:sym w:font="Symbol" w:char="F0B7"/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Разработка, внедрение и адаптация программного обеспечения отраслевой направленности. </w:t>
      </w:r>
    </w:p>
    <w:p w:rsidR="00955FA9" w:rsidRPr="005C439C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sym w:font="Symbol" w:char="F0B7"/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Сопровождение и продвижение программного обеспечения отраслевой направленности. </w:t>
      </w:r>
    </w:p>
    <w:p w:rsidR="00955FA9" w:rsidRPr="005C439C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9C">
        <w:rPr>
          <w:rFonts w:ascii="Calibri" w:eastAsia="Times New Roman" w:hAnsi="Calibri" w:cs="Times New Roman"/>
          <w:i/>
          <w:sz w:val="28"/>
          <w:szCs w:val="28"/>
          <w:lang w:eastAsia="ru-RU"/>
        </w:rPr>
        <w:sym w:font="Symbol" w:char="F0B7"/>
      </w:r>
      <w:r w:rsidRPr="005C4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Обеспечение проектной деятельности.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Система оценивания выполнения заданий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работодателей;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Результаты выполнения  заданий оцениваются по 100-балльной шкале: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lastRenderedPageBreak/>
        <w:t xml:space="preserve">за выполнение заданий I уровня    максимальная оценка -  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30 баллов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: тестирование -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10 баллов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; практические задачи – 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10 баллов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; «Перевод профессионального текста (сообщения)» – 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10 баллов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за выполнение заданий 2 уровня максимальная оценка -  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70 баллов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: инвариантная часть задания – 35 баллов, вариативная часть задания – 35 баллов).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Оценка за задание «Тестирование» определяется простым суммированием баллов за правильные ответы на вопросы.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В зависимости от типа вопроса ответ считается правильным, если: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при ответе на вопрос закрытой формы с выбором ответа выбран правильный ответ;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при ответе на вопрос открытой формы дан правильный ответ;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при ответе на вопрос на установление соответствия, сопоставление </w:t>
      </w:r>
      <w:proofErr w:type="gramStart"/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произведено</w:t>
      </w:r>
      <w:proofErr w:type="gramEnd"/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верно для всех пар.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Pr="005C439C" w:rsidRDefault="005C439C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Таблица 1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Структура оценки тестового задания</w:t>
      </w:r>
    </w:p>
    <w:tbl>
      <w:tblPr>
        <w:tblW w:w="962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7"/>
        <w:gridCol w:w="3969"/>
        <w:gridCol w:w="992"/>
        <w:gridCol w:w="851"/>
        <w:gridCol w:w="850"/>
        <w:gridCol w:w="733"/>
        <w:gridCol w:w="850"/>
        <w:gridCol w:w="567"/>
      </w:tblGrid>
      <w:tr w:rsidR="00955FA9" w:rsidRPr="005C439C" w:rsidTr="00137467">
        <w:trPr>
          <w:trHeight w:val="408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№ п\</w:t>
            </w:r>
            <w:proofErr w:type="gramStart"/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вопро-сов</w:t>
            </w:r>
            <w:proofErr w:type="spellEnd"/>
            <w:proofErr w:type="gramEnd"/>
          </w:p>
        </w:tc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Откры-тая</w:t>
            </w:r>
            <w:proofErr w:type="spellEnd"/>
            <w:proofErr w:type="gramEnd"/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Вопрос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>Макс.</w:t>
            </w:r>
          </w:p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kern w:val="24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955FA9" w:rsidRPr="005C439C" w:rsidTr="00137467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Инвариантная часть тестового задания</w:t>
            </w:r>
          </w:p>
        </w:tc>
      </w:tr>
      <w:tr w:rsidR="00955FA9" w:rsidRPr="005C439C" w:rsidTr="00137467">
        <w:trPr>
          <w:trHeight w:val="6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</w:tr>
      <w:tr w:rsidR="00955FA9" w:rsidRPr="005C439C" w:rsidTr="00137467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</w:tr>
      <w:tr w:rsidR="00955FA9" w:rsidRPr="005C439C" w:rsidTr="00137467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</w:tr>
      <w:tr w:rsidR="00955FA9" w:rsidRPr="005C439C" w:rsidTr="00137467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</w:tr>
      <w:tr w:rsidR="00955FA9" w:rsidRPr="005C439C" w:rsidTr="00137467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</w:tr>
      <w:tr w:rsidR="00955FA9" w:rsidRPr="005C439C" w:rsidTr="00137467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10</w:t>
            </w:r>
          </w:p>
        </w:tc>
      </w:tr>
      <w:tr w:rsidR="00955FA9" w:rsidRPr="005C439C" w:rsidTr="00137467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Вариативный раздел тестового задания</w:t>
            </w:r>
          </w:p>
        </w:tc>
      </w:tr>
      <w:tr w:rsidR="00955FA9" w:rsidRPr="005C439C" w:rsidTr="00137467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ОП 02.Электротехника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1,25</w:t>
            </w:r>
          </w:p>
        </w:tc>
      </w:tr>
      <w:tr w:rsidR="00955FA9" w:rsidRPr="005C439C" w:rsidTr="0013746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ОП 06 Электронная техника, 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i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ОП 06.Основы импульсной радиотехники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i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1,25</w:t>
            </w:r>
          </w:p>
        </w:tc>
      </w:tr>
      <w:tr w:rsidR="00955FA9" w:rsidRPr="005C439C" w:rsidTr="0013746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ОП 08. Вычислительная техника,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1,25</w:t>
            </w:r>
          </w:p>
        </w:tc>
      </w:tr>
      <w:tr w:rsidR="00955FA9" w:rsidRPr="005C439C" w:rsidTr="0013746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ОП 09 </w:t>
            </w:r>
            <w:proofErr w:type="spellStart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Электрорадиоизмерени</w:t>
            </w: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1,25</w:t>
            </w:r>
          </w:p>
        </w:tc>
      </w:tr>
      <w:tr w:rsidR="00955FA9" w:rsidRPr="005C439C" w:rsidTr="00137467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5,0</w:t>
            </w:r>
          </w:p>
        </w:tc>
      </w:tr>
      <w:tr w:rsidR="00955FA9" w:rsidRPr="005C439C" w:rsidTr="00137467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</w:tr>
    </w:tbl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Оценивание выполнения практических заданий I уровня осуществляется в соответствии со следующими целевыми индикаторами: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а) основные целевые индикаторы: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качество выполнения отдельных задач задания;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качество выполнения задания в целом.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Критерии оценки выполнения практических заданий представлены в соответствующих паспортах  задания (таблица 1).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Максимальное количество баллов за практические  задания I уровня: «Перевод профессионального текста (сообщения)» составляет 10 баллов.  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Оценивание конкурсного задания «Перевод профессионального текста» осуществляется следующим образом: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1 задача - перевод текста - 5 баллов; 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2 задача – ответы на вопросы, выполнение действия, инструкция на выполнение, которого задана в тексте – 5 баллов;  </w:t>
      </w:r>
    </w:p>
    <w:p w:rsidR="00955FA9" w:rsidRPr="005C439C" w:rsidRDefault="00955FA9" w:rsidP="00955FA9">
      <w:pPr>
        <w:spacing w:after="0" w:line="240" w:lineRule="auto"/>
        <w:ind w:firstLine="708"/>
        <w:jc w:val="right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Таблица 2</w:t>
      </w:r>
    </w:p>
    <w:p w:rsidR="00955FA9" w:rsidRPr="005C439C" w:rsidRDefault="00955FA9" w:rsidP="00955F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Критерии оценки 1 задачи письменного перевода текста</w:t>
      </w:r>
    </w:p>
    <w:p w:rsidR="00955FA9" w:rsidRPr="005C439C" w:rsidRDefault="00955FA9" w:rsidP="00955FA9">
      <w:pPr>
        <w:spacing w:after="0" w:line="240" w:lineRule="auto"/>
        <w:ind w:firstLine="708"/>
        <w:jc w:val="center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3147"/>
      </w:tblGrid>
      <w:tr w:rsidR="00955FA9" w:rsidRPr="005C439C" w:rsidTr="0013746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kern w:val="1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kern w:val="1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955FA9" w:rsidRPr="005C439C" w:rsidTr="0013746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  <w:t>Качество письменной речи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  <w:t>0-3</w:t>
            </w:r>
          </w:p>
        </w:tc>
      </w:tr>
      <w:tr w:rsidR="00955FA9" w:rsidRPr="005C439C" w:rsidTr="0013746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  <w:t xml:space="preserve">Грамотность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5C439C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</w:pPr>
            <w:r w:rsidRPr="005C439C">
              <w:rPr>
                <w:rFonts w:ascii="Times New Roman" w:eastAsia="Times New Roman" w:hAnsi="Times New Roman" w:cs="Microsoft Sans Serif"/>
                <w:kern w:val="1"/>
                <w:sz w:val="28"/>
                <w:szCs w:val="28"/>
                <w:lang w:eastAsia="ar-SA"/>
              </w:rPr>
              <w:t>0-2</w:t>
            </w:r>
          </w:p>
        </w:tc>
      </w:tr>
    </w:tbl>
    <w:p w:rsidR="00955FA9" w:rsidRPr="005C439C" w:rsidRDefault="00955FA9" w:rsidP="00955FA9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</w:p>
    <w:p w:rsidR="00955FA9" w:rsidRPr="005C439C" w:rsidRDefault="00955FA9" w:rsidP="00955FA9">
      <w:pPr>
        <w:spacing w:after="0" w:line="360" w:lineRule="auto"/>
        <w:ind w:left="720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По критерию «Качество письменной речи» ставится:</w:t>
      </w:r>
    </w:p>
    <w:p w:rsidR="00955FA9" w:rsidRPr="005C439C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3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 Все 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lastRenderedPageBreak/>
        <w:t>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955FA9" w:rsidRPr="005C439C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955FA9" w:rsidRPr="005C439C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1 балл – текст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955FA9" w:rsidRPr="005C439C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0 баллов –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955FA9" w:rsidRPr="005C439C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По критерию «Грамотность» ставится </w:t>
      </w:r>
    </w:p>
    <w:p w:rsidR="00955FA9" w:rsidRPr="005C439C" w:rsidRDefault="00955FA9" w:rsidP="00955FA9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:rsidR="00955FA9" w:rsidRPr="005C439C" w:rsidRDefault="00955FA9" w:rsidP="00955FA9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955FA9" w:rsidRPr="005C439C" w:rsidRDefault="00955FA9" w:rsidP="00955FA9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lastRenderedPageBreak/>
        <w:t xml:space="preserve">Критерии оценки выполнения профессионального задания представлены в соответствующих паспортах заданий. 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 Максимальное количество баллов за  задания 2 уровня - 70 баллов.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 Максимальное количество баллов за выполнение инвариантной части практического задания 2 уровня - 35 баллов.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Оценивание выполнения данного задания осуществляется следующим образом: задания представляют собой последовательное выполнение технологических операций, выполнение каждой из которых оценивается в соответствии с разработанными критериями, приведенными в паспорте задания (таблица 3).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За нарушение инструкции по охране труда и технике безопасности участнику начисляются штрафные баллы: за каждый зафиксированный членом жюри случай снимается 1 балл.</w:t>
      </w:r>
    </w:p>
    <w:p w:rsidR="00955FA9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-</w:t>
      </w:r>
      <w:r w:rsidR="00955FA9"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Максимальное количество баллов за выполнение вариативной части практического задания 2 уровня - 35 баллов.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Оценивание выполнения данного задания осуществляется следующим образом: при выполнении задания оцениваются умения применять для настройки и измерений заданных параметров радиоэлектронных устройств</w:t>
      </w:r>
      <w:r w:rsidR="00972949">
        <w:rPr>
          <w:rFonts w:ascii="Times New Roman" w:eastAsia="Times New Roman" w:hAnsi="Times New Roman" w:cs="Microsoft Sans Serif"/>
          <w:sz w:val="28"/>
          <w:szCs w:val="28"/>
          <w:lang w:eastAsia="ru-RU"/>
        </w:rPr>
        <w:t>,</w:t>
      </w: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специального оборудования, а также выполнение программирования радиоэлектронного устройства с помощью специализированных программных продуктов. Выполнение заданий оценивается в соответствии с разработанными критериями, приведенными в паспорте задания (таблица 4).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За нарушение инструкции по охране труда и технике безопасности участнику начисляются штрафные баллы: за каждый зафиксированный членом жюри случай снимается 1 балл.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CE49B2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CE49B2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C439C" w:rsidRPr="005C439C" w:rsidRDefault="005C439C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CE49B2" w:rsidRPr="005C439C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КОМПЛЕКСНОЕ ЗАДАНИЕ 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профессиональное комплексное задание содержит два уровня, каждый из которых включает в себя две части. Таким образом, участник выполняет четыре задания, из которых два задания носят теоретический характер, а два задания ориентированы на решение прикладных практических задач. 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1 - Оценка знаний и умений.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2 - Оценка умений и опыта практической деятельности.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элементов задания определено, согласно утвержденному регламенту, максимально возможное количество баллов, которые можно набрать при их полном выполнении. Суммарное количество баллов за все выполненные задания – 100 баллов.</w:t>
      </w:r>
    </w:p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567"/>
          <w:tab w:val="left" w:pos="851"/>
        </w:tabs>
        <w:spacing w:after="0" w:line="360" w:lineRule="auto"/>
        <w:jc w:val="right"/>
        <w:outlineLvl w:val="0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Таблица 3</w:t>
      </w:r>
    </w:p>
    <w:p w:rsidR="00955FA9" w:rsidRPr="005C439C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Паспорт практического задания</w:t>
      </w:r>
    </w:p>
    <w:p w:rsidR="00955FA9" w:rsidRPr="005C439C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инвариантной части практического задания I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val="en-US" w:eastAsia="ru-RU"/>
        </w:rPr>
        <w:t>I</w:t>
      </w: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 xml:space="preserve"> уровня </w:t>
      </w:r>
    </w:p>
    <w:p w:rsidR="00955FA9" w:rsidRPr="005C439C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529"/>
        <w:gridCol w:w="882"/>
        <w:gridCol w:w="1558"/>
        <w:gridCol w:w="658"/>
        <w:gridCol w:w="1871"/>
        <w:gridCol w:w="1052"/>
        <w:gridCol w:w="701"/>
        <w:gridCol w:w="708"/>
      </w:tblGrid>
      <w:tr w:rsidR="00955FA9" w:rsidRPr="005C439C" w:rsidTr="00137467">
        <w:trPr>
          <w:trHeight w:val="255"/>
        </w:trPr>
        <w:tc>
          <w:tcPr>
            <w:tcW w:w="567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59" w:type="dxa"/>
            <w:gridSpan w:val="8"/>
            <w:vAlign w:val="center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11.00.00 Электроника, радиотехника и системы связи </w:t>
            </w:r>
          </w:p>
        </w:tc>
      </w:tr>
      <w:tr w:rsidR="00955FA9" w:rsidRPr="005C439C" w:rsidTr="00137467">
        <w:trPr>
          <w:trHeight w:val="579"/>
        </w:trPr>
        <w:tc>
          <w:tcPr>
            <w:tcW w:w="9526" w:type="dxa"/>
            <w:gridSpan w:val="9"/>
          </w:tcPr>
          <w:p w:rsid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11.02.01 Радиоаппаратостроение,  приказ </w:t>
            </w:r>
            <w:proofErr w:type="spellStart"/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 России от 14.05.2014 №521</w:t>
            </w:r>
            <w:r w:rsidR="00972949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,</w:t>
            </w:r>
          </w:p>
          <w:p w:rsidR="00972949" w:rsidRDefault="00972949" w:rsidP="009729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11.02.16 Монтаж, техническое обслуживание и ремонт электронных приборов и устройств, </w:t>
            </w: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 России от 09.12.2016 №1563</w:t>
            </w:r>
          </w:p>
          <w:p w:rsidR="00972949" w:rsidRPr="005C439C" w:rsidRDefault="0097294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567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gridSpan w:val="8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Код, наименование общих и профессиональных компетенций в соответствии с ФГОС СПО</w:t>
            </w:r>
          </w:p>
        </w:tc>
      </w:tr>
      <w:tr w:rsidR="00955FA9" w:rsidRPr="005C439C" w:rsidTr="0013746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ПК 1.1. Осуществлять сборку и  </w:t>
            </w:r>
            <w:proofErr w:type="gramStart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р</w:t>
            </w:r>
            <w:proofErr w:type="gramEnd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/технических систем, устройств  и блоков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ПК 1.2. Использовать техническое оснащение и оборудование для реализации сборки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и монтажа радиотехнических систем, устройств и блоков в соответствии с технической документацией 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gridSpan w:val="2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ПК 2.1</w:t>
            </w:r>
            <w:proofErr w:type="gramStart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астраивать и регулировать параметры устройств, блоков и приборов радиоэлектронной техники</w:t>
            </w:r>
          </w:p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ПК 2.2.Анализировать электрические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схемы радиоэлектронных изделий </w:t>
            </w:r>
          </w:p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ПК 2.3.Анализировать причины брака и проводить мероприятия   </w:t>
            </w:r>
          </w:p>
          <w:p w:rsidR="00955FA9" w:rsidRPr="005C439C" w:rsidRDefault="00955FA9" w:rsidP="00955FA9">
            <w:pPr>
              <w:spacing w:after="160" w:line="259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по их устроению</w:t>
            </w:r>
          </w:p>
        </w:tc>
        <w:tc>
          <w:tcPr>
            <w:tcW w:w="2923" w:type="dxa"/>
            <w:gridSpan w:val="2"/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ПК 3.1.  Выбирать измерительные приборы и оборудование для проведения испытаний узлов и блоков </w:t>
            </w:r>
            <w:proofErr w:type="gramStart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р</w:t>
            </w:r>
            <w:proofErr w:type="gramEnd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/электронных изделий и измерять их параметры и характеристики.</w:t>
            </w:r>
          </w:p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ПК 3.3. Осуществлять контроль качества радиотехнических изделий</w:t>
            </w:r>
          </w:p>
        </w:tc>
        <w:tc>
          <w:tcPr>
            <w:tcW w:w="1409" w:type="dxa"/>
            <w:gridSpan w:val="2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567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959" w:type="dxa"/>
            <w:gridSpan w:val="8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Код, наименование дисциплины/дисциплин, междисциплинарного курса/курсов, ПМ </w:t>
            </w:r>
            <w:r w:rsidRPr="005C439C">
              <w:rPr>
                <w:rFonts w:ascii="Times New Roman" w:eastAsia="Times New Roman" w:hAnsi="Times New Roman" w:cs="Microsoft Sans Serif"/>
                <w:b/>
                <w:bCs/>
                <w:sz w:val="28"/>
                <w:szCs w:val="28"/>
                <w:lang w:eastAsia="ru-RU"/>
              </w:rPr>
              <w:t>в соответствии с ФГОС</w:t>
            </w:r>
          </w:p>
        </w:tc>
      </w:tr>
      <w:tr w:rsidR="00955FA9" w:rsidRPr="005C439C" w:rsidTr="00137467">
        <w:tc>
          <w:tcPr>
            <w:tcW w:w="567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ПМ01.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Организация и выполнение сборки и монтажа радиотехнических систем, устройств и блоков в соответствии с технической документацией </w:t>
            </w:r>
          </w:p>
        </w:tc>
        <w:tc>
          <w:tcPr>
            <w:tcW w:w="2216" w:type="dxa"/>
            <w:gridSpan w:val="2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ПМ02</w:t>
            </w: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.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2923" w:type="dxa"/>
            <w:gridSpan w:val="2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ПМ03. Проведение стандартных и сертифицированных испытаний устройств, узлов и блоков  радиоэлектронного изделия.</w:t>
            </w:r>
          </w:p>
        </w:tc>
        <w:tc>
          <w:tcPr>
            <w:tcW w:w="1409" w:type="dxa"/>
            <w:gridSpan w:val="2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rPr>
          <w:gridAfter w:val="8"/>
          <w:wAfter w:w="8959" w:type="dxa"/>
          <w:trHeight w:val="32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gridSpan w:val="8"/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55FA9" w:rsidRPr="005C439C" w:rsidTr="00137467">
        <w:tc>
          <w:tcPr>
            <w:tcW w:w="567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27" w:type="dxa"/>
            <w:gridSpan w:val="4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Наименование задания</w:t>
            </w:r>
          </w:p>
        </w:tc>
        <w:tc>
          <w:tcPr>
            <w:tcW w:w="4332" w:type="dxa"/>
            <w:gridSpan w:val="4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Наименование задания</w:t>
            </w:r>
          </w:p>
        </w:tc>
      </w:tr>
      <w:tr w:rsidR="00955FA9" w:rsidRPr="005C439C" w:rsidTr="00137467">
        <w:trPr>
          <w:trHeight w:val="456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Задача 1</w:t>
            </w: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Критерии оценки</w:t>
            </w: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val="en-US" w:eastAsia="ru-RU"/>
              </w:rPr>
              <w:t>Max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1871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Задача 2</w:t>
            </w: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Критерии оценки</w:t>
            </w: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val="en-US" w:eastAsia="ru-RU"/>
              </w:rPr>
              <w:t>Max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955FA9" w:rsidRPr="005C439C" w:rsidTr="00137467">
        <w:trPr>
          <w:trHeight w:val="1058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955FA9" w:rsidRPr="005C439C" w:rsidRDefault="00955FA9" w:rsidP="00955F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Выполнение монтажа радиоэлементов на печатную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плату электронного устройства методом пайки, согласно представленной документации, сборка элементов радиоэлектронного устройства. </w:t>
            </w:r>
          </w:p>
        </w:tc>
        <w:tc>
          <w:tcPr>
            <w:tcW w:w="2440" w:type="dxa"/>
            <w:gridSpan w:val="2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Формовка элементов выполнена в соответствии с нормами и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правилами  стандартов  IPC-A-610D</w:t>
            </w:r>
          </w:p>
        </w:tc>
        <w:tc>
          <w:tcPr>
            <w:tcW w:w="658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71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Проверка работоспособности смонтированного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электронного устройства</w:t>
            </w:r>
          </w:p>
        </w:tc>
        <w:tc>
          <w:tcPr>
            <w:tcW w:w="1753" w:type="dxa"/>
            <w:gridSpan w:val="2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Схема  работоспособна и выполняются основные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функции</w:t>
            </w:r>
          </w:p>
        </w:tc>
        <w:tc>
          <w:tcPr>
            <w:tcW w:w="708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955FA9" w:rsidRPr="005C439C" w:rsidTr="00137467">
        <w:trPr>
          <w:trHeight w:val="319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Радиоэлементы установлены в соответствии с нормами и правилами  стандартов   IPC-A-610D</w:t>
            </w:r>
          </w:p>
        </w:tc>
        <w:tc>
          <w:tcPr>
            <w:tcW w:w="658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Соблюдены правила техники безопасности и порядка проведения олимпиады </w:t>
            </w:r>
          </w:p>
        </w:tc>
        <w:tc>
          <w:tcPr>
            <w:tcW w:w="708" w:type="dxa"/>
            <w:vMerge w:val="restart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val="en-US"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val="en-US" w:eastAsia="ru-RU"/>
              </w:rPr>
              <w:t>3</w:t>
            </w:r>
          </w:p>
        </w:tc>
      </w:tr>
      <w:tr w:rsidR="00955FA9" w:rsidRPr="005C439C" w:rsidTr="00137467">
        <w:trPr>
          <w:trHeight w:val="319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Радиоэлементы </w:t>
            </w:r>
            <w:proofErr w:type="gramStart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припаяны</w:t>
            </w:r>
            <w:proofErr w:type="gramEnd"/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 верно с соблюдением температурного  режима</w:t>
            </w:r>
          </w:p>
        </w:tc>
        <w:tc>
          <w:tcPr>
            <w:tcW w:w="658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rPr>
          <w:trHeight w:val="319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На печатной плате отсутствуют не пропаянные соединения, шлаковые или флюсовые включения</w:t>
            </w:r>
          </w:p>
        </w:tc>
        <w:tc>
          <w:tcPr>
            <w:tcW w:w="658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rPr>
          <w:trHeight w:val="249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На печатной плате отсутствуют термические повреждения радиоэлементов</w:t>
            </w:r>
          </w:p>
        </w:tc>
        <w:tc>
          <w:tcPr>
            <w:tcW w:w="658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rPr>
          <w:trHeight w:val="268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На печатной плате  отсутствуют  наплывы и иголки припоя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55FA9" w:rsidRPr="005C439C" w:rsidTr="00137467">
        <w:trPr>
          <w:trHeight w:val="279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Отмывка платы после пайки 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rPr>
          <w:trHeight w:val="297"/>
        </w:trPr>
        <w:tc>
          <w:tcPr>
            <w:tcW w:w="567" w:type="dxa"/>
            <w:vMerge/>
          </w:tcPr>
          <w:p w:rsidR="00955FA9" w:rsidRPr="005C439C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5C439C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</w:p>
        </w:tc>
      </w:tr>
    </w:tbl>
    <w:p w:rsid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9" w:rsidRDefault="0097294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9" w:rsidRDefault="0097294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9" w:rsidRDefault="0097294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9" w:rsidRDefault="0097294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9" w:rsidRDefault="0097294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9" w:rsidRPr="005C439C" w:rsidRDefault="0097294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A9" w:rsidRPr="005C439C" w:rsidRDefault="00955FA9" w:rsidP="00955FA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955FA9" w:rsidRPr="005C439C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Паспорт практического задания</w:t>
      </w:r>
    </w:p>
    <w:p w:rsidR="00955FA9" w:rsidRPr="005C439C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 xml:space="preserve">вариативной части практического задания 2 уровня </w:t>
      </w:r>
    </w:p>
    <w:tbl>
      <w:tblPr>
        <w:tblpPr w:leftFromText="180" w:rightFromText="180" w:vertAnchor="text" w:horzAnchor="margin" w:tblpY="52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5811"/>
        <w:gridCol w:w="2439"/>
        <w:gridCol w:w="850"/>
      </w:tblGrid>
      <w:tr w:rsidR="00955FA9" w:rsidRPr="005C439C" w:rsidTr="00137467">
        <w:tc>
          <w:tcPr>
            <w:tcW w:w="426" w:type="dxa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00" w:type="dxa"/>
            <w:gridSpan w:val="3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11.00.00 Электроника, радиотехника и системы связи</w:t>
            </w:r>
          </w:p>
          <w:p w:rsidR="00955FA9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11.02.01 Радиоаппаратостроение, приказ </w:t>
            </w:r>
            <w:proofErr w:type="spellStart"/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 России от 14.05.2014 №521</w:t>
            </w:r>
          </w:p>
          <w:p w:rsidR="00972949" w:rsidRDefault="00972949" w:rsidP="009729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11.02.16 Монтаж, техническое обслуживание и ремонт электронных приборов и устройств, </w:t>
            </w: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 xml:space="preserve"> России от 09.12.2016 №1563</w:t>
            </w:r>
          </w:p>
          <w:p w:rsidR="00972949" w:rsidRPr="005C439C" w:rsidRDefault="0097294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426" w:type="dxa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5C439C">
              <w:rPr>
                <w:rFonts w:ascii="Times New Roman" w:eastAsia="Times New Roman" w:hAnsi="Times New Roman" w:cs="Microsoft Sans Serif"/>
                <w:b/>
                <w:bCs/>
                <w:sz w:val="28"/>
                <w:szCs w:val="28"/>
                <w:lang w:eastAsia="ru-RU"/>
              </w:rPr>
              <w:t xml:space="preserve"> в соответствии с ФГОС СПО</w:t>
            </w:r>
          </w:p>
        </w:tc>
      </w:tr>
      <w:tr w:rsidR="00955FA9" w:rsidRPr="005C439C" w:rsidTr="00137467">
        <w:trPr>
          <w:trHeight w:val="494"/>
        </w:trPr>
        <w:tc>
          <w:tcPr>
            <w:tcW w:w="426" w:type="dxa"/>
            <w:vMerge w:val="restart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0" w:type="dxa"/>
            <w:gridSpan w:val="3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ПМ02. Настройка и регулировка радиотехнических систем, устройств и блоков.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ПМ 03 Проведение стандартных и сертификационных испытаний узлов и блоков радиоэлектронного изделия</w:t>
            </w:r>
          </w:p>
        </w:tc>
      </w:tr>
      <w:tr w:rsidR="00955FA9" w:rsidRPr="005C439C" w:rsidTr="00137467">
        <w:tc>
          <w:tcPr>
            <w:tcW w:w="426" w:type="dxa"/>
            <w:vMerge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426" w:type="dxa"/>
            <w:vMerge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426" w:type="dxa"/>
            <w:vMerge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9526" w:type="dxa"/>
            <w:gridSpan w:val="4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Наименование задания</w:t>
            </w:r>
          </w:p>
        </w:tc>
      </w:tr>
      <w:tr w:rsidR="00955FA9" w:rsidRPr="005C439C" w:rsidTr="00137467">
        <w:trPr>
          <w:trHeight w:val="201"/>
        </w:trPr>
        <w:tc>
          <w:tcPr>
            <w:tcW w:w="426" w:type="dxa"/>
          </w:tcPr>
          <w:p w:rsidR="00955FA9" w:rsidRPr="005C439C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439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955FA9" w:rsidRPr="005C439C" w:rsidTr="00137467">
        <w:tc>
          <w:tcPr>
            <w:tcW w:w="426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  <w:vMerge w:val="restart"/>
          </w:tcPr>
          <w:p w:rsidR="00955FA9" w:rsidRPr="005C439C" w:rsidRDefault="00955FA9" w:rsidP="00955F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Задача 1. Выполнение настройки радиоэлектронного устройства </w:t>
            </w:r>
          </w:p>
          <w:p w:rsidR="00955FA9" w:rsidRPr="005C439C" w:rsidRDefault="00955FA9" w:rsidP="00955FA9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955FA9" w:rsidRPr="005C439C" w:rsidRDefault="00955FA9" w:rsidP="00955FA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Подключение приборов и устройств</w:t>
            </w:r>
          </w:p>
        </w:tc>
        <w:tc>
          <w:tcPr>
            <w:tcW w:w="850" w:type="dxa"/>
            <w:vMerge w:val="restart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val="en-US"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val="en-US" w:eastAsia="ru-RU"/>
              </w:rPr>
              <w:t>8</w:t>
            </w:r>
          </w:p>
        </w:tc>
      </w:tr>
      <w:tr w:rsidR="00955FA9" w:rsidRPr="005C439C" w:rsidTr="00137467">
        <w:tc>
          <w:tcPr>
            <w:tcW w:w="426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55FA9" w:rsidRPr="005C439C" w:rsidRDefault="00955FA9" w:rsidP="00955FA9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955FA9" w:rsidRPr="005C439C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Используя приборы,  устройства и технические описания, произвести настройку и программирование устройств на заданные  параметры</w:t>
            </w:r>
          </w:p>
          <w:p w:rsidR="00955FA9" w:rsidRPr="005C439C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</w:tr>
      <w:tr w:rsidR="00955FA9" w:rsidRPr="005C439C" w:rsidTr="00137467">
        <w:tc>
          <w:tcPr>
            <w:tcW w:w="8676" w:type="dxa"/>
            <w:gridSpan w:val="3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55FA9" w:rsidRPr="005C439C" w:rsidTr="00137467">
        <w:tc>
          <w:tcPr>
            <w:tcW w:w="426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1" w:type="dxa"/>
            <w:vMerge w:val="restart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 xml:space="preserve">Задача 2. Исследование радиоэлектронного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устройства </w:t>
            </w:r>
          </w:p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 xml:space="preserve">Измерение с </w:t>
            </w: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использованием приборов и устройств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955FA9" w:rsidRPr="005C439C" w:rsidTr="00137467">
        <w:tc>
          <w:tcPr>
            <w:tcW w:w="426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Произведение вычислений, заданных  параметров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12</w:t>
            </w:r>
          </w:p>
        </w:tc>
      </w:tr>
      <w:tr w:rsidR="00955FA9" w:rsidRPr="005C439C" w:rsidTr="00137467">
        <w:tc>
          <w:tcPr>
            <w:tcW w:w="426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955FA9" w:rsidRPr="005C439C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Письменная защита выполненной работы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sz w:val="28"/>
                <w:szCs w:val="28"/>
                <w:lang w:eastAsia="ru-RU"/>
              </w:rPr>
              <w:t>7</w:t>
            </w:r>
          </w:p>
        </w:tc>
      </w:tr>
      <w:tr w:rsidR="00955FA9" w:rsidRPr="005C439C" w:rsidTr="00137467">
        <w:tc>
          <w:tcPr>
            <w:tcW w:w="8676" w:type="dxa"/>
            <w:gridSpan w:val="3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955FA9" w:rsidRPr="005C439C" w:rsidTr="00137467">
        <w:tc>
          <w:tcPr>
            <w:tcW w:w="8676" w:type="dxa"/>
            <w:gridSpan w:val="3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55FA9" w:rsidRPr="005C439C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</w:pPr>
            <w:r w:rsidRPr="005C439C">
              <w:rPr>
                <w:rFonts w:ascii="Times New Roman" w:eastAsia="Times New Roman" w:hAnsi="Times New Roman" w:cs="Microsoft Sans Serif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955FA9" w:rsidRPr="005C439C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B2" w:rsidRPr="005C439C" w:rsidRDefault="00CE49B2" w:rsidP="00CE49B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  <w:t>Оценивание работы участника олимпиады в целом</w:t>
      </w:r>
    </w:p>
    <w:p w:rsidR="00CE49B2" w:rsidRPr="005C439C" w:rsidRDefault="008842E1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>-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 Для осуществления учета полученных участниками олимпиады оценок заполняются протокол оценок результатов выполнения заданий 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val="en-US" w:eastAsia="ru-RU"/>
        </w:rPr>
        <w:t>I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 и II уровня.</w:t>
      </w:r>
    </w:p>
    <w:p w:rsidR="00CE49B2" w:rsidRPr="005C439C" w:rsidRDefault="008842E1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>-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 На основе указанных в п.7.1. ведомостей формируется сводная протокол, в который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val="en-US" w:eastAsia="ru-RU"/>
        </w:rPr>
        <w:t>I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 и 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val="en-US" w:eastAsia="ru-RU"/>
        </w:rPr>
        <w:t>II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 уровня.</w:t>
      </w:r>
    </w:p>
    <w:p w:rsidR="00CE49B2" w:rsidRPr="005C439C" w:rsidRDefault="008842E1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 -  </w:t>
      </w:r>
      <w:r w:rsidR="00CE49B2"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Результаты участников начального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 </w:t>
      </w:r>
    </w:p>
    <w:p w:rsidR="00CE49B2" w:rsidRPr="005C439C" w:rsidRDefault="00CE49B2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При равенстве баллов предпочтение отдается участнику, имеющему лучший результат за выполнение  заданий II уровня. </w:t>
      </w:r>
    </w:p>
    <w:p w:rsidR="00CE49B2" w:rsidRPr="005C439C" w:rsidRDefault="00CE49B2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Участник, имеющий первый результат, является победителем олимпиады. Участники, имеющие второй и третий результаты, являются призерами олимпиады. </w:t>
      </w:r>
    </w:p>
    <w:p w:rsidR="00CE49B2" w:rsidRPr="005C439C" w:rsidRDefault="00CE49B2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 xml:space="preserve">Решение жюри оформляется протоколом. </w:t>
      </w:r>
    </w:p>
    <w:p w:rsidR="00CE49B2" w:rsidRPr="005C439C" w:rsidRDefault="00CE49B2" w:rsidP="00CE49B2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proofErr w:type="gramStart"/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lastRenderedPageBreak/>
        <w:t>у</w:t>
      </w:r>
      <w:proofErr w:type="gramEnd"/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>частники, показавшие высокие результаты выполнения отдельных задач, входящих в профессиональное комплексное задание;</w:t>
      </w:r>
    </w:p>
    <w:p w:rsidR="00CE49B2" w:rsidRPr="005C439C" w:rsidRDefault="00CE49B2" w:rsidP="00CE49B2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</w:pPr>
      <w:r w:rsidRPr="005C439C">
        <w:rPr>
          <w:rFonts w:ascii="Times New Roman" w:eastAsia="Times New Roman" w:hAnsi="Times New Roman" w:cs="Microsoft Sans Serif"/>
          <w:spacing w:val="-1"/>
          <w:sz w:val="28"/>
          <w:szCs w:val="28"/>
          <w:lang w:eastAsia="ru-RU"/>
        </w:rPr>
        <w:t>участники, проявившие высокую культуру труда, творчески подошедшие к решению заданий.</w:t>
      </w: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955FA9" w:rsidRPr="005C439C" w:rsidRDefault="004E1838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>Подготовлено комиссией по проведению начального этапа Олимпиады.</w:t>
      </w:r>
      <w:bookmarkStart w:id="0" w:name="_GoBack"/>
      <w:bookmarkEnd w:id="0"/>
    </w:p>
    <w:p w:rsidR="00D01AFA" w:rsidRPr="005C439C" w:rsidRDefault="00D01AFA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5C439C">
        <w:rPr>
          <w:rFonts w:ascii="Times New Roman" w:hAnsi="Times New Roman"/>
          <w:sz w:val="28"/>
          <w:szCs w:val="28"/>
        </w:rPr>
        <w:t>Модина</w:t>
      </w:r>
      <w:proofErr w:type="spellEnd"/>
      <w:r w:rsidRPr="005C439C">
        <w:rPr>
          <w:rFonts w:ascii="Times New Roman" w:hAnsi="Times New Roman"/>
          <w:sz w:val="28"/>
          <w:szCs w:val="28"/>
        </w:rPr>
        <w:t xml:space="preserve">  ____________________</w:t>
      </w:r>
    </w:p>
    <w:p w:rsidR="00D01AFA" w:rsidRPr="005C439C" w:rsidRDefault="0097294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Е.В.Попсуев</w:t>
      </w:r>
      <w:proofErr w:type="spellEnd"/>
      <w:r w:rsidR="00D01AFA" w:rsidRPr="005C439C">
        <w:rPr>
          <w:rFonts w:ascii="Times New Roman" w:hAnsi="Times New Roman"/>
          <w:sz w:val="28"/>
          <w:szCs w:val="28"/>
        </w:rPr>
        <w:t xml:space="preserve"> __________________</w:t>
      </w:r>
    </w:p>
    <w:p w:rsidR="00D01AFA" w:rsidRPr="005C439C" w:rsidRDefault="00D01AFA">
      <w:pPr>
        <w:rPr>
          <w:rFonts w:ascii="Times New Roman" w:hAnsi="Times New Roman"/>
          <w:sz w:val="28"/>
          <w:szCs w:val="28"/>
        </w:rPr>
      </w:pPr>
      <w:proofErr w:type="spellStart"/>
      <w:r w:rsidRPr="005C439C">
        <w:rPr>
          <w:rFonts w:ascii="Times New Roman" w:hAnsi="Times New Roman"/>
          <w:sz w:val="28"/>
          <w:szCs w:val="28"/>
        </w:rPr>
        <w:t>Н.М.Брыксина</w:t>
      </w:r>
      <w:proofErr w:type="spellEnd"/>
      <w:r w:rsidRPr="005C439C">
        <w:rPr>
          <w:rFonts w:ascii="Times New Roman" w:hAnsi="Times New Roman"/>
          <w:sz w:val="28"/>
          <w:szCs w:val="28"/>
        </w:rPr>
        <w:t xml:space="preserve">  _________________</w:t>
      </w:r>
    </w:p>
    <w:p w:rsidR="00D01AFA" w:rsidRPr="005C439C" w:rsidRDefault="00D01AFA">
      <w:pPr>
        <w:rPr>
          <w:rFonts w:ascii="Times New Roman" w:hAnsi="Times New Roman"/>
          <w:sz w:val="28"/>
          <w:szCs w:val="28"/>
        </w:rPr>
      </w:pPr>
      <w:r w:rsidRPr="005C439C">
        <w:rPr>
          <w:rFonts w:ascii="Times New Roman" w:hAnsi="Times New Roman"/>
          <w:sz w:val="28"/>
          <w:szCs w:val="28"/>
        </w:rPr>
        <w:t>И.М.Мироненко  ________________</w:t>
      </w:r>
    </w:p>
    <w:p w:rsidR="00D01AFA" w:rsidRPr="005C439C" w:rsidRDefault="00D01AFA">
      <w:pPr>
        <w:rPr>
          <w:rFonts w:ascii="Times New Roman" w:hAnsi="Times New Roman"/>
          <w:sz w:val="28"/>
          <w:szCs w:val="28"/>
        </w:rPr>
      </w:pPr>
      <w:proofErr w:type="spellStart"/>
      <w:r w:rsidRPr="005C439C">
        <w:rPr>
          <w:rFonts w:ascii="Times New Roman" w:hAnsi="Times New Roman"/>
          <w:sz w:val="28"/>
          <w:szCs w:val="28"/>
        </w:rPr>
        <w:t>В.В.Дубовицкий</w:t>
      </w:r>
      <w:proofErr w:type="spellEnd"/>
      <w:r w:rsidRPr="005C439C">
        <w:rPr>
          <w:rFonts w:ascii="Times New Roman" w:hAnsi="Times New Roman"/>
          <w:sz w:val="28"/>
          <w:szCs w:val="28"/>
        </w:rPr>
        <w:t xml:space="preserve"> ________________</w:t>
      </w:r>
    </w:p>
    <w:p w:rsidR="00561498" w:rsidRPr="005C439C" w:rsidRDefault="00561498">
      <w:pPr>
        <w:rPr>
          <w:rFonts w:ascii="Times New Roman" w:hAnsi="Times New Roman"/>
          <w:sz w:val="28"/>
          <w:szCs w:val="28"/>
        </w:rPr>
      </w:pPr>
    </w:p>
    <w:sectPr w:rsidR="00561498" w:rsidRPr="005C439C" w:rsidSect="00A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438"/>
    <w:multiLevelType w:val="multilevel"/>
    <w:tmpl w:val="A4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A9"/>
    <w:rsid w:val="001D401D"/>
    <w:rsid w:val="004E1838"/>
    <w:rsid w:val="00561498"/>
    <w:rsid w:val="005C439C"/>
    <w:rsid w:val="008842E1"/>
    <w:rsid w:val="00955FA9"/>
    <w:rsid w:val="00972949"/>
    <w:rsid w:val="00A12215"/>
    <w:rsid w:val="00B366E2"/>
    <w:rsid w:val="00B426F2"/>
    <w:rsid w:val="00CE49B2"/>
    <w:rsid w:val="00D01AFA"/>
    <w:rsid w:val="00F0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Демонстрационно-бесплатная версия</cp:lastModifiedBy>
  <cp:revision>5</cp:revision>
  <cp:lastPrinted>2018-11-27T07:39:00Z</cp:lastPrinted>
  <dcterms:created xsi:type="dcterms:W3CDTF">2018-10-22T11:29:00Z</dcterms:created>
  <dcterms:modified xsi:type="dcterms:W3CDTF">2019-11-01T09:23:00Z</dcterms:modified>
</cp:coreProperties>
</file>