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F" w:rsidRDefault="00FB7CAF">
      <w:pPr>
        <w:shd w:val="clear" w:color="auto" w:fill="FFFFFF"/>
        <w:jc w:val="right"/>
        <w:rPr>
          <w:b/>
          <w:color w:val="000000"/>
          <w:sz w:val="24"/>
        </w:rPr>
      </w:pPr>
      <w:bookmarkStart w:id="0" w:name="_GoBack"/>
      <w:bookmarkEnd w:id="0"/>
    </w:p>
    <w:p w:rsidR="00FB7CAF" w:rsidRPr="00345305" w:rsidRDefault="003D63F4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 №</w:t>
      </w:r>
      <w:r w:rsidR="00864A47">
        <w:rPr>
          <w:b/>
          <w:color w:val="000000"/>
          <w:sz w:val="24"/>
        </w:rPr>
        <w:t xml:space="preserve"> </w:t>
      </w:r>
      <w:r w:rsidR="00F9542E" w:rsidRPr="00345305">
        <w:rPr>
          <w:b/>
          <w:color w:val="000000"/>
          <w:sz w:val="24"/>
        </w:rPr>
        <w:t>________</w:t>
      </w:r>
    </w:p>
    <w:p w:rsidR="00B727FB" w:rsidRDefault="003D63F4">
      <w:pPr>
        <w:shd w:val="clear" w:color="auto" w:fill="FFFFFF"/>
        <w:spacing w:line="254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на оказание услуг по обеспечению участия</w:t>
      </w:r>
    </w:p>
    <w:p w:rsidR="00FB7CAF" w:rsidRPr="004E0D38" w:rsidRDefault="003D63F4">
      <w:pPr>
        <w:shd w:val="clear" w:color="auto" w:fill="FFFFFF"/>
        <w:spacing w:line="254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в </w:t>
      </w:r>
      <w:r w:rsidR="00F9542E">
        <w:rPr>
          <w:b/>
          <w:sz w:val="24"/>
          <w:lang w:val="en-US"/>
        </w:rPr>
        <w:t>XVI</w:t>
      </w:r>
      <w:r w:rsidR="004E0D38" w:rsidRPr="004E0D38">
        <w:rPr>
          <w:b/>
          <w:sz w:val="24"/>
        </w:rPr>
        <w:t xml:space="preserve"> </w:t>
      </w:r>
      <w:r w:rsidR="004E0D38">
        <w:rPr>
          <w:b/>
          <w:sz w:val="24"/>
        </w:rPr>
        <w:t>открытом</w:t>
      </w:r>
      <w:r w:rsidR="00B727FB">
        <w:rPr>
          <w:b/>
          <w:sz w:val="24"/>
        </w:rPr>
        <w:t xml:space="preserve"> конкурсе профессионального мастерства обучающихся профессиональных образовательных организаций</w:t>
      </w:r>
    </w:p>
    <w:p w:rsidR="009E4B1C" w:rsidRDefault="009E4B1C" w:rsidP="009E4B1C">
      <w:pPr>
        <w:shd w:val="clear" w:color="auto" w:fill="FFFFFF"/>
        <w:ind w:left="6"/>
        <w:rPr>
          <w:b/>
          <w:color w:val="000000"/>
          <w:sz w:val="22"/>
        </w:rPr>
      </w:pPr>
    </w:p>
    <w:p w:rsidR="00FB7CAF" w:rsidRDefault="00B727FB" w:rsidP="009E4B1C">
      <w:pPr>
        <w:shd w:val="clear" w:color="auto" w:fill="FFFFFF"/>
        <w:ind w:left="6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д. Долгое </w:t>
      </w:r>
      <w:proofErr w:type="spellStart"/>
      <w:r>
        <w:rPr>
          <w:b/>
          <w:color w:val="000000"/>
          <w:sz w:val="22"/>
        </w:rPr>
        <w:t>Ле</w:t>
      </w:r>
      <w:r w:rsidR="003D63F4">
        <w:rPr>
          <w:b/>
          <w:color w:val="000000"/>
          <w:sz w:val="22"/>
        </w:rPr>
        <w:t>дово</w:t>
      </w:r>
      <w:proofErr w:type="spellEnd"/>
    </w:p>
    <w:p w:rsidR="00FB7CAF" w:rsidRDefault="003D63F4" w:rsidP="009E4B1C">
      <w:pPr>
        <w:shd w:val="clear" w:color="auto" w:fill="FFFFFF"/>
        <w:ind w:left="6"/>
        <w:rPr>
          <w:b/>
          <w:color w:val="000000"/>
          <w:sz w:val="22"/>
        </w:rPr>
      </w:pPr>
      <w:proofErr w:type="gramStart"/>
      <w:r>
        <w:rPr>
          <w:b/>
          <w:color w:val="000000"/>
          <w:sz w:val="22"/>
        </w:rPr>
        <w:t>Московская</w:t>
      </w:r>
      <w:proofErr w:type="gramEnd"/>
      <w:r>
        <w:rPr>
          <w:b/>
          <w:color w:val="000000"/>
          <w:sz w:val="22"/>
        </w:rPr>
        <w:t xml:space="preserve"> обл.                                                                                         </w:t>
      </w:r>
      <w:r w:rsidR="00F9542E">
        <w:rPr>
          <w:b/>
          <w:color w:val="000000"/>
          <w:sz w:val="22"/>
        </w:rPr>
        <w:t xml:space="preserve">                          </w:t>
      </w:r>
      <w:r>
        <w:rPr>
          <w:b/>
          <w:color w:val="000000"/>
          <w:sz w:val="22"/>
        </w:rPr>
        <w:t>«</w:t>
      </w:r>
      <w:r w:rsidR="00F9542E" w:rsidRPr="00F9542E">
        <w:rPr>
          <w:b/>
          <w:color w:val="000000"/>
          <w:sz w:val="22"/>
        </w:rPr>
        <w:t>___</w:t>
      </w:r>
      <w:r>
        <w:rPr>
          <w:b/>
          <w:color w:val="000000"/>
          <w:sz w:val="22"/>
        </w:rPr>
        <w:t>»</w:t>
      </w:r>
      <w:r w:rsidR="00F9542E" w:rsidRPr="00F9542E">
        <w:rPr>
          <w:b/>
          <w:color w:val="000000"/>
          <w:sz w:val="22"/>
        </w:rPr>
        <w:t>_________</w:t>
      </w:r>
      <w:r>
        <w:rPr>
          <w:b/>
          <w:color w:val="000000"/>
          <w:sz w:val="22"/>
        </w:rPr>
        <w:t xml:space="preserve"> 201</w:t>
      </w:r>
      <w:r w:rsidR="00F9542E" w:rsidRPr="00F9542E">
        <w:rPr>
          <w:b/>
          <w:color w:val="000000"/>
          <w:sz w:val="22"/>
        </w:rPr>
        <w:t>8</w:t>
      </w:r>
      <w:r>
        <w:rPr>
          <w:b/>
          <w:color w:val="000000"/>
          <w:sz w:val="22"/>
        </w:rPr>
        <w:t xml:space="preserve"> г.</w:t>
      </w:r>
    </w:p>
    <w:p w:rsidR="00FB7CAF" w:rsidRDefault="003D63F4">
      <w:pPr>
        <w:shd w:val="clear" w:color="auto" w:fill="FFFFFF"/>
        <w:spacing w:before="230"/>
        <w:ind w:left="5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</w:t>
      </w:r>
    </w:p>
    <w:p w:rsidR="00FB7CAF" w:rsidRDefault="003D63F4" w:rsidP="00C45497">
      <w:pPr>
        <w:widowControl w:val="0"/>
        <w:autoSpaceDE w:val="0"/>
        <w:autoSpaceDN w:val="0"/>
        <w:adjustRightInd w:val="0"/>
        <w:spacing w:line="290" w:lineRule="exact"/>
        <w:ind w:left="100" w:right="-20"/>
        <w:rPr>
          <w:sz w:val="24"/>
        </w:rPr>
      </w:pPr>
      <w:proofErr w:type="gramStart"/>
      <w:r>
        <w:rPr>
          <w:b/>
          <w:color w:val="000000"/>
          <w:sz w:val="22"/>
        </w:rPr>
        <w:t>Государственное бюджетное профессиональное образовательное учреждение Московской области «Щёлковский колледж»</w:t>
      </w:r>
      <w:r>
        <w:rPr>
          <w:color w:val="000000"/>
          <w:sz w:val="22"/>
        </w:rPr>
        <w:t xml:space="preserve">,  в лице директора </w:t>
      </w:r>
      <w:r>
        <w:rPr>
          <w:b/>
          <w:sz w:val="22"/>
        </w:rPr>
        <w:t>Нерсесяна Владимира Ивановича</w:t>
      </w:r>
      <w:r>
        <w:rPr>
          <w:color w:val="000000"/>
          <w:sz w:val="22"/>
        </w:rPr>
        <w:t xml:space="preserve">, действующего на основании Устава, именуемый в дальнейшем «Организатор», с одной стороны, и </w:t>
      </w:r>
      <w:r w:rsidR="00F9542E" w:rsidRPr="00F9542E">
        <w:rPr>
          <w:color w:val="000000"/>
          <w:sz w:val="22"/>
        </w:rPr>
        <w:t>_____________________________________________________________________________</w:t>
      </w:r>
      <w:r w:rsidR="00C45497">
        <w:rPr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в лице </w:t>
      </w:r>
      <w:r w:rsidRPr="00B727FB">
        <w:rPr>
          <w:color w:val="000000"/>
          <w:sz w:val="22"/>
          <w:szCs w:val="22"/>
        </w:rPr>
        <w:t>д</w:t>
      </w:r>
      <w:r w:rsidRPr="00B727FB">
        <w:rPr>
          <w:sz w:val="22"/>
          <w:szCs w:val="22"/>
        </w:rPr>
        <w:t>иректора</w:t>
      </w:r>
      <w:r w:rsidR="00C45497">
        <w:rPr>
          <w:sz w:val="22"/>
          <w:szCs w:val="22"/>
        </w:rPr>
        <w:t xml:space="preserve">  </w:t>
      </w:r>
      <w:r w:rsidR="00F9542E" w:rsidRPr="00F9542E">
        <w:rPr>
          <w:sz w:val="22"/>
          <w:szCs w:val="22"/>
        </w:rPr>
        <w:t>____________________________________________-</w:t>
      </w:r>
      <w:r w:rsidR="00B727FB" w:rsidRPr="00B727FB">
        <w:rPr>
          <w:b/>
          <w:sz w:val="22"/>
          <w:szCs w:val="22"/>
        </w:rPr>
        <w:t xml:space="preserve">  </w:t>
      </w:r>
      <w:r w:rsidRPr="00B727FB">
        <w:rPr>
          <w:sz w:val="22"/>
          <w:szCs w:val="22"/>
        </w:rPr>
        <w:t>с другой стороны</w:t>
      </w:r>
      <w:r>
        <w:rPr>
          <w:sz w:val="22"/>
        </w:rPr>
        <w:t xml:space="preserve">, действующего на основании Устава, именуемое в дальнейшем «Заказчик», </w:t>
      </w:r>
      <w:r>
        <w:rPr>
          <w:color w:val="000000"/>
          <w:sz w:val="22"/>
        </w:rPr>
        <w:t>заключили настоящий договор (далее – «Договор») о нижеследующем:</w:t>
      </w:r>
      <w:proofErr w:type="gramEnd"/>
    </w:p>
    <w:p w:rsidR="00FB7CAF" w:rsidRDefault="003D63F4">
      <w:pPr>
        <w:numPr>
          <w:ilvl w:val="0"/>
          <w:numId w:val="8"/>
        </w:numPr>
        <w:shd w:val="clear" w:color="auto" w:fill="FFFFFF"/>
        <w:spacing w:before="221" w:line="230" w:lineRule="exact"/>
        <w:ind w:right="19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ПРЕДМЕТ ДОГОВОРА</w:t>
      </w:r>
    </w:p>
    <w:p w:rsidR="00FB7CAF" w:rsidRDefault="00FB7CAF">
      <w:pPr>
        <w:shd w:val="clear" w:color="auto" w:fill="FFFFFF"/>
        <w:spacing w:before="221" w:line="230" w:lineRule="exact"/>
        <w:ind w:left="1091" w:right="19"/>
        <w:rPr>
          <w:b/>
          <w:color w:val="000000"/>
          <w:sz w:val="22"/>
        </w:rPr>
      </w:pPr>
    </w:p>
    <w:p w:rsidR="00FB7CAF" w:rsidRDefault="003D63F4" w:rsidP="00B727FB">
      <w:pPr>
        <w:shd w:val="clear" w:color="auto" w:fill="FFFFFF"/>
        <w:spacing w:line="254" w:lineRule="exact"/>
        <w:rPr>
          <w:b/>
          <w:color w:val="000000"/>
          <w:sz w:val="24"/>
        </w:rPr>
      </w:pPr>
      <w:r>
        <w:rPr>
          <w:color w:val="000000"/>
          <w:sz w:val="22"/>
        </w:rPr>
        <w:t xml:space="preserve">1.1 Организатор обязуется обеспечить участие представителей Заказчика в </w:t>
      </w:r>
      <w:r w:rsidR="00B727FB" w:rsidRPr="00B727FB">
        <w:rPr>
          <w:b/>
          <w:sz w:val="22"/>
          <w:szCs w:val="22"/>
          <w:lang w:val="en-US"/>
        </w:rPr>
        <w:t>XV</w:t>
      </w:r>
      <w:r w:rsidR="00F9542E">
        <w:rPr>
          <w:b/>
          <w:sz w:val="22"/>
          <w:szCs w:val="22"/>
          <w:lang w:val="en-US"/>
        </w:rPr>
        <w:t>I</w:t>
      </w:r>
      <w:r w:rsidR="00B727FB" w:rsidRPr="00B727FB">
        <w:rPr>
          <w:b/>
          <w:sz w:val="22"/>
          <w:szCs w:val="22"/>
        </w:rPr>
        <w:t xml:space="preserve"> открытом конкурсе профессионального мастерства обучающихся профессиональных образовательных организаций «Культура, мастерство, безопасность»</w:t>
      </w:r>
      <w:r w:rsidR="00B727FB">
        <w:rPr>
          <w:b/>
          <w:sz w:val="22"/>
          <w:szCs w:val="22"/>
        </w:rPr>
        <w:t xml:space="preserve"> </w:t>
      </w:r>
      <w:r>
        <w:rPr>
          <w:color w:val="000000"/>
          <w:sz w:val="22"/>
        </w:rPr>
        <w:t>(далее по тексту – «</w:t>
      </w:r>
      <w:r w:rsidR="00B727FB">
        <w:rPr>
          <w:color w:val="000000"/>
          <w:sz w:val="22"/>
        </w:rPr>
        <w:t>Конкурс</w:t>
      </w:r>
      <w:r>
        <w:rPr>
          <w:color w:val="000000"/>
          <w:sz w:val="22"/>
        </w:rPr>
        <w:t xml:space="preserve">»), который пройдет в </w:t>
      </w:r>
      <w:r w:rsidR="00F9542E" w:rsidRPr="00F9542E">
        <w:rPr>
          <w:color w:val="000000"/>
          <w:sz w:val="22"/>
        </w:rPr>
        <w:t>31 мая</w:t>
      </w:r>
      <w:r w:rsidR="00B727FB">
        <w:rPr>
          <w:color w:val="000000"/>
          <w:sz w:val="22"/>
        </w:rPr>
        <w:t xml:space="preserve"> 2</w:t>
      </w:r>
      <w:r>
        <w:rPr>
          <w:color w:val="000000"/>
          <w:sz w:val="22"/>
        </w:rPr>
        <w:t>01</w:t>
      </w:r>
      <w:r w:rsidR="00F9542E">
        <w:rPr>
          <w:color w:val="000000"/>
          <w:sz w:val="22"/>
        </w:rPr>
        <w:t>8</w:t>
      </w:r>
      <w:r>
        <w:rPr>
          <w:color w:val="000000"/>
          <w:sz w:val="22"/>
        </w:rPr>
        <w:t xml:space="preserve"> года в Московской области (д. Долгое </w:t>
      </w:r>
      <w:proofErr w:type="spellStart"/>
      <w:r>
        <w:rPr>
          <w:color w:val="000000"/>
          <w:sz w:val="22"/>
        </w:rPr>
        <w:t>Лёдово</w:t>
      </w:r>
      <w:proofErr w:type="spellEnd"/>
      <w:r>
        <w:rPr>
          <w:color w:val="000000"/>
          <w:sz w:val="22"/>
        </w:rPr>
        <w:t>, ГБПОУ МО «Щёлковский колледж»).</w:t>
      </w:r>
    </w:p>
    <w:p w:rsidR="00FB7CAF" w:rsidRDefault="00FB7CAF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3D63F4">
      <w:pPr>
        <w:numPr>
          <w:ilvl w:val="0"/>
          <w:numId w:val="1"/>
        </w:numPr>
        <w:shd w:val="clear" w:color="auto" w:fill="FFFFFF"/>
        <w:spacing w:line="230" w:lineRule="exact"/>
        <w:ind w:left="427" w:hanging="40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Заказчик обязуется своевременно и в полном размере оплатить организационный взнос за участие своих представителей в </w:t>
      </w:r>
      <w:r w:rsidR="00B727FB">
        <w:rPr>
          <w:color w:val="000000"/>
          <w:sz w:val="22"/>
        </w:rPr>
        <w:t>Конкурсе</w:t>
      </w:r>
      <w:r>
        <w:rPr>
          <w:color w:val="000000"/>
          <w:sz w:val="22"/>
        </w:rPr>
        <w:t xml:space="preserve"> в пользу Организатора </w:t>
      </w:r>
    </w:p>
    <w:p w:rsidR="00FB7CAF" w:rsidRDefault="00FB7CAF">
      <w:pPr>
        <w:shd w:val="clear" w:color="auto" w:fill="FFFFFF"/>
        <w:spacing w:line="230" w:lineRule="exact"/>
        <w:ind w:left="19"/>
        <w:jc w:val="both"/>
        <w:rPr>
          <w:color w:val="000000"/>
          <w:sz w:val="22"/>
        </w:rPr>
      </w:pPr>
    </w:p>
    <w:p w:rsidR="00FB7CAF" w:rsidRDefault="003D63F4">
      <w:pPr>
        <w:numPr>
          <w:ilvl w:val="0"/>
          <w:numId w:val="8"/>
        </w:numPr>
        <w:shd w:val="clear" w:color="auto" w:fill="FFFFFF"/>
        <w:spacing w:line="230" w:lineRule="exact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ПРАВА И ОБЯЗАННОСТИ СТОРОН</w:t>
      </w:r>
    </w:p>
    <w:p w:rsidR="00FB7CAF" w:rsidRDefault="00FB7CAF">
      <w:pPr>
        <w:shd w:val="clear" w:color="auto" w:fill="FFFFFF"/>
        <w:spacing w:line="230" w:lineRule="exact"/>
        <w:ind w:left="701"/>
        <w:jc w:val="center"/>
        <w:rPr>
          <w:color w:val="000000"/>
          <w:sz w:val="22"/>
        </w:rPr>
      </w:pPr>
    </w:p>
    <w:p w:rsidR="00FB7CAF" w:rsidRDefault="003D63F4">
      <w:pPr>
        <w:numPr>
          <w:ilvl w:val="0"/>
          <w:numId w:val="2"/>
        </w:numPr>
        <w:shd w:val="clear" w:color="auto" w:fill="FFFFFF"/>
        <w:spacing w:line="230" w:lineRule="exact"/>
        <w:ind w:left="432" w:hanging="422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Организатор обязуется обеспечить высокий уровень организации и проведения </w:t>
      </w:r>
      <w:r w:rsidR="00B727FB">
        <w:rPr>
          <w:color w:val="000000"/>
          <w:sz w:val="22"/>
        </w:rPr>
        <w:t>Конкурса</w:t>
      </w:r>
      <w:r>
        <w:rPr>
          <w:color w:val="000000"/>
          <w:sz w:val="22"/>
        </w:rPr>
        <w:t xml:space="preserve">, обеспечить </w:t>
      </w:r>
      <w:r w:rsidR="00BB222F">
        <w:rPr>
          <w:b/>
          <w:color w:val="000000"/>
          <w:sz w:val="22"/>
        </w:rPr>
        <w:t>27</w:t>
      </w:r>
      <w:r w:rsidR="00B91F78">
        <w:rPr>
          <w:b/>
          <w:color w:val="000000"/>
          <w:sz w:val="22"/>
        </w:rPr>
        <w:t>00 руб.</w:t>
      </w:r>
      <w:r w:rsidR="0059078A">
        <w:rPr>
          <w:b/>
          <w:color w:val="000000"/>
          <w:sz w:val="22"/>
        </w:rPr>
        <w:t xml:space="preserve"> (из них 2000 руб.</w:t>
      </w:r>
      <w:r w:rsidR="00B91F78">
        <w:rPr>
          <w:b/>
          <w:color w:val="000000"/>
          <w:sz w:val="22"/>
        </w:rPr>
        <w:t xml:space="preserve"> </w:t>
      </w:r>
      <w:r w:rsidR="0059078A">
        <w:rPr>
          <w:b/>
          <w:color w:val="000000"/>
          <w:sz w:val="22"/>
        </w:rPr>
        <w:t xml:space="preserve">на </w:t>
      </w:r>
      <w:r w:rsidR="00BB222F">
        <w:rPr>
          <w:b/>
          <w:color w:val="000000"/>
          <w:sz w:val="22"/>
        </w:rPr>
        <w:t>раздаточный и расходный материал</w:t>
      </w:r>
      <w:r w:rsidR="0059078A">
        <w:rPr>
          <w:b/>
          <w:color w:val="000000"/>
          <w:sz w:val="22"/>
        </w:rPr>
        <w:t>,</w:t>
      </w:r>
      <w:r w:rsidR="00BB222F">
        <w:rPr>
          <w:color w:val="000000"/>
          <w:sz w:val="22"/>
        </w:rPr>
        <w:t xml:space="preserve"> </w:t>
      </w:r>
      <w:r w:rsidR="00B91F78">
        <w:rPr>
          <w:b/>
          <w:color w:val="000000"/>
          <w:sz w:val="22"/>
        </w:rPr>
        <w:t>призовой фонд</w:t>
      </w:r>
      <w:r w:rsidR="00BB222F">
        <w:rPr>
          <w:b/>
          <w:color w:val="000000"/>
          <w:sz w:val="22"/>
        </w:rPr>
        <w:t>;</w:t>
      </w:r>
      <w:r w:rsidR="00B91F78">
        <w:rPr>
          <w:b/>
          <w:color w:val="000000"/>
          <w:sz w:val="22"/>
        </w:rPr>
        <w:t xml:space="preserve"> 700</w:t>
      </w:r>
      <w:r w:rsidR="00BB222F">
        <w:rPr>
          <w:b/>
          <w:color w:val="000000"/>
          <w:sz w:val="22"/>
        </w:rPr>
        <w:t xml:space="preserve"> </w:t>
      </w:r>
      <w:r w:rsidR="00B91F78">
        <w:rPr>
          <w:b/>
          <w:color w:val="000000"/>
          <w:sz w:val="22"/>
        </w:rPr>
        <w:t xml:space="preserve">руб. </w:t>
      </w:r>
      <w:r w:rsidR="0059078A">
        <w:rPr>
          <w:b/>
          <w:color w:val="000000"/>
          <w:sz w:val="22"/>
        </w:rPr>
        <w:t xml:space="preserve">на </w:t>
      </w:r>
      <w:r w:rsidR="00B91F78">
        <w:rPr>
          <w:b/>
          <w:color w:val="000000"/>
          <w:sz w:val="22"/>
        </w:rPr>
        <w:t>питание дв</w:t>
      </w:r>
      <w:r w:rsidR="0059078A">
        <w:rPr>
          <w:b/>
          <w:color w:val="000000"/>
          <w:sz w:val="22"/>
        </w:rPr>
        <w:t>ух</w:t>
      </w:r>
      <w:r w:rsidR="00B91F78">
        <w:rPr>
          <w:b/>
          <w:color w:val="000000"/>
          <w:sz w:val="22"/>
        </w:rPr>
        <w:t xml:space="preserve"> чел</w:t>
      </w:r>
      <w:r w:rsidR="00BB222F">
        <w:rPr>
          <w:b/>
          <w:color w:val="000000"/>
          <w:sz w:val="22"/>
        </w:rPr>
        <w:t>.</w:t>
      </w:r>
      <w:r w:rsidR="00B91F78">
        <w:rPr>
          <w:b/>
          <w:color w:val="000000"/>
          <w:sz w:val="22"/>
        </w:rPr>
        <w:t>, завтрак и ужин</w:t>
      </w:r>
      <w:r w:rsidR="0059078A">
        <w:rPr>
          <w:b/>
          <w:color w:val="000000"/>
          <w:sz w:val="22"/>
        </w:rPr>
        <w:t>)</w:t>
      </w:r>
      <w:r>
        <w:rPr>
          <w:color w:val="000000"/>
          <w:sz w:val="22"/>
        </w:rPr>
        <w:t xml:space="preserve"> для представителей Заказчика, в соответствии с инфраструктурным листом, а также оборудование рабочего места.</w:t>
      </w:r>
    </w:p>
    <w:p w:rsidR="00FB7CAF" w:rsidRDefault="003D63F4">
      <w:pPr>
        <w:numPr>
          <w:ilvl w:val="0"/>
          <w:numId w:val="2"/>
        </w:numPr>
        <w:shd w:val="clear" w:color="auto" w:fill="FFFFFF"/>
        <w:spacing w:line="230" w:lineRule="exact"/>
        <w:ind w:left="432" w:hanging="422"/>
        <w:jc w:val="both"/>
        <w:rPr>
          <w:color w:val="000000"/>
          <w:sz w:val="22"/>
        </w:rPr>
      </w:pPr>
      <w:r>
        <w:rPr>
          <w:color w:val="000000"/>
          <w:sz w:val="22"/>
        </w:rPr>
        <w:t>Заказчик обязуется:</w:t>
      </w:r>
    </w:p>
    <w:p w:rsidR="00FB7CAF" w:rsidRDefault="003D63F4">
      <w:pPr>
        <w:shd w:val="clear" w:color="auto" w:fill="FFFFFF"/>
        <w:spacing w:line="230" w:lineRule="exact"/>
        <w:ind w:left="43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2.2.1. Обеспечить соблюдение представителями Заказчика всех правил проведения </w:t>
      </w:r>
      <w:r w:rsidR="00B727FB">
        <w:rPr>
          <w:color w:val="000000"/>
          <w:sz w:val="22"/>
        </w:rPr>
        <w:t>Конкурса</w:t>
      </w:r>
      <w:r>
        <w:rPr>
          <w:color w:val="000000"/>
          <w:sz w:val="22"/>
        </w:rPr>
        <w:t>;</w:t>
      </w:r>
    </w:p>
    <w:p w:rsidR="00FB7CAF" w:rsidRDefault="003D63F4">
      <w:pPr>
        <w:pStyle w:val="Style3"/>
        <w:spacing w:line="240" w:lineRule="auto"/>
        <w:ind w:left="432" w:firstLine="0"/>
        <w:rPr>
          <w:color w:val="000000"/>
          <w:sz w:val="22"/>
        </w:rPr>
      </w:pPr>
      <w:r>
        <w:rPr>
          <w:sz w:val="22"/>
        </w:rPr>
        <w:t xml:space="preserve">2.2.2. Предоставить копии платежных поручений о полной оплате организационного взноса не позднее сроков, определенных условиями проведения </w:t>
      </w:r>
      <w:r w:rsidR="00B727FB">
        <w:rPr>
          <w:color w:val="000000"/>
          <w:sz w:val="22"/>
        </w:rPr>
        <w:t>Конкурс</w:t>
      </w:r>
      <w:r>
        <w:rPr>
          <w:sz w:val="22"/>
        </w:rPr>
        <w:t>а, обеспечить своевременное поступление денег на расчетный счет Организатора для оплаты всех услуг, связанных с обслуживанием представителей Заказчика.</w:t>
      </w:r>
    </w:p>
    <w:p w:rsidR="00FB7CAF" w:rsidRDefault="003D63F4">
      <w:pPr>
        <w:pStyle w:val="Style3"/>
        <w:spacing w:line="240" w:lineRule="auto"/>
        <w:ind w:left="432" w:firstLine="0"/>
        <w:rPr>
          <w:sz w:val="22"/>
        </w:rPr>
      </w:pPr>
      <w:r>
        <w:rPr>
          <w:sz w:val="22"/>
        </w:rPr>
        <w:t xml:space="preserve">2.2.3. В случае неоплаты организационного взноса, Заказчик не допускается к участию в </w:t>
      </w:r>
      <w:r w:rsidR="00B727FB">
        <w:rPr>
          <w:color w:val="000000"/>
          <w:sz w:val="22"/>
        </w:rPr>
        <w:t>Конкурс</w:t>
      </w:r>
      <w:r>
        <w:rPr>
          <w:sz w:val="22"/>
        </w:rPr>
        <w:t>е.</w:t>
      </w:r>
    </w:p>
    <w:p w:rsidR="00FB7CAF" w:rsidRDefault="003D63F4">
      <w:pPr>
        <w:pStyle w:val="Style3"/>
        <w:spacing w:line="240" w:lineRule="auto"/>
        <w:ind w:left="426" w:hanging="426"/>
        <w:rPr>
          <w:sz w:val="22"/>
        </w:rPr>
      </w:pPr>
      <w:r>
        <w:rPr>
          <w:sz w:val="22"/>
        </w:rPr>
        <w:t xml:space="preserve">2.3. По факту выполнения Организатором своих обязательств по Договору Стороны подписывают Акт сдачи-приемки </w:t>
      </w:r>
    </w:p>
    <w:p w:rsidR="00FB7CAF" w:rsidRDefault="003D63F4">
      <w:pPr>
        <w:pStyle w:val="Style3"/>
        <w:spacing w:line="240" w:lineRule="auto"/>
        <w:ind w:left="426" w:hanging="426"/>
        <w:rPr>
          <w:color w:val="000000"/>
          <w:sz w:val="22"/>
        </w:rPr>
      </w:pPr>
      <w:r>
        <w:rPr>
          <w:sz w:val="22"/>
        </w:rPr>
        <w:t xml:space="preserve">2.4. В случае не подписания Заказчиком Акта сдачи-приемки в течение 5 (пять)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FB7CAF" w:rsidRDefault="00FB7CAF">
      <w:pPr>
        <w:shd w:val="clear" w:color="auto" w:fill="FFFFFF"/>
        <w:spacing w:line="230" w:lineRule="exact"/>
        <w:ind w:left="10"/>
        <w:jc w:val="both"/>
        <w:rPr>
          <w:color w:val="000000"/>
          <w:sz w:val="22"/>
        </w:rPr>
      </w:pPr>
    </w:p>
    <w:p w:rsidR="00FB7CAF" w:rsidRDefault="00FB7CAF">
      <w:pPr>
        <w:shd w:val="clear" w:color="auto" w:fill="FFFFFF"/>
        <w:spacing w:line="230" w:lineRule="exact"/>
        <w:ind w:left="10"/>
        <w:jc w:val="both"/>
        <w:rPr>
          <w:color w:val="000000"/>
          <w:sz w:val="22"/>
        </w:rPr>
      </w:pPr>
    </w:p>
    <w:p w:rsidR="00FB7CAF" w:rsidRDefault="003D63F4">
      <w:pPr>
        <w:numPr>
          <w:ilvl w:val="0"/>
          <w:numId w:val="8"/>
        </w:numPr>
        <w:shd w:val="clear" w:color="auto" w:fill="FFFFFF"/>
        <w:spacing w:line="230" w:lineRule="exact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ЦЕНА, СРОК ОПЛАТЫ ДОГОВОРА И ПОРЯДОК РАСЧЕТОВ</w:t>
      </w:r>
    </w:p>
    <w:p w:rsidR="00FB7CAF" w:rsidRDefault="00FB7CAF">
      <w:pPr>
        <w:shd w:val="clear" w:color="auto" w:fill="FFFFFF"/>
        <w:spacing w:line="230" w:lineRule="exact"/>
        <w:ind w:left="701"/>
        <w:jc w:val="center"/>
        <w:rPr>
          <w:color w:val="000000"/>
          <w:sz w:val="22"/>
        </w:rPr>
      </w:pPr>
    </w:p>
    <w:p w:rsidR="00FB7CAF" w:rsidRDefault="003D63F4">
      <w:pPr>
        <w:numPr>
          <w:ilvl w:val="0"/>
          <w:numId w:val="3"/>
        </w:numPr>
        <w:shd w:val="clear" w:color="auto" w:fill="FFFFFF"/>
        <w:spacing w:line="230" w:lineRule="exact"/>
        <w:ind w:left="437" w:hanging="42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Сумма организационного взноса для участия представителя (представителей) Заказчика в </w:t>
      </w:r>
      <w:r w:rsidR="00B727FB">
        <w:rPr>
          <w:color w:val="000000"/>
          <w:sz w:val="22"/>
        </w:rPr>
        <w:t>Конкурс</w:t>
      </w:r>
      <w:r>
        <w:rPr>
          <w:color w:val="000000"/>
          <w:sz w:val="22"/>
        </w:rPr>
        <w:t xml:space="preserve">е составляет с </w:t>
      </w:r>
      <w:r w:rsidR="00B727FB">
        <w:rPr>
          <w:color w:val="000000"/>
          <w:sz w:val="22"/>
        </w:rPr>
        <w:t>команды</w:t>
      </w:r>
      <w:r>
        <w:rPr>
          <w:color w:val="000000"/>
          <w:sz w:val="22"/>
        </w:rPr>
        <w:t xml:space="preserve"> </w:t>
      </w:r>
      <w:r w:rsidR="00B727FB">
        <w:rPr>
          <w:b/>
          <w:color w:val="000000"/>
          <w:sz w:val="22"/>
        </w:rPr>
        <w:t xml:space="preserve">2 </w:t>
      </w:r>
      <w:r w:rsidR="00B91F78">
        <w:rPr>
          <w:b/>
          <w:color w:val="000000"/>
          <w:sz w:val="22"/>
        </w:rPr>
        <w:t>700</w:t>
      </w:r>
      <w:r>
        <w:rPr>
          <w:b/>
          <w:color w:val="000000"/>
          <w:sz w:val="22"/>
        </w:rPr>
        <w:t xml:space="preserve"> (</w:t>
      </w:r>
      <w:r w:rsidR="00B727FB">
        <w:rPr>
          <w:b/>
          <w:color w:val="000000"/>
          <w:sz w:val="22"/>
        </w:rPr>
        <w:t xml:space="preserve">Две </w:t>
      </w:r>
      <w:r>
        <w:rPr>
          <w:b/>
          <w:color w:val="000000"/>
          <w:sz w:val="22"/>
        </w:rPr>
        <w:t>тысяч</w:t>
      </w:r>
      <w:r w:rsidR="00B727FB">
        <w:rPr>
          <w:b/>
          <w:color w:val="000000"/>
          <w:sz w:val="22"/>
        </w:rPr>
        <w:t>и</w:t>
      </w:r>
      <w:r w:rsidR="00B91F78">
        <w:rPr>
          <w:b/>
          <w:color w:val="000000"/>
          <w:sz w:val="22"/>
        </w:rPr>
        <w:t xml:space="preserve"> семьсот</w:t>
      </w:r>
      <w:r>
        <w:rPr>
          <w:b/>
          <w:color w:val="000000"/>
          <w:sz w:val="22"/>
        </w:rPr>
        <w:t>) рублей 00 копеек</w:t>
      </w:r>
      <w:r>
        <w:rPr>
          <w:color w:val="000000"/>
          <w:sz w:val="22"/>
        </w:rPr>
        <w:t>, без НДС</w:t>
      </w:r>
    </w:p>
    <w:p w:rsidR="00FB7CAF" w:rsidRDefault="003D63F4">
      <w:pPr>
        <w:numPr>
          <w:ilvl w:val="0"/>
          <w:numId w:val="3"/>
        </w:numPr>
        <w:shd w:val="clear" w:color="auto" w:fill="FFFFFF"/>
        <w:spacing w:line="230" w:lineRule="exact"/>
        <w:ind w:left="437" w:hanging="42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Общая сумма Договора </w:t>
      </w:r>
      <w:r w:rsidR="00B91F78">
        <w:rPr>
          <w:b/>
          <w:color w:val="000000"/>
          <w:sz w:val="22"/>
        </w:rPr>
        <w:t>27</w:t>
      </w:r>
      <w:r>
        <w:rPr>
          <w:b/>
          <w:color w:val="000000"/>
          <w:sz w:val="22"/>
        </w:rPr>
        <w:t>00 (</w:t>
      </w:r>
      <w:r w:rsidR="00B727FB">
        <w:rPr>
          <w:b/>
          <w:color w:val="000000"/>
          <w:sz w:val="22"/>
        </w:rPr>
        <w:t xml:space="preserve">Две </w:t>
      </w:r>
      <w:r>
        <w:rPr>
          <w:b/>
          <w:color w:val="000000"/>
          <w:sz w:val="22"/>
        </w:rPr>
        <w:t>тысяч</w:t>
      </w:r>
      <w:r w:rsidR="00B727FB">
        <w:rPr>
          <w:b/>
          <w:color w:val="000000"/>
          <w:sz w:val="22"/>
        </w:rPr>
        <w:t>и</w:t>
      </w:r>
      <w:r w:rsidR="00B91F78">
        <w:rPr>
          <w:b/>
          <w:color w:val="000000"/>
          <w:sz w:val="22"/>
        </w:rPr>
        <w:t xml:space="preserve"> семьсот</w:t>
      </w:r>
      <w:r>
        <w:rPr>
          <w:b/>
          <w:color w:val="000000"/>
          <w:sz w:val="22"/>
        </w:rPr>
        <w:t>) рублей 00 копеек</w:t>
      </w:r>
      <w:r>
        <w:rPr>
          <w:color w:val="000000"/>
          <w:sz w:val="22"/>
        </w:rPr>
        <w:t>, без учета НДС.</w:t>
      </w:r>
    </w:p>
    <w:p w:rsidR="00FB31BA" w:rsidRDefault="003D63F4">
      <w:pPr>
        <w:numPr>
          <w:ilvl w:val="0"/>
          <w:numId w:val="3"/>
        </w:numPr>
        <w:shd w:val="clear" w:color="auto" w:fill="FFFFFF"/>
        <w:spacing w:line="230" w:lineRule="exact"/>
        <w:ind w:left="437" w:hanging="422"/>
        <w:jc w:val="both"/>
        <w:rPr>
          <w:color w:val="000000"/>
          <w:sz w:val="22"/>
        </w:rPr>
      </w:pPr>
      <w:r w:rsidRPr="00FB31BA">
        <w:rPr>
          <w:color w:val="000000"/>
          <w:sz w:val="22"/>
        </w:rPr>
        <w:t>Оплата Заказчиком Агенту суммы организационного взноса производится безналичным расчетом путем безналичного перевода денежных средств на расчетный счет, указанный в Договоре</w:t>
      </w:r>
      <w:r w:rsidR="00FB31BA">
        <w:rPr>
          <w:color w:val="000000"/>
          <w:sz w:val="22"/>
        </w:rPr>
        <w:t xml:space="preserve">. </w:t>
      </w:r>
    </w:p>
    <w:p w:rsidR="00FB7CAF" w:rsidRPr="00FB31BA" w:rsidRDefault="003D63F4">
      <w:pPr>
        <w:numPr>
          <w:ilvl w:val="0"/>
          <w:numId w:val="3"/>
        </w:numPr>
        <w:shd w:val="clear" w:color="auto" w:fill="FFFFFF"/>
        <w:spacing w:line="230" w:lineRule="exact"/>
        <w:ind w:left="437" w:hanging="422"/>
        <w:jc w:val="both"/>
        <w:rPr>
          <w:color w:val="000000"/>
          <w:sz w:val="22"/>
        </w:rPr>
      </w:pPr>
      <w:r w:rsidRPr="00FB31BA">
        <w:rPr>
          <w:color w:val="000000"/>
          <w:sz w:val="22"/>
        </w:rPr>
        <w:t xml:space="preserve">Срок оплаты организационного взноса: </w:t>
      </w:r>
      <w:r w:rsidRPr="00FB31BA">
        <w:rPr>
          <w:sz w:val="22"/>
        </w:rPr>
        <w:t xml:space="preserve">по </w:t>
      </w:r>
      <w:r w:rsidR="00B91F78">
        <w:rPr>
          <w:sz w:val="22"/>
        </w:rPr>
        <w:t>30</w:t>
      </w:r>
      <w:r w:rsidRPr="00FB31BA">
        <w:rPr>
          <w:sz w:val="22"/>
        </w:rPr>
        <w:t xml:space="preserve"> </w:t>
      </w:r>
      <w:r w:rsidR="00B91F78">
        <w:rPr>
          <w:sz w:val="22"/>
        </w:rPr>
        <w:t>мая</w:t>
      </w:r>
      <w:r w:rsidRPr="00FB31BA">
        <w:rPr>
          <w:sz w:val="22"/>
        </w:rPr>
        <w:t xml:space="preserve"> 201</w:t>
      </w:r>
      <w:r w:rsidR="00B91F78">
        <w:rPr>
          <w:sz w:val="22"/>
        </w:rPr>
        <w:t>8</w:t>
      </w:r>
      <w:r w:rsidRPr="00FB31BA">
        <w:rPr>
          <w:sz w:val="22"/>
        </w:rPr>
        <w:t xml:space="preserve"> года.</w:t>
      </w:r>
    </w:p>
    <w:p w:rsidR="009E4B1C" w:rsidRDefault="009E4B1C" w:rsidP="009E4B1C">
      <w:pPr>
        <w:shd w:val="clear" w:color="auto" w:fill="FFFFFF"/>
        <w:spacing w:line="230" w:lineRule="exact"/>
        <w:jc w:val="both"/>
        <w:rPr>
          <w:sz w:val="22"/>
        </w:rPr>
      </w:pPr>
    </w:p>
    <w:p w:rsidR="009E4B1C" w:rsidRDefault="009E4B1C" w:rsidP="009E4B1C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9E4B1C" w:rsidRDefault="009E4B1C" w:rsidP="009E4B1C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FB7CAF">
      <w:pPr>
        <w:shd w:val="clear" w:color="auto" w:fill="FFFFFF"/>
        <w:spacing w:line="230" w:lineRule="exact"/>
        <w:jc w:val="both"/>
        <w:rPr>
          <w:sz w:val="22"/>
        </w:rPr>
      </w:pPr>
    </w:p>
    <w:p w:rsidR="00FB7CAF" w:rsidRDefault="00FB7CAF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3D63F4">
      <w:pPr>
        <w:numPr>
          <w:ilvl w:val="0"/>
          <w:numId w:val="8"/>
        </w:numPr>
        <w:shd w:val="clear" w:color="auto" w:fill="FFFFFF"/>
        <w:spacing w:line="230" w:lineRule="exact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РАСТОРЖЕНИЕ ДОГОВОРА</w:t>
      </w:r>
    </w:p>
    <w:p w:rsidR="00FB7CAF" w:rsidRDefault="00FB7CAF">
      <w:pPr>
        <w:shd w:val="clear" w:color="auto" w:fill="FFFFFF"/>
        <w:spacing w:line="230" w:lineRule="exact"/>
        <w:ind w:left="701"/>
        <w:jc w:val="center"/>
        <w:rPr>
          <w:color w:val="000000"/>
          <w:sz w:val="22"/>
        </w:rPr>
      </w:pPr>
    </w:p>
    <w:p w:rsidR="00FB7CAF" w:rsidRDefault="003D63F4">
      <w:pPr>
        <w:numPr>
          <w:ilvl w:val="0"/>
          <w:numId w:val="4"/>
        </w:numPr>
        <w:shd w:val="clear" w:color="auto" w:fill="FFFFFF"/>
        <w:spacing w:line="226" w:lineRule="exact"/>
        <w:ind w:left="442" w:hanging="422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Договор может быть расторгнут одной из </w:t>
      </w:r>
      <w:proofErr w:type="spellStart"/>
      <w:r>
        <w:rPr>
          <w:color w:val="000000"/>
          <w:sz w:val="22"/>
        </w:rPr>
        <w:t>Cторон</w:t>
      </w:r>
      <w:proofErr w:type="spellEnd"/>
      <w:r>
        <w:rPr>
          <w:color w:val="000000"/>
          <w:sz w:val="22"/>
        </w:rPr>
        <w:t xml:space="preserve"> в одностороннем порядке, о чем другая </w:t>
      </w:r>
      <w:proofErr w:type="spellStart"/>
      <w:r>
        <w:rPr>
          <w:color w:val="000000"/>
          <w:sz w:val="22"/>
        </w:rPr>
        <w:t>Cторона</w:t>
      </w:r>
      <w:proofErr w:type="spellEnd"/>
      <w:r>
        <w:rPr>
          <w:color w:val="000000"/>
          <w:sz w:val="22"/>
        </w:rPr>
        <w:t xml:space="preserve"> извещается не менее чем за 10 (десять) календарных дней до расторжения Договора в письменном виде. В этом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случае организационный взнос возвращается Организатором Заказчику в следующем порядке и объемах:</w:t>
      </w:r>
    </w:p>
    <w:p w:rsidR="00FB7CAF" w:rsidRDefault="003D63F4">
      <w:pPr>
        <w:shd w:val="clear" w:color="auto" w:fill="FFFFFF"/>
        <w:spacing w:line="226" w:lineRule="exact"/>
        <w:ind w:left="442"/>
        <w:jc w:val="both"/>
        <w:rPr>
          <w:color w:val="000000"/>
          <w:sz w:val="22"/>
        </w:rPr>
      </w:pPr>
      <w:r>
        <w:rPr>
          <w:color w:val="000000"/>
          <w:sz w:val="22"/>
        </w:rPr>
        <w:t>4.1.1. Организационный взнос возвращается Заказчику в полном размере в случае расторжения Договора по вине Организатора.</w:t>
      </w:r>
    </w:p>
    <w:p w:rsidR="00FB7CAF" w:rsidRDefault="003D63F4">
      <w:pPr>
        <w:shd w:val="clear" w:color="auto" w:fill="FFFFFF"/>
        <w:spacing w:line="226" w:lineRule="exact"/>
        <w:ind w:left="4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4.1.2. Организационный взнос не возвращается Заказчику в случае расторжения Договора по инициативе Заказчика менее чем за 10 (десять) дней до начала проведения </w:t>
      </w:r>
      <w:r w:rsidR="00B23539">
        <w:rPr>
          <w:color w:val="000000"/>
          <w:sz w:val="22"/>
        </w:rPr>
        <w:t>Конкурса</w:t>
      </w:r>
      <w:r>
        <w:rPr>
          <w:color w:val="000000"/>
          <w:sz w:val="22"/>
        </w:rPr>
        <w:t>.</w:t>
      </w:r>
    </w:p>
    <w:p w:rsidR="00FB7CAF" w:rsidRDefault="003D63F4">
      <w:pPr>
        <w:shd w:val="clear" w:color="auto" w:fill="FFFFFF"/>
        <w:spacing w:line="226" w:lineRule="exact"/>
        <w:ind w:left="4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4.1.3. Организационный взнос возвращается Заказчику в полном объеме в случае расторжения договора по инициативе Заказчика в срок не менее чем за 10 (десять) дней до начала проведения </w:t>
      </w:r>
      <w:r w:rsidR="00B23539">
        <w:rPr>
          <w:color w:val="000000"/>
          <w:sz w:val="22"/>
        </w:rPr>
        <w:t>Конкурса</w:t>
      </w:r>
      <w:r>
        <w:rPr>
          <w:color w:val="000000"/>
          <w:sz w:val="22"/>
        </w:rPr>
        <w:t xml:space="preserve">. </w:t>
      </w:r>
    </w:p>
    <w:p w:rsidR="00FB7CAF" w:rsidRDefault="003D63F4">
      <w:pPr>
        <w:shd w:val="clear" w:color="auto" w:fill="FFFFFF"/>
        <w:spacing w:line="226" w:lineRule="exact"/>
        <w:jc w:val="both"/>
        <w:rPr>
          <w:color w:val="000000"/>
          <w:sz w:val="22"/>
        </w:rPr>
      </w:pPr>
      <w:r>
        <w:rPr>
          <w:color w:val="000000"/>
          <w:sz w:val="22"/>
        </w:rPr>
        <w:t>4.2. Договор может быть расторгнут по взаимному соглашению Сторон.</w:t>
      </w:r>
    </w:p>
    <w:p w:rsidR="00FB7CAF" w:rsidRDefault="00FB7CAF">
      <w:pPr>
        <w:shd w:val="clear" w:color="auto" w:fill="FFFFFF"/>
        <w:spacing w:line="226" w:lineRule="exact"/>
        <w:ind w:left="1091"/>
        <w:rPr>
          <w:b/>
          <w:color w:val="000000"/>
          <w:sz w:val="22"/>
        </w:rPr>
      </w:pPr>
    </w:p>
    <w:p w:rsidR="00FB7CAF" w:rsidRDefault="003D63F4">
      <w:pPr>
        <w:numPr>
          <w:ilvl w:val="0"/>
          <w:numId w:val="8"/>
        </w:numPr>
        <w:shd w:val="clear" w:color="auto" w:fill="FFFFFF"/>
        <w:spacing w:line="226" w:lineRule="exact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ОТВЕТСТВЕННОСТЬ СТОРОН</w:t>
      </w:r>
    </w:p>
    <w:p w:rsidR="00FB7CAF" w:rsidRDefault="00FB7CAF">
      <w:pPr>
        <w:shd w:val="clear" w:color="auto" w:fill="FFFFFF"/>
        <w:spacing w:line="226" w:lineRule="exact"/>
        <w:ind w:left="701"/>
        <w:jc w:val="center"/>
        <w:rPr>
          <w:color w:val="000000"/>
          <w:sz w:val="22"/>
        </w:rPr>
      </w:pPr>
    </w:p>
    <w:p w:rsidR="00FB7CAF" w:rsidRDefault="003D63F4">
      <w:pPr>
        <w:pStyle w:val="1-21"/>
        <w:numPr>
          <w:ilvl w:val="0"/>
          <w:numId w:val="5"/>
        </w:numPr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FB7CAF" w:rsidRDefault="003D63F4">
      <w:pPr>
        <w:pStyle w:val="1-21"/>
        <w:numPr>
          <w:ilvl w:val="0"/>
          <w:numId w:val="5"/>
        </w:numPr>
        <w:ind w:left="360" w:hanging="360"/>
        <w:jc w:val="both"/>
        <w:rPr>
          <w:color w:val="000000"/>
          <w:sz w:val="22"/>
        </w:rPr>
      </w:pPr>
      <w:r>
        <w:rPr>
          <w:color w:val="000000"/>
          <w:sz w:val="22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FB7CAF" w:rsidRDefault="003D63F4">
      <w:pPr>
        <w:shd w:val="clear" w:color="auto" w:fill="FFFFFF"/>
        <w:spacing w:line="226" w:lineRule="exact"/>
        <w:ind w:left="426" w:hanging="426"/>
        <w:jc w:val="both"/>
        <w:rPr>
          <w:color w:val="000000"/>
          <w:sz w:val="22"/>
        </w:rPr>
      </w:pPr>
      <w:r>
        <w:rPr>
          <w:color w:val="000000"/>
          <w:sz w:val="22"/>
        </w:rPr>
        <w:t>5.3.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(исполнитель, подрядчик) вправе потребовать уплаты неустоек (штрафов, пеней).</w:t>
      </w:r>
    </w:p>
    <w:p w:rsidR="00FB7CAF" w:rsidRDefault="003D63F4">
      <w:pPr>
        <w:shd w:val="clear" w:color="auto" w:fill="FFFFFF"/>
        <w:spacing w:line="226" w:lineRule="exact"/>
        <w:ind w:left="426"/>
        <w:jc w:val="both"/>
        <w:rPr>
          <w:color w:val="000000"/>
          <w:sz w:val="22"/>
        </w:rPr>
      </w:pPr>
      <w:r>
        <w:rPr>
          <w:color w:val="000000"/>
          <w:sz w:val="22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FB7CAF" w:rsidRDefault="00FB7CAF">
      <w:pPr>
        <w:shd w:val="clear" w:color="auto" w:fill="FFFFFF"/>
        <w:spacing w:line="226" w:lineRule="exact"/>
        <w:rPr>
          <w:color w:val="000000"/>
          <w:sz w:val="22"/>
        </w:rPr>
      </w:pPr>
    </w:p>
    <w:p w:rsidR="00FB7CAF" w:rsidRDefault="003D63F4">
      <w:pPr>
        <w:numPr>
          <w:ilvl w:val="0"/>
          <w:numId w:val="8"/>
        </w:numPr>
        <w:shd w:val="clear" w:color="auto" w:fill="FFFFFF"/>
        <w:spacing w:line="226" w:lineRule="exact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ПРОЧИЕ УСЛОВИЯ</w:t>
      </w:r>
    </w:p>
    <w:p w:rsidR="00FB7CAF" w:rsidRDefault="00FB7CAF">
      <w:pPr>
        <w:shd w:val="clear" w:color="auto" w:fill="FFFFFF"/>
        <w:spacing w:line="230" w:lineRule="exact"/>
        <w:ind w:left="701" w:right="43"/>
        <w:jc w:val="center"/>
        <w:rPr>
          <w:sz w:val="22"/>
        </w:rPr>
      </w:pPr>
    </w:p>
    <w:p w:rsidR="00FB7CAF" w:rsidRDefault="003D63F4">
      <w:pPr>
        <w:numPr>
          <w:ilvl w:val="0"/>
          <w:numId w:val="6"/>
        </w:numPr>
        <w:shd w:val="clear" w:color="auto" w:fill="FFFFFF"/>
        <w:spacing w:line="230" w:lineRule="exact"/>
        <w:ind w:left="418" w:hanging="418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FB7CAF" w:rsidRDefault="003D63F4">
      <w:pPr>
        <w:numPr>
          <w:ilvl w:val="0"/>
          <w:numId w:val="6"/>
        </w:numPr>
        <w:shd w:val="clear" w:color="auto" w:fill="FFFFFF"/>
        <w:spacing w:line="230" w:lineRule="exact"/>
        <w:ind w:left="418" w:hanging="418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Все споры по настоящему Договору решаются между Сторонами путем переговоров. При </w:t>
      </w:r>
      <w:r w:rsidR="009E4B1C">
        <w:rPr>
          <w:color w:val="000000"/>
          <w:sz w:val="22"/>
        </w:rPr>
        <w:t>не достижении</w:t>
      </w:r>
      <w:r>
        <w:rPr>
          <w:color w:val="000000"/>
          <w:sz w:val="22"/>
        </w:rPr>
        <w:t xml:space="preserve"> договоренности споры разрешаются в судебном порядке в Арбитражном суде Московской области.</w:t>
      </w:r>
    </w:p>
    <w:p w:rsidR="00FB7CAF" w:rsidRDefault="003D63F4">
      <w:pPr>
        <w:numPr>
          <w:ilvl w:val="0"/>
          <w:numId w:val="6"/>
        </w:numPr>
        <w:shd w:val="clear" w:color="auto" w:fill="FFFFFF"/>
        <w:spacing w:line="230" w:lineRule="exact"/>
        <w:ind w:left="418" w:hanging="418"/>
        <w:jc w:val="both"/>
        <w:rPr>
          <w:color w:val="000000"/>
          <w:sz w:val="22"/>
        </w:rPr>
      </w:pPr>
      <w:r>
        <w:rPr>
          <w:color w:val="000000"/>
          <w:sz w:val="22"/>
        </w:rPr>
        <w:t>В случаях, не предусмотренных настоящим Договором, стороны руководствуются действующим</w:t>
      </w:r>
      <w:r>
        <w:rPr>
          <w:color w:val="000000"/>
          <w:sz w:val="22"/>
        </w:rPr>
        <w:br/>
        <w:t>законодательством Российской Федерации.</w:t>
      </w:r>
    </w:p>
    <w:p w:rsidR="00FB7CAF" w:rsidRDefault="003D63F4">
      <w:pPr>
        <w:numPr>
          <w:ilvl w:val="0"/>
          <w:numId w:val="6"/>
        </w:numPr>
        <w:shd w:val="clear" w:color="auto" w:fill="FFFFFF"/>
        <w:spacing w:line="230" w:lineRule="exact"/>
        <w:ind w:left="418" w:hanging="418"/>
        <w:jc w:val="both"/>
        <w:rPr>
          <w:color w:val="000000"/>
          <w:sz w:val="22"/>
        </w:rPr>
      </w:pPr>
      <w:r>
        <w:rPr>
          <w:color w:val="000000"/>
          <w:sz w:val="22"/>
        </w:rPr>
        <w:t>Дополнительные услуги оговариваются в ходе переговоров Сторон, оформляются дополнительными</w:t>
      </w:r>
      <w:r>
        <w:rPr>
          <w:color w:val="000000"/>
          <w:sz w:val="22"/>
        </w:rPr>
        <w:br/>
        <w:t>соглашений к Договору, которые в дальнейшем являются неотъемлемой частью Договора, и</w:t>
      </w:r>
      <w:r>
        <w:rPr>
          <w:color w:val="000000"/>
          <w:sz w:val="22"/>
        </w:rPr>
        <w:br/>
        <w:t>оплачиваются в отдельном порядке.</w:t>
      </w:r>
    </w:p>
    <w:p w:rsidR="00FB7CAF" w:rsidRDefault="003D63F4">
      <w:pPr>
        <w:pStyle w:val="Style5"/>
        <w:spacing w:after="6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FB7CAF" w:rsidRDefault="003D63F4">
      <w:pPr>
        <w:pStyle w:val="Style5"/>
        <w:spacing w:after="60"/>
        <w:jc w:val="center"/>
        <w:rPr>
          <w:b/>
          <w:sz w:val="22"/>
        </w:rPr>
      </w:pPr>
      <w:r>
        <w:rPr>
          <w:b/>
          <w:sz w:val="22"/>
        </w:rPr>
        <w:t>7. Обстоятельства непреодолимой силы</w:t>
      </w:r>
    </w:p>
    <w:p w:rsidR="00FB7CAF" w:rsidRDefault="00FB7CAF">
      <w:pPr>
        <w:pStyle w:val="Style5"/>
        <w:spacing w:after="60"/>
        <w:jc w:val="center"/>
        <w:rPr>
          <w:b/>
          <w:sz w:val="22"/>
        </w:rPr>
      </w:pPr>
    </w:p>
    <w:p w:rsidR="00FB7CAF" w:rsidRDefault="003D63F4">
      <w:pPr>
        <w:pStyle w:val="Style3"/>
        <w:spacing w:line="240" w:lineRule="auto"/>
        <w:ind w:left="426" w:hanging="426"/>
        <w:rPr>
          <w:sz w:val="22"/>
        </w:rPr>
      </w:pPr>
      <w:r>
        <w:rPr>
          <w:sz w:val="22"/>
        </w:rPr>
        <w:t xml:space="preserve">7.1. </w:t>
      </w:r>
      <w:proofErr w:type="gramStart"/>
      <w:r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FB7CAF" w:rsidRDefault="003D63F4">
      <w:pPr>
        <w:pStyle w:val="Style3"/>
        <w:spacing w:line="240" w:lineRule="auto"/>
        <w:ind w:left="426" w:hanging="426"/>
        <w:rPr>
          <w:color w:val="000000"/>
          <w:sz w:val="22"/>
        </w:rPr>
      </w:pPr>
      <w:r>
        <w:rPr>
          <w:sz w:val="22"/>
        </w:rPr>
        <w:t xml:space="preserve">7.2. </w:t>
      </w:r>
      <w:r>
        <w:rPr>
          <w:color w:val="000000"/>
          <w:sz w:val="22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FB7CAF" w:rsidRDefault="003D63F4">
      <w:pPr>
        <w:pStyle w:val="Style3"/>
        <w:spacing w:line="240" w:lineRule="auto"/>
        <w:ind w:left="426" w:hanging="426"/>
        <w:rPr>
          <w:color w:val="000000"/>
          <w:sz w:val="22"/>
        </w:rPr>
      </w:pPr>
      <w:r>
        <w:rPr>
          <w:color w:val="000000"/>
          <w:sz w:val="22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FB7CAF" w:rsidRDefault="003D63F4">
      <w:pPr>
        <w:pStyle w:val="Style3"/>
        <w:spacing w:line="240" w:lineRule="auto"/>
        <w:ind w:left="426" w:hanging="426"/>
        <w:rPr>
          <w:sz w:val="22"/>
        </w:rPr>
      </w:pPr>
      <w:r>
        <w:rPr>
          <w:color w:val="000000"/>
          <w:sz w:val="22"/>
        </w:rPr>
        <w:t xml:space="preserve"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</w:t>
      </w:r>
      <w:r>
        <w:rPr>
          <w:color w:val="000000"/>
          <w:sz w:val="22"/>
        </w:rPr>
        <w:lastRenderedPageBreak/>
        <w:t>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FB7CAF" w:rsidRDefault="00FB7CAF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FB7CAF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FB7CAF">
      <w:pPr>
        <w:shd w:val="clear" w:color="auto" w:fill="FFFFFF"/>
        <w:spacing w:line="230" w:lineRule="exact"/>
        <w:jc w:val="both"/>
        <w:rPr>
          <w:color w:val="000000"/>
          <w:sz w:val="22"/>
        </w:rPr>
      </w:pPr>
    </w:p>
    <w:p w:rsidR="00FB7CAF" w:rsidRDefault="003D63F4">
      <w:pPr>
        <w:pStyle w:val="Style5"/>
        <w:spacing w:after="60"/>
        <w:ind w:left="1091"/>
        <w:jc w:val="center"/>
        <w:rPr>
          <w:b/>
          <w:sz w:val="22"/>
        </w:rPr>
      </w:pPr>
      <w:r>
        <w:rPr>
          <w:b/>
          <w:sz w:val="22"/>
        </w:rPr>
        <w:t>8. Срок действия Договора</w:t>
      </w:r>
    </w:p>
    <w:p w:rsidR="00FB7CAF" w:rsidRDefault="00FB7CAF">
      <w:pPr>
        <w:pStyle w:val="Style5"/>
        <w:spacing w:after="60"/>
        <w:ind w:left="1091"/>
        <w:rPr>
          <w:b/>
          <w:sz w:val="22"/>
        </w:rPr>
      </w:pPr>
    </w:p>
    <w:p w:rsidR="00FB7CAF" w:rsidRDefault="003D63F4">
      <w:pPr>
        <w:pStyle w:val="Style3"/>
        <w:spacing w:line="240" w:lineRule="auto"/>
        <w:ind w:firstLine="0"/>
        <w:rPr>
          <w:sz w:val="22"/>
        </w:rPr>
      </w:pPr>
      <w:r>
        <w:rPr>
          <w:sz w:val="22"/>
        </w:rPr>
        <w:t>8.1.</w:t>
      </w:r>
      <w:r>
        <w:rPr>
          <w:sz w:val="22"/>
        </w:rPr>
        <w:tab/>
        <w:t>Настоящий Договор вступает в силу со дня его подписания и действует до</w:t>
      </w:r>
      <w:r w:rsidR="00C67512">
        <w:rPr>
          <w:sz w:val="22"/>
        </w:rPr>
        <w:t xml:space="preserve"> </w:t>
      </w:r>
      <w:r>
        <w:rPr>
          <w:sz w:val="22"/>
        </w:rPr>
        <w:t xml:space="preserve">окончания </w:t>
      </w:r>
      <w:r w:rsidR="00B23539">
        <w:rPr>
          <w:sz w:val="22"/>
        </w:rPr>
        <w:t>Конкурса</w:t>
      </w:r>
      <w:r>
        <w:rPr>
          <w:sz w:val="22"/>
        </w:rPr>
        <w:t>, но в любом случае до полного исполнения Сторонами своих обязательств.</w:t>
      </w:r>
    </w:p>
    <w:p w:rsidR="00FB7CAF" w:rsidRDefault="00FB7CAF">
      <w:pPr>
        <w:pStyle w:val="Style3"/>
        <w:spacing w:line="240" w:lineRule="auto"/>
        <w:ind w:firstLine="0"/>
        <w:rPr>
          <w:sz w:val="22"/>
        </w:rPr>
      </w:pPr>
    </w:p>
    <w:p w:rsidR="00FB7CAF" w:rsidRDefault="00FB7CAF">
      <w:pPr>
        <w:pStyle w:val="Style3"/>
        <w:spacing w:line="240" w:lineRule="auto"/>
        <w:ind w:firstLine="0"/>
        <w:rPr>
          <w:sz w:val="22"/>
        </w:rPr>
      </w:pPr>
    </w:p>
    <w:p w:rsidR="00FB7CAF" w:rsidRDefault="003D63F4">
      <w:pPr>
        <w:shd w:val="clear" w:color="auto" w:fill="FFFFFF"/>
        <w:spacing w:line="230" w:lineRule="exact"/>
        <w:ind w:left="36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9. ЮРИДИЧЕСКИЕ РЕКВИЗИТЫ СТОРОН</w:t>
      </w:r>
    </w:p>
    <w:p w:rsidR="00FB7CAF" w:rsidRDefault="00FB7CAF">
      <w:pPr>
        <w:shd w:val="clear" w:color="auto" w:fill="FFFFFF"/>
        <w:spacing w:line="230" w:lineRule="exact"/>
        <w:ind w:left="360"/>
        <w:jc w:val="center"/>
        <w:rPr>
          <w:b/>
          <w:color w:val="000000"/>
          <w:sz w:val="22"/>
        </w:rPr>
      </w:pPr>
    </w:p>
    <w:p w:rsidR="00FB7CAF" w:rsidRDefault="00FB7CAF">
      <w:pPr>
        <w:shd w:val="clear" w:color="auto" w:fill="FFFFFF"/>
        <w:spacing w:line="230" w:lineRule="exact"/>
        <w:ind w:left="360"/>
        <w:jc w:val="center"/>
        <w:rPr>
          <w:b/>
          <w:color w:val="000000"/>
          <w:sz w:val="22"/>
        </w:rPr>
      </w:pPr>
    </w:p>
    <w:tbl>
      <w:tblPr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28"/>
        <w:gridCol w:w="5103"/>
      </w:tblGrid>
      <w:tr w:rsidR="00FB7CAF">
        <w:tc>
          <w:tcPr>
            <w:tcW w:w="4928" w:type="dxa"/>
          </w:tcPr>
          <w:p w:rsidR="00FB7CAF" w:rsidRDefault="003D63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</w:p>
        </w:tc>
      </w:tr>
      <w:tr w:rsidR="00FB7CAF">
        <w:tc>
          <w:tcPr>
            <w:tcW w:w="4928" w:type="dxa"/>
          </w:tcPr>
          <w:p w:rsidR="00FB7CAF" w:rsidRPr="009E4B1C" w:rsidRDefault="00FB7CAF" w:rsidP="00C45497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7CAF" w:rsidRDefault="003D63F4" w:rsidP="009E4B1C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Московской области «Щелковский колледж»</w:t>
            </w:r>
          </w:p>
          <w:p w:rsidR="00FB7CAF" w:rsidRDefault="00FB7CAF" w:rsidP="009E4B1C">
            <w:pPr>
              <w:rPr>
                <w:sz w:val="24"/>
              </w:rPr>
            </w:pPr>
          </w:p>
        </w:tc>
      </w:tr>
      <w:tr w:rsidR="00FB7CAF">
        <w:trPr>
          <w:trHeight w:val="982"/>
        </w:trPr>
        <w:tc>
          <w:tcPr>
            <w:tcW w:w="4928" w:type="dxa"/>
          </w:tcPr>
          <w:p w:rsidR="00FB7CAF" w:rsidRDefault="00FB7CAF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  <w:r>
              <w:rPr>
                <w:sz w:val="24"/>
              </w:rPr>
              <w:t xml:space="preserve">: </w:t>
            </w:r>
          </w:p>
          <w:p w:rsidR="00FB7CAF" w:rsidRDefault="003D63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141143 г. Московская область, Щелковский район д. Долгое </w:t>
            </w:r>
            <w:proofErr w:type="spellStart"/>
            <w:r>
              <w:rPr>
                <w:sz w:val="24"/>
              </w:rPr>
              <w:t>Ледово</w:t>
            </w:r>
            <w:proofErr w:type="spellEnd"/>
          </w:p>
        </w:tc>
      </w:tr>
      <w:tr w:rsidR="00FB7CAF">
        <w:trPr>
          <w:trHeight w:val="415"/>
        </w:trPr>
        <w:tc>
          <w:tcPr>
            <w:tcW w:w="4928" w:type="dxa"/>
          </w:tcPr>
          <w:p w:rsidR="00FB7CAF" w:rsidRDefault="00FB7CAF" w:rsidP="00C45497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ИНН </w:t>
            </w:r>
            <w:r>
              <w:rPr>
                <w:sz w:val="24"/>
              </w:rPr>
              <w:t>5050047532</w:t>
            </w:r>
            <w:r>
              <w:rPr>
                <w:b/>
                <w:sz w:val="24"/>
              </w:rPr>
              <w:t xml:space="preserve"> КПП </w:t>
            </w:r>
            <w:r>
              <w:rPr>
                <w:sz w:val="24"/>
              </w:rPr>
              <w:t>505001001</w:t>
            </w:r>
          </w:p>
          <w:p w:rsidR="00FB7CAF" w:rsidRDefault="00FB7CAF">
            <w:pPr>
              <w:jc w:val="both"/>
              <w:rPr>
                <w:sz w:val="24"/>
              </w:rPr>
            </w:pPr>
          </w:p>
        </w:tc>
      </w:tr>
      <w:tr w:rsidR="00FB7CAF">
        <w:tc>
          <w:tcPr>
            <w:tcW w:w="4928" w:type="dxa"/>
          </w:tcPr>
          <w:p w:rsidR="00FB7CAF" w:rsidRDefault="00FB7CAF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р/с</w:t>
            </w:r>
            <w:r>
              <w:rPr>
                <w:sz w:val="24"/>
              </w:rPr>
              <w:t xml:space="preserve"> 40601810945253000001</w:t>
            </w:r>
          </w:p>
        </w:tc>
      </w:tr>
      <w:tr w:rsidR="00FB7CAF">
        <w:tc>
          <w:tcPr>
            <w:tcW w:w="4928" w:type="dxa"/>
          </w:tcPr>
          <w:p w:rsidR="00FB7CAF" w:rsidRDefault="00FB7CAF" w:rsidP="00C45497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4"/>
              </w:rPr>
            </w:pPr>
          </w:p>
        </w:tc>
        <w:tc>
          <w:tcPr>
            <w:tcW w:w="5103" w:type="dxa"/>
          </w:tcPr>
          <w:p w:rsidR="00FB7CAF" w:rsidRDefault="003D63F4" w:rsidP="004A5D85">
            <w:r>
              <w:rPr>
                <w:sz w:val="24"/>
              </w:rPr>
              <w:t>Министерство</w:t>
            </w:r>
            <w:r w:rsidR="00B23539">
              <w:rPr>
                <w:sz w:val="24"/>
              </w:rPr>
              <w:t xml:space="preserve"> экономики и</w:t>
            </w:r>
            <w:r>
              <w:rPr>
                <w:sz w:val="24"/>
              </w:rPr>
              <w:t xml:space="preserve"> финансов Московской области</w:t>
            </w:r>
            <w:r w:rsidR="004A5D85">
              <w:rPr>
                <w:sz w:val="24"/>
              </w:rPr>
              <w:t xml:space="preserve"> </w:t>
            </w:r>
            <w:r w:rsidR="00B23539" w:rsidRPr="00DF43D7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="00B23539" w:rsidRPr="00DF43D7">
              <w:rPr>
                <w:rFonts w:eastAsia="Calibri"/>
                <w:sz w:val="24"/>
                <w:szCs w:val="24"/>
              </w:rPr>
              <w:t>л</w:t>
            </w:r>
            <w:proofErr w:type="gramEnd"/>
            <w:r w:rsidR="00B23539" w:rsidRPr="00DF43D7">
              <w:rPr>
                <w:rFonts w:eastAsia="Calibri"/>
                <w:sz w:val="24"/>
                <w:szCs w:val="24"/>
              </w:rPr>
              <w:t>/с 20014844240</w:t>
            </w:r>
            <w:r w:rsidR="004A5D85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B23539" w:rsidRPr="00DF43D7">
              <w:rPr>
                <w:rFonts w:eastAsia="Calibri"/>
                <w:sz w:val="24"/>
                <w:szCs w:val="24"/>
              </w:rPr>
              <w:t xml:space="preserve"> ГБПОУ МО «Щелковский колледж»)</w:t>
            </w:r>
            <w:r w:rsidR="00B23539">
              <w:rPr>
                <w:rFonts w:eastAsia="Calibri"/>
                <w:sz w:val="24"/>
                <w:szCs w:val="24"/>
              </w:rPr>
              <w:t xml:space="preserve"> </w:t>
            </w:r>
            <w:r w:rsidR="005E7ABE">
              <w:rPr>
                <w:sz w:val="24"/>
              </w:rPr>
              <w:t xml:space="preserve"> </w:t>
            </w:r>
            <w:r w:rsidR="004A5D85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>ГУ Банка России по ЦФО</w:t>
            </w:r>
          </w:p>
        </w:tc>
      </w:tr>
      <w:tr w:rsidR="00FB7CAF">
        <w:tc>
          <w:tcPr>
            <w:tcW w:w="4928" w:type="dxa"/>
          </w:tcPr>
          <w:p w:rsidR="00FB7CAF" w:rsidRDefault="00FB7CAF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БИК</w:t>
            </w:r>
            <w:r>
              <w:rPr>
                <w:sz w:val="24"/>
              </w:rPr>
              <w:t xml:space="preserve"> 044525000</w:t>
            </w:r>
          </w:p>
        </w:tc>
      </w:tr>
      <w:tr w:rsidR="00FB7CAF">
        <w:tc>
          <w:tcPr>
            <w:tcW w:w="4928" w:type="dxa"/>
          </w:tcPr>
          <w:p w:rsidR="00FB7CAF" w:rsidRDefault="00FB7CAF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ОГРН</w:t>
            </w:r>
            <w:r>
              <w:rPr>
                <w:sz w:val="24"/>
              </w:rPr>
              <w:t xml:space="preserve"> 1045010203314</w:t>
            </w:r>
          </w:p>
        </w:tc>
      </w:tr>
      <w:tr w:rsidR="00FB7CAF">
        <w:tc>
          <w:tcPr>
            <w:tcW w:w="4928" w:type="dxa"/>
          </w:tcPr>
          <w:p w:rsidR="005E7ABE" w:rsidRPr="00DC15E4" w:rsidRDefault="005E7ABE">
            <w:pPr>
              <w:rPr>
                <w:b/>
                <w:sz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Е-mail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koledg@bk.ru </w:t>
            </w:r>
          </w:p>
          <w:p w:rsidR="00FB7CAF" w:rsidRDefault="003D63F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Тел./факс:</w:t>
            </w:r>
            <w:r>
              <w:rPr>
                <w:sz w:val="24"/>
              </w:rPr>
              <w:t xml:space="preserve"> (496) 56-93-239</w:t>
            </w:r>
          </w:p>
          <w:p w:rsidR="00FB7CAF" w:rsidRDefault="00FB7CAF">
            <w:pPr>
              <w:jc w:val="both"/>
              <w:rPr>
                <w:sz w:val="24"/>
              </w:rPr>
            </w:pPr>
          </w:p>
        </w:tc>
      </w:tr>
      <w:tr w:rsidR="00FB7CAF">
        <w:tc>
          <w:tcPr>
            <w:tcW w:w="4928" w:type="dxa"/>
          </w:tcPr>
          <w:p w:rsidR="00FB7CAF" w:rsidRPr="00C45497" w:rsidRDefault="00FB7CA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B7CAF" w:rsidRDefault="003D63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FB7CAF" w:rsidRDefault="00FB7CAF">
            <w:pPr>
              <w:jc w:val="both"/>
              <w:rPr>
                <w:sz w:val="24"/>
              </w:rPr>
            </w:pPr>
          </w:p>
        </w:tc>
      </w:tr>
      <w:tr w:rsidR="00FB7CAF">
        <w:tc>
          <w:tcPr>
            <w:tcW w:w="4928" w:type="dxa"/>
          </w:tcPr>
          <w:p w:rsidR="00FB7CAF" w:rsidRDefault="00FB7CAF" w:rsidP="00C45497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</w:tcPr>
          <w:p w:rsidR="00FB7CAF" w:rsidRDefault="00FB7CAF">
            <w:pPr>
              <w:jc w:val="both"/>
              <w:rPr>
                <w:sz w:val="24"/>
              </w:rPr>
            </w:pPr>
          </w:p>
          <w:p w:rsidR="00FB7CAF" w:rsidRDefault="003D63F4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     В.И. Нерсесян</w:t>
            </w:r>
          </w:p>
        </w:tc>
      </w:tr>
    </w:tbl>
    <w:p w:rsidR="00FB7CAF" w:rsidRDefault="00FB7CAF">
      <w:pPr>
        <w:shd w:val="clear" w:color="auto" w:fill="FFFFFF"/>
        <w:spacing w:line="230" w:lineRule="exact"/>
        <w:ind w:left="360"/>
        <w:jc w:val="right"/>
        <w:rPr>
          <w:color w:val="000000"/>
          <w:sz w:val="22"/>
        </w:rPr>
      </w:pPr>
    </w:p>
    <w:p w:rsidR="00FB7CAF" w:rsidRDefault="00FB7CAF">
      <w:pPr>
        <w:shd w:val="clear" w:color="auto" w:fill="FFFFFF"/>
        <w:ind w:left="110"/>
        <w:jc w:val="both"/>
        <w:rPr>
          <w:color w:val="000000"/>
          <w:sz w:val="22"/>
        </w:rPr>
      </w:pPr>
    </w:p>
    <w:p w:rsidR="00FB7CAF" w:rsidRDefault="00FB7CAF">
      <w:pPr>
        <w:shd w:val="clear" w:color="auto" w:fill="FFFFFF"/>
        <w:ind w:left="110"/>
        <w:jc w:val="both"/>
        <w:rPr>
          <w:color w:val="000000"/>
          <w:sz w:val="22"/>
        </w:rPr>
      </w:pPr>
    </w:p>
    <w:sectPr w:rsidR="00FB7CAF" w:rsidSect="00FE0966">
      <w:pgSz w:w="11909" w:h="16834"/>
      <w:pgMar w:top="719" w:right="569" w:bottom="125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07"/>
    <w:multiLevelType w:val="multilevel"/>
    <w:tmpl w:val="3008F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57" w:firstLine="43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956087"/>
    <w:multiLevelType w:val="multilevel"/>
    <w:tmpl w:val="C0FC2D5A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86989"/>
    <w:multiLevelType w:val="multilevel"/>
    <w:tmpl w:val="106EBF22"/>
    <w:lvl w:ilvl="0">
      <w:start w:val="1"/>
      <w:numFmt w:val="decimal"/>
      <w:lvlText w:val="2.%1."/>
      <w:lvlJc w:val="left"/>
      <w:rPr>
        <w:rFonts w:ascii="Times New Roman" w:hAnsi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904D5"/>
    <w:multiLevelType w:val="multilevel"/>
    <w:tmpl w:val="294A7250"/>
    <w:lvl w:ilvl="0">
      <w:start w:val="1"/>
      <w:numFmt w:val="decimal"/>
      <w:lvlText w:val="3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E754C"/>
    <w:multiLevelType w:val="multilevel"/>
    <w:tmpl w:val="7034EBFC"/>
    <w:lvl w:ilvl="0">
      <w:start w:val="1"/>
      <w:numFmt w:val="decimal"/>
      <w:lvlText w:val="6.%1."/>
      <w:lvlJc w:val="left"/>
      <w:rPr>
        <w:rFonts w:ascii="Times New Roman" w:hAnsi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94B14"/>
    <w:multiLevelType w:val="multilevel"/>
    <w:tmpl w:val="FFFCEC3E"/>
    <w:lvl w:ilvl="0">
      <w:start w:val="1"/>
      <w:numFmt w:val="decimal"/>
      <w:lvlText w:val="4.%1."/>
      <w:lvlJc w:val="left"/>
      <w:rPr>
        <w:rFonts w:ascii="Times New Roman" w:hAnsi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64ED3"/>
    <w:multiLevelType w:val="multilevel"/>
    <w:tmpl w:val="9852048E"/>
    <w:lvl w:ilvl="0">
      <w:start w:val="1"/>
      <w:numFmt w:val="decimal"/>
      <w:lvlText w:val="1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35834"/>
    <w:multiLevelType w:val="multilevel"/>
    <w:tmpl w:val="0B30AA84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F054D"/>
    <w:multiLevelType w:val="multilevel"/>
    <w:tmpl w:val="FD06832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550C65C6"/>
    <w:multiLevelType w:val="multilevel"/>
    <w:tmpl w:val="32ECD4D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5ED97D1E"/>
    <w:multiLevelType w:val="multilevel"/>
    <w:tmpl w:val="7D106388"/>
    <w:lvl w:ilvl="0">
      <w:start w:val="1"/>
      <w:numFmt w:val="decimal"/>
      <w:lvlText w:val="%1."/>
      <w:lvlJc w:val="left"/>
      <w:pPr>
        <w:ind w:left="1091" w:hanging="390"/>
      </w:pPr>
    </w:lvl>
    <w:lvl w:ilvl="1">
      <w:start w:val="2"/>
      <w:numFmt w:val="decimal"/>
      <w:lvlText w:val="%1.%2"/>
      <w:lvlJc w:val="left"/>
      <w:pPr>
        <w:ind w:left="1061" w:hanging="360"/>
      </w:pPr>
    </w:lvl>
    <w:lvl w:ilvl="2">
      <w:start w:val="1"/>
      <w:numFmt w:val="decimal"/>
      <w:lvlText w:val="%1.%2.%3"/>
      <w:lvlJc w:val="left"/>
      <w:pPr>
        <w:ind w:left="1421" w:hanging="720"/>
      </w:pPr>
    </w:lvl>
    <w:lvl w:ilvl="3">
      <w:start w:val="1"/>
      <w:numFmt w:val="decimal"/>
      <w:lvlText w:val="%1.%2.%3.%4"/>
      <w:lvlJc w:val="left"/>
      <w:pPr>
        <w:ind w:left="1421" w:hanging="720"/>
      </w:pPr>
    </w:lvl>
    <w:lvl w:ilvl="4">
      <w:start w:val="1"/>
      <w:numFmt w:val="decimal"/>
      <w:lvlText w:val="%1.%2.%3.%4.%5"/>
      <w:lvlJc w:val="left"/>
      <w:pPr>
        <w:ind w:left="1781" w:hanging="1080"/>
      </w:pPr>
    </w:lvl>
    <w:lvl w:ilvl="5">
      <w:start w:val="1"/>
      <w:numFmt w:val="decimal"/>
      <w:lvlText w:val="%1.%2.%3.%4.%5.%6"/>
      <w:lvlJc w:val="left"/>
      <w:pPr>
        <w:ind w:left="1781" w:hanging="1080"/>
      </w:pPr>
    </w:lvl>
    <w:lvl w:ilvl="6">
      <w:start w:val="1"/>
      <w:numFmt w:val="decimal"/>
      <w:lvlText w:val="%1.%2.%3.%4.%5.%6.%7"/>
      <w:lvlJc w:val="left"/>
      <w:pPr>
        <w:ind w:left="2141" w:hanging="1440"/>
      </w:pPr>
    </w:lvl>
    <w:lvl w:ilvl="7">
      <w:start w:val="1"/>
      <w:numFmt w:val="decimal"/>
      <w:lvlText w:val="%1.%2.%3.%4.%5.%6.%7.%8"/>
      <w:lvlJc w:val="left"/>
      <w:pPr>
        <w:ind w:left="2141" w:hanging="1440"/>
      </w:pPr>
    </w:lvl>
    <w:lvl w:ilvl="8">
      <w:start w:val="1"/>
      <w:numFmt w:val="decimal"/>
      <w:lvlText w:val="%1.%2.%3.%4.%5.%6.%7.%8.%9"/>
      <w:lvlJc w:val="left"/>
      <w:pPr>
        <w:ind w:left="2141" w:hanging="1440"/>
      </w:pPr>
    </w:lvl>
  </w:abstractNum>
  <w:abstractNum w:abstractNumId="11">
    <w:nsid w:val="68EF5CD9"/>
    <w:multiLevelType w:val="multilevel"/>
    <w:tmpl w:val="8050DD0E"/>
    <w:lvl w:ilvl="0">
      <w:start w:val="1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0A41F8"/>
    <w:multiLevelType w:val="multilevel"/>
    <w:tmpl w:val="FB1E748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CAF"/>
    <w:rsid w:val="000311E1"/>
    <w:rsid w:val="000E616C"/>
    <w:rsid w:val="002E0C50"/>
    <w:rsid w:val="00345305"/>
    <w:rsid w:val="003D63F4"/>
    <w:rsid w:val="00464C00"/>
    <w:rsid w:val="00496FCA"/>
    <w:rsid w:val="004A5D85"/>
    <w:rsid w:val="004E0D38"/>
    <w:rsid w:val="00560841"/>
    <w:rsid w:val="0059078A"/>
    <w:rsid w:val="005E7ABE"/>
    <w:rsid w:val="00673802"/>
    <w:rsid w:val="006F7F4B"/>
    <w:rsid w:val="00864A47"/>
    <w:rsid w:val="008715B8"/>
    <w:rsid w:val="009E4B1C"/>
    <w:rsid w:val="00B23539"/>
    <w:rsid w:val="00B727FB"/>
    <w:rsid w:val="00B91F78"/>
    <w:rsid w:val="00BB222F"/>
    <w:rsid w:val="00C45497"/>
    <w:rsid w:val="00C67512"/>
    <w:rsid w:val="00CF30F3"/>
    <w:rsid w:val="00DC15E4"/>
    <w:rsid w:val="00DF43D7"/>
    <w:rsid w:val="00F9542E"/>
    <w:rsid w:val="00FB31BA"/>
    <w:rsid w:val="00FB7CAF"/>
    <w:rsid w:val="00F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rsid w:val="00FE0966"/>
  </w:style>
  <w:style w:type="paragraph" w:styleId="a4">
    <w:name w:val="annotation subject"/>
    <w:rsid w:val="00FE0966"/>
    <w:rPr>
      <w:b/>
    </w:rPr>
  </w:style>
  <w:style w:type="paragraph" w:customStyle="1" w:styleId="Style10">
    <w:name w:val="Style10"/>
    <w:rsid w:val="00FE0966"/>
    <w:pPr>
      <w:spacing w:line="278" w:lineRule="exact"/>
      <w:jc w:val="both"/>
    </w:pPr>
    <w:rPr>
      <w:sz w:val="24"/>
    </w:rPr>
  </w:style>
  <w:style w:type="paragraph" w:styleId="a5">
    <w:name w:val="Balloon Text"/>
    <w:rsid w:val="00FE0966"/>
    <w:rPr>
      <w:rFonts w:ascii="Tahoma" w:hAnsi="Tahoma"/>
      <w:sz w:val="16"/>
    </w:rPr>
  </w:style>
  <w:style w:type="paragraph" w:customStyle="1" w:styleId="Style5">
    <w:name w:val="Style5"/>
    <w:rsid w:val="00FE0966"/>
    <w:rPr>
      <w:sz w:val="24"/>
    </w:rPr>
  </w:style>
  <w:style w:type="paragraph" w:customStyle="1" w:styleId="Style3">
    <w:name w:val="Style3"/>
    <w:rsid w:val="00FE0966"/>
    <w:pPr>
      <w:spacing w:line="277" w:lineRule="exact"/>
      <w:ind w:firstLine="710"/>
      <w:jc w:val="both"/>
    </w:pPr>
    <w:rPr>
      <w:sz w:val="24"/>
    </w:rPr>
  </w:style>
  <w:style w:type="paragraph" w:styleId="a6">
    <w:name w:val="Subtitle"/>
    <w:rsid w:val="00FE0966"/>
    <w:pPr>
      <w:jc w:val="center"/>
    </w:pPr>
    <w:rPr>
      <w:sz w:val="28"/>
    </w:rPr>
  </w:style>
  <w:style w:type="paragraph" w:customStyle="1" w:styleId="ConsPlusNonformat">
    <w:name w:val="ConsPlusNonformat"/>
    <w:rsid w:val="00FE0966"/>
    <w:rPr>
      <w:rFonts w:ascii="Courier New" w:hAnsi="Courier New"/>
    </w:rPr>
  </w:style>
  <w:style w:type="paragraph" w:customStyle="1" w:styleId="1-21">
    <w:name w:val="Средняя сетка 1 - Акцент 21"/>
    <w:rsid w:val="00FE09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2677-2800-4BDD-9DE6-8A9F5709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Угреша (копия 1).docx</vt:lpstr>
    </vt:vector>
  </TitlesOfParts>
  <Company>RePack by SPecialiST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Угреша (копия 1).docx</dc:title>
  <dc:creator>Митякина Наталья</dc:creator>
  <cp:lastModifiedBy>Малышкин Владимир</cp:lastModifiedBy>
  <cp:revision>3</cp:revision>
  <cp:lastPrinted>2018-04-10T11:11:00Z</cp:lastPrinted>
  <dcterms:created xsi:type="dcterms:W3CDTF">2018-04-10T11:13:00Z</dcterms:created>
  <dcterms:modified xsi:type="dcterms:W3CDTF">2018-04-17T11:38:00Z</dcterms:modified>
</cp:coreProperties>
</file>