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71D" w:rsidRPr="002A6E45" w:rsidRDefault="00CE571D" w:rsidP="00CE571D">
      <w:pPr>
        <w:spacing w:after="0" w:line="240" w:lineRule="auto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</w:p>
    <w:p w:rsidR="000C5AEA" w:rsidRDefault="00CE571D" w:rsidP="000C5AEA">
      <w:pPr>
        <w:spacing w:after="0" w:line="360" w:lineRule="auto"/>
        <w:ind w:firstLine="709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2A6E4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ОТЧЕТ О КАЧЕСТВЕ ПОДГОТ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ОВКИ УЧАСТНИКОВ 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br/>
        <w:t>начального</w:t>
      </w:r>
      <w:r w:rsidRPr="002A6E4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этапа Всероссийской олимпиады профессионального мастерства по специальностям среднего профессионального образования </w:t>
      </w:r>
    </w:p>
    <w:p w:rsidR="000C5AEA" w:rsidRPr="00FA3289" w:rsidRDefault="00FA3289" w:rsidP="00CC12D8">
      <w:pPr>
        <w:spacing w:after="0" w:line="360" w:lineRule="auto"/>
        <w:jc w:val="center"/>
        <w:rPr>
          <w:rFonts w:ascii="Times New Roman" w:eastAsia="Microsoft Sans Serif" w:hAnsi="Times New Roman" w:cs="Microsoft Sans Serif"/>
          <w:sz w:val="24"/>
          <w:szCs w:val="24"/>
          <w:u w:val="single"/>
          <w:lang w:eastAsia="ru-RU"/>
        </w:rPr>
      </w:pPr>
      <w:r w:rsidRPr="00FA3289">
        <w:rPr>
          <w:rFonts w:ascii="Times New Roman" w:hAnsi="Times New Roman" w:cs="Times New Roman"/>
          <w:sz w:val="24"/>
          <w:szCs w:val="24"/>
          <w:u w:val="single"/>
        </w:rPr>
        <w:t>23.00.00 Техника и технология наземного транспорта</w:t>
      </w:r>
      <w:r w:rsidR="00CC12D8" w:rsidRPr="00FA3289">
        <w:rPr>
          <w:rFonts w:ascii="Times New Roman" w:eastAsia="Microsoft Sans Serif" w:hAnsi="Times New Roman" w:cs="Microsoft Sans Serif"/>
          <w:sz w:val="24"/>
          <w:szCs w:val="24"/>
          <w:u w:val="single"/>
          <w:lang w:eastAsia="ru-RU"/>
        </w:rPr>
        <w:t>:</w:t>
      </w:r>
    </w:p>
    <w:p w:rsidR="00B61D76" w:rsidRPr="00FA3289" w:rsidRDefault="00FA3289" w:rsidP="00FA3289">
      <w:pPr>
        <w:spacing w:after="0" w:line="360" w:lineRule="auto"/>
        <w:ind w:left="68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FA3289">
        <w:rPr>
          <w:rStyle w:val="4"/>
          <w:rFonts w:eastAsiaTheme="minorHAnsi"/>
          <w:b w:val="0"/>
          <w:sz w:val="24"/>
          <w:szCs w:val="24"/>
          <w:u w:val="single"/>
        </w:rPr>
        <w:t xml:space="preserve">23.02.03 «Техническое обслуживание и ремонт автомобильного транспорта», </w:t>
      </w:r>
      <w:r w:rsidRPr="00FA328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23.02.04 «Техническая эксплуатация подъёмно-транспортных, дорожных, строительных машин и механизмов»</w:t>
      </w:r>
    </w:p>
    <w:p w:rsidR="00CE571D" w:rsidRPr="002A6E45" w:rsidRDefault="00CE571D" w:rsidP="00CE571D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2A6E4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(наименование УГС СПО, специальностей СПО)</w:t>
      </w:r>
    </w:p>
    <w:p w:rsidR="00CE571D" w:rsidRPr="002A6E45" w:rsidRDefault="00CE571D" w:rsidP="00CE571D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CC12D8" w:rsidRDefault="00CE571D" w:rsidP="00B50048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2A6E4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Органи</w:t>
      </w:r>
      <w:r w:rsidR="00FA328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затор проведения начального</w:t>
      </w:r>
      <w:r w:rsidRPr="002A6E4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этапа:</w:t>
      </w:r>
    </w:p>
    <w:p w:rsidR="00CC12D8" w:rsidRDefault="000C5AEA" w:rsidP="00CC12D8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</w:pPr>
      <w:r w:rsidRPr="000C5AE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0048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  <w:t>ГБПОУ МО «Щелковский колледж»</w:t>
      </w:r>
    </w:p>
    <w:p w:rsidR="00CE571D" w:rsidRPr="002A6E45" w:rsidRDefault="00CE571D" w:rsidP="00CC12D8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2A6E4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(наименование образовательной организации)</w:t>
      </w:r>
    </w:p>
    <w:p w:rsidR="00CE571D" w:rsidRPr="002A6E45" w:rsidRDefault="00CE571D" w:rsidP="00CE571D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CE571D" w:rsidRPr="002A6E45" w:rsidRDefault="00CE571D" w:rsidP="00CE571D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2A6E4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Место и год проведения</w:t>
      </w:r>
      <w:r w:rsidR="00CC12D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0C5AE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Московская область д. Долгое </w:t>
      </w:r>
      <w:proofErr w:type="spellStart"/>
      <w:r w:rsidR="000C5AE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Ледово</w:t>
      </w:r>
      <w:proofErr w:type="spellEnd"/>
      <w:r w:rsidR="000C5AE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, 2018 г</w:t>
      </w:r>
      <w:r w:rsidR="00B61D7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.</w:t>
      </w:r>
      <w:r w:rsidR="00B61D76" w:rsidRPr="002A6E4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E571D" w:rsidRPr="002A6E45" w:rsidRDefault="00CE571D" w:rsidP="00CE571D">
      <w:pPr>
        <w:numPr>
          <w:ilvl w:val="1"/>
          <w:numId w:val="1"/>
        </w:numPr>
        <w:tabs>
          <w:tab w:val="left" w:pos="426"/>
        </w:tabs>
        <w:spacing w:after="160" w:line="312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4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участников олимпиады (количество участников, названия образовательных организаций, регионов, специальностей СПО)</w:t>
      </w:r>
      <w:r w:rsidR="00B82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A328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82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участников, </w:t>
      </w:r>
      <w:r w:rsidR="00B82FF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ГБПОУ МО </w:t>
      </w:r>
      <w:r w:rsidR="00FA328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«Щелковский колледж» (головное</w:t>
      </w:r>
      <w:r w:rsidR="00B61D7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, ОСП №6</w:t>
      </w:r>
      <w:r w:rsidR="00B82FF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, ОСП №7)</w:t>
      </w:r>
      <w:r w:rsidRPr="002A6E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571D" w:rsidRPr="00B82FFA" w:rsidRDefault="00B82FFA" w:rsidP="00B82FFA">
      <w:pPr>
        <w:spacing w:after="0" w:line="240" w:lineRule="auto"/>
        <w:jc w:val="both"/>
        <w:rPr>
          <w:rFonts w:ascii="Times New Roman" w:eastAsia="Microsoft Sans Serif" w:hAnsi="Times New Roman" w:cs="Microsoft Sans Serif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CE571D" w:rsidRPr="002A6E4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состава жюри</w:t>
      </w:r>
      <w:r w:rsidR="007D2BE0">
        <w:rPr>
          <w:rFonts w:ascii="Times New Roman" w:eastAsia="Microsoft Sans Serif" w:hAnsi="Times New Roman" w:cs="Microsoft Sans Serif"/>
          <w:color w:val="000000"/>
          <w:sz w:val="24"/>
          <w:szCs w:val="24"/>
          <w:u w:val="single"/>
          <w:lang w:eastAsia="ru-RU"/>
        </w:rPr>
        <w:t>: директор ООО «</w:t>
      </w:r>
      <w:proofErr w:type="spellStart"/>
      <w:r w:rsidR="007D2BE0">
        <w:rPr>
          <w:rFonts w:ascii="Times New Roman" w:eastAsia="Microsoft Sans Serif" w:hAnsi="Times New Roman" w:cs="Microsoft Sans Serif"/>
          <w:color w:val="000000"/>
          <w:sz w:val="24"/>
          <w:szCs w:val="24"/>
          <w:u w:val="single"/>
          <w:lang w:eastAsia="ru-RU"/>
        </w:rPr>
        <w:t>Автотехцентр</w:t>
      </w:r>
      <w:proofErr w:type="spellEnd"/>
      <w:r w:rsidR="007D2BE0">
        <w:rPr>
          <w:rFonts w:ascii="Times New Roman" w:eastAsia="Microsoft Sans Serif" w:hAnsi="Times New Roman" w:cs="Microsoft Sans Serif"/>
          <w:color w:val="000000"/>
          <w:sz w:val="24"/>
          <w:szCs w:val="24"/>
          <w:u w:val="single"/>
          <w:lang w:eastAsia="ru-RU"/>
        </w:rPr>
        <w:t xml:space="preserve"> Райки»</w:t>
      </w:r>
      <w:r>
        <w:rPr>
          <w:rFonts w:ascii="Times New Roman" w:eastAsia="Microsoft Sans Serif" w:hAnsi="Times New Roman" w:cs="Microsoft Sans Serif"/>
          <w:color w:val="000000"/>
          <w:sz w:val="24"/>
          <w:szCs w:val="24"/>
          <w:u w:val="single"/>
          <w:lang w:eastAsia="ru-RU"/>
        </w:rPr>
        <w:t>, преподаватели</w:t>
      </w:r>
      <w:r w:rsidR="007D2BE0">
        <w:rPr>
          <w:rFonts w:ascii="Times New Roman" w:eastAsia="Microsoft Sans Serif" w:hAnsi="Times New Roman" w:cs="Microsoft Sans Serif"/>
          <w:color w:val="000000"/>
          <w:sz w:val="24"/>
          <w:szCs w:val="24"/>
          <w:u w:val="single"/>
          <w:lang w:eastAsia="ru-RU"/>
        </w:rPr>
        <w:t>, мастера п/о</w:t>
      </w:r>
      <w:r w:rsidR="00CE571D" w:rsidRPr="002A6E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571D" w:rsidRPr="002A6E45" w:rsidRDefault="00CE571D" w:rsidP="00CE571D">
      <w:pPr>
        <w:numPr>
          <w:ilvl w:val="1"/>
          <w:numId w:val="1"/>
        </w:numPr>
        <w:tabs>
          <w:tab w:val="left" w:pos="0"/>
          <w:tab w:val="left" w:pos="426"/>
        </w:tabs>
        <w:spacing w:after="160" w:line="312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4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профессионального комплексного задания: теоретических вопросов и практических заданий, их связи с ФГОС СПО, профессиональными стандартами, требованиями работодателей</w:t>
      </w:r>
      <w:r w:rsidR="00B82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тестовые задания и расчеты по </w:t>
      </w:r>
      <w:proofErr w:type="spellStart"/>
      <w:r w:rsidR="00B82F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профдисциплинам</w:t>
      </w:r>
      <w:proofErr w:type="spellEnd"/>
      <w:r w:rsidRPr="002A6E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571D" w:rsidRPr="002A6E45" w:rsidRDefault="00CE571D" w:rsidP="00CE571D">
      <w:pPr>
        <w:numPr>
          <w:ilvl w:val="1"/>
          <w:numId w:val="1"/>
        </w:numPr>
        <w:tabs>
          <w:tab w:val="left" w:pos="426"/>
        </w:tabs>
        <w:spacing w:after="160" w:line="312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4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процедур и критериев оценок профессионального комплексного задания</w:t>
      </w:r>
      <w:r w:rsidR="00B82FFA">
        <w:rPr>
          <w:rFonts w:ascii="Times New Roman" w:eastAsia="Times New Roman" w:hAnsi="Times New Roman" w:cs="Times New Roman"/>
          <w:sz w:val="24"/>
          <w:szCs w:val="24"/>
          <w:lang w:eastAsia="ru-RU"/>
        </w:rPr>
        <w:t>: балльная система</w:t>
      </w:r>
      <w:r w:rsidRPr="002A6E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571D" w:rsidRPr="007D2BE0" w:rsidRDefault="00CE571D" w:rsidP="007D2BE0">
      <w:pPr>
        <w:widowControl w:val="0"/>
        <w:numPr>
          <w:ilvl w:val="1"/>
          <w:numId w:val="2"/>
        </w:numPr>
        <w:tabs>
          <w:tab w:val="left" w:pos="0"/>
        </w:tabs>
        <w:spacing w:after="0" w:line="360" w:lineRule="auto"/>
        <w:ind w:firstLine="540"/>
        <w:jc w:val="both"/>
        <w:rPr>
          <w:sz w:val="28"/>
          <w:szCs w:val="28"/>
        </w:rPr>
      </w:pPr>
      <w:r w:rsidRPr="002A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выполнения заданий </w:t>
      </w:r>
      <w:r w:rsidRPr="002A6E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A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уровня: </w:t>
      </w:r>
      <w:r w:rsidR="007D2BE0" w:rsidRPr="007D2BE0">
        <w:rPr>
          <w:rStyle w:val="20"/>
          <w:rFonts w:eastAsiaTheme="minorHAnsi"/>
          <w:sz w:val="24"/>
          <w:szCs w:val="24"/>
        </w:rPr>
        <w:t>Теоретическое задание</w:t>
      </w:r>
      <w:r w:rsidR="007D2BE0">
        <w:rPr>
          <w:rStyle w:val="20"/>
          <w:rFonts w:eastAsiaTheme="minorHAnsi"/>
          <w:sz w:val="24"/>
          <w:szCs w:val="24"/>
        </w:rPr>
        <w:t xml:space="preserve"> было</w:t>
      </w:r>
      <w:r w:rsidR="007D2BE0" w:rsidRPr="007D2BE0">
        <w:rPr>
          <w:rStyle w:val="20"/>
          <w:rFonts w:eastAsiaTheme="minorHAnsi"/>
          <w:sz w:val="24"/>
          <w:szCs w:val="24"/>
        </w:rPr>
        <w:t xml:space="preserve"> предс</w:t>
      </w:r>
      <w:r w:rsidR="007D2BE0">
        <w:rPr>
          <w:rStyle w:val="20"/>
          <w:rFonts w:eastAsiaTheme="minorHAnsi"/>
          <w:sz w:val="24"/>
          <w:szCs w:val="24"/>
        </w:rPr>
        <w:t>тавлено в виде тестов и выполнялось</w:t>
      </w:r>
      <w:r w:rsidR="007D2BE0" w:rsidRPr="007D2BE0">
        <w:rPr>
          <w:rStyle w:val="20"/>
          <w:rFonts w:eastAsiaTheme="minorHAnsi"/>
          <w:sz w:val="24"/>
          <w:szCs w:val="24"/>
        </w:rPr>
        <w:t xml:space="preserve"> </w:t>
      </w:r>
      <w:r w:rsidR="007D2BE0">
        <w:rPr>
          <w:rStyle w:val="20"/>
          <w:rFonts w:eastAsiaTheme="minorHAnsi"/>
          <w:sz w:val="24"/>
          <w:szCs w:val="24"/>
        </w:rPr>
        <w:t>на компьютере. Включало</w:t>
      </w:r>
      <w:r w:rsidR="007D2BE0" w:rsidRPr="007D2BE0">
        <w:rPr>
          <w:rStyle w:val="20"/>
          <w:rFonts w:eastAsiaTheme="minorHAnsi"/>
          <w:sz w:val="24"/>
          <w:szCs w:val="24"/>
        </w:rPr>
        <w:t xml:space="preserve"> в себя 60 вопросов по общепрофессиональным дисциплинам «Охрана труда», «Материаловедение» и профессиональному модулю «ПМ.01 Техническое обслуживание и ремонт автотранспорта» (КШМ, ГРМ, трансмиссия автомобиля, смазочная система, система питания бензиновых и дизельных двигателей, тормозная система, ходовая часть автомобиля).</w:t>
      </w:r>
      <w:r w:rsidR="007D2BE0">
        <w:rPr>
          <w:sz w:val="28"/>
          <w:szCs w:val="28"/>
        </w:rPr>
        <w:t xml:space="preserve"> </w:t>
      </w:r>
      <w:r w:rsidR="007D2BE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О</w:t>
      </w:r>
      <w:r w:rsidR="00E00FDC" w:rsidRPr="007D2BE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бщий итог выполнения задания всеми участниками в среднем составил </w:t>
      </w:r>
      <w:r w:rsidR="007D2BE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13</w:t>
      </w:r>
      <w:r w:rsidR="00E00FDC" w:rsidRPr="007D2BE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баллов</w:t>
      </w:r>
      <w:r w:rsidR="007D2BE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, минимальный – 10 баллов, максимальный - </w:t>
      </w:r>
      <w:proofErr w:type="gramStart"/>
      <w:r w:rsidR="007D2BE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16 </w:t>
      </w:r>
      <w:r w:rsidR="00B50048" w:rsidRPr="007D2BE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FDC" w:rsidRPr="007D2BE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="00E00FDC" w:rsidRPr="007D2BE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максимального количества    </w:t>
      </w:r>
      <w:r w:rsidR="00B61D76" w:rsidRPr="007D2BE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FDC" w:rsidRPr="007D2BE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="007D2BE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                    баллов – 20</w:t>
      </w:r>
      <w:r w:rsidRPr="007D2B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0914" w:rsidRPr="002C0914" w:rsidRDefault="00CE571D" w:rsidP="002C0914">
      <w:pPr>
        <w:widowControl w:val="0"/>
        <w:numPr>
          <w:ilvl w:val="1"/>
          <w:numId w:val="2"/>
        </w:numPr>
        <w:tabs>
          <w:tab w:val="left" w:pos="0"/>
        </w:tabs>
        <w:spacing w:after="0" w:line="360" w:lineRule="auto"/>
        <w:ind w:firstLine="540"/>
        <w:jc w:val="both"/>
        <w:rPr>
          <w:sz w:val="24"/>
          <w:szCs w:val="24"/>
        </w:rPr>
      </w:pPr>
      <w:r w:rsidRPr="002A6E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выполнения</w:t>
      </w:r>
      <w:r w:rsidR="002C0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практических заданий II уровня. </w:t>
      </w:r>
      <w:r w:rsidR="002C0914" w:rsidRPr="002C0914">
        <w:rPr>
          <w:rStyle w:val="20"/>
          <w:rFonts w:eastAsiaTheme="minorHAnsi"/>
          <w:sz w:val="24"/>
          <w:szCs w:val="24"/>
        </w:rPr>
        <w:t>Профессиональное задание в</w:t>
      </w:r>
      <w:r w:rsidR="002C0914">
        <w:rPr>
          <w:rStyle w:val="20"/>
          <w:rFonts w:eastAsiaTheme="minorHAnsi"/>
          <w:sz w:val="24"/>
          <w:szCs w:val="24"/>
        </w:rPr>
        <w:t>ключало</w:t>
      </w:r>
      <w:r w:rsidR="002C0914" w:rsidRPr="002C0914">
        <w:rPr>
          <w:rStyle w:val="20"/>
          <w:rFonts w:eastAsiaTheme="minorHAnsi"/>
          <w:sz w:val="24"/>
          <w:szCs w:val="24"/>
        </w:rPr>
        <w:t xml:space="preserve"> в себя: выполнение операций по техническому обслуживанию и ремонту легковых и грузовых автомобилей, работы на стендах (шиномонтажный стенд </w:t>
      </w:r>
      <w:proofErr w:type="spellStart"/>
      <w:r w:rsidR="002C0914" w:rsidRPr="002C0914">
        <w:rPr>
          <w:rStyle w:val="20"/>
          <w:rFonts w:eastAsiaTheme="minorHAnsi"/>
          <w:sz w:val="24"/>
          <w:szCs w:val="24"/>
          <w:lang w:val="en-US" w:bidi="en-US"/>
        </w:rPr>
        <w:t>Sigam</w:t>
      </w:r>
      <w:proofErr w:type="spellEnd"/>
      <w:r w:rsidR="002C0914" w:rsidRPr="002C0914">
        <w:rPr>
          <w:rStyle w:val="20"/>
          <w:rFonts w:eastAsiaTheme="minorHAnsi"/>
          <w:sz w:val="24"/>
          <w:szCs w:val="24"/>
          <w:lang w:bidi="en-US"/>
        </w:rPr>
        <w:t xml:space="preserve"> </w:t>
      </w:r>
      <w:proofErr w:type="spellStart"/>
      <w:r w:rsidR="002C0914" w:rsidRPr="002C0914">
        <w:rPr>
          <w:rStyle w:val="20"/>
          <w:rFonts w:eastAsiaTheme="minorHAnsi"/>
          <w:sz w:val="24"/>
          <w:szCs w:val="24"/>
          <w:lang w:val="en-US" w:bidi="en-US"/>
        </w:rPr>
        <w:t>Colibri</w:t>
      </w:r>
      <w:proofErr w:type="spellEnd"/>
      <w:r w:rsidR="002C0914" w:rsidRPr="002C0914">
        <w:rPr>
          <w:rStyle w:val="20"/>
          <w:rFonts w:eastAsiaTheme="minorHAnsi"/>
          <w:sz w:val="24"/>
          <w:szCs w:val="24"/>
          <w:lang w:bidi="en-US"/>
        </w:rPr>
        <w:t xml:space="preserve"> </w:t>
      </w:r>
      <w:r w:rsidR="002C0914" w:rsidRPr="002C0914">
        <w:rPr>
          <w:rStyle w:val="20"/>
          <w:rFonts w:eastAsiaTheme="minorHAnsi"/>
          <w:sz w:val="24"/>
          <w:szCs w:val="24"/>
          <w:lang w:val="en-US" w:bidi="en-US"/>
        </w:rPr>
        <w:t>BL</w:t>
      </w:r>
      <w:r w:rsidR="002C0914" w:rsidRPr="002C0914">
        <w:rPr>
          <w:rStyle w:val="20"/>
          <w:rFonts w:eastAsiaTheme="minorHAnsi"/>
          <w:sz w:val="24"/>
          <w:szCs w:val="24"/>
          <w:lang w:bidi="en-US"/>
        </w:rPr>
        <w:t xml:space="preserve"> </w:t>
      </w:r>
      <w:r w:rsidR="002C0914" w:rsidRPr="002C0914">
        <w:rPr>
          <w:rStyle w:val="20"/>
          <w:rFonts w:eastAsiaTheme="minorHAnsi"/>
          <w:sz w:val="24"/>
          <w:szCs w:val="24"/>
        </w:rPr>
        <w:t xml:space="preserve">502, стенд для регулировки развала схождения колёс </w:t>
      </w:r>
      <w:proofErr w:type="spellStart"/>
      <w:r w:rsidR="002C0914" w:rsidRPr="002C0914">
        <w:rPr>
          <w:rStyle w:val="20"/>
          <w:rFonts w:eastAsiaTheme="minorHAnsi"/>
          <w:sz w:val="24"/>
          <w:szCs w:val="24"/>
          <w:lang w:val="en-US" w:bidi="en-US"/>
        </w:rPr>
        <w:t>Santr</w:t>
      </w:r>
      <w:proofErr w:type="spellEnd"/>
      <w:r w:rsidR="002C0914" w:rsidRPr="002C0914">
        <w:rPr>
          <w:rStyle w:val="20"/>
          <w:rFonts w:eastAsiaTheme="minorHAnsi"/>
          <w:sz w:val="24"/>
          <w:szCs w:val="24"/>
          <w:lang w:bidi="en-US"/>
        </w:rPr>
        <w:t xml:space="preserve"> </w:t>
      </w:r>
      <w:r w:rsidR="002C0914" w:rsidRPr="002C0914">
        <w:rPr>
          <w:rStyle w:val="20"/>
          <w:rFonts w:eastAsiaTheme="minorHAnsi"/>
          <w:sz w:val="24"/>
          <w:szCs w:val="24"/>
        </w:rPr>
        <w:t xml:space="preserve">110, газоанализатор АВГ-4-2, прибор проверки света фар ОПК), работы по регулировке </w:t>
      </w:r>
      <w:r w:rsidR="002C0914" w:rsidRPr="002C0914">
        <w:rPr>
          <w:rStyle w:val="20"/>
          <w:rFonts w:eastAsiaTheme="minorHAnsi"/>
          <w:sz w:val="24"/>
          <w:szCs w:val="24"/>
        </w:rPr>
        <w:lastRenderedPageBreak/>
        <w:t>механизмов автомобиля, работы по замерам и определение ремонтных размеров коленчатого и распределительного валов, монтажно-демонтажные работы.</w:t>
      </w:r>
    </w:p>
    <w:p w:rsidR="00CE571D" w:rsidRPr="002A6E45" w:rsidRDefault="002C0914" w:rsidP="002C0914">
      <w:pPr>
        <w:tabs>
          <w:tab w:val="left" w:pos="426"/>
        </w:tabs>
        <w:spacing w:after="160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О</w:t>
      </w:r>
      <w:r w:rsidR="00E00FD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бщий итог выполнения задания всеми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участниками: минимальный – 43, максимальный – 70, средний - 62</w:t>
      </w:r>
      <w:r w:rsidR="00B5004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FD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из максимального количества баллов – 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80</w:t>
      </w:r>
      <w:r w:rsidR="00CE571D" w:rsidRPr="002A6E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12D8" w:rsidRPr="00CC12D8" w:rsidRDefault="00CE571D" w:rsidP="00CC12D8">
      <w:pPr>
        <w:numPr>
          <w:ilvl w:val="1"/>
          <w:numId w:val="1"/>
        </w:numPr>
        <w:tabs>
          <w:tab w:val="left" w:pos="426"/>
        </w:tabs>
        <w:spacing w:after="160" w:line="312" w:lineRule="auto"/>
        <w:ind w:left="0" w:firstLine="0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2A6E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итоги выполнения профессионального комплексного задания: представляется информация о победителях, аутсайдерах, количественные статистические данные о высшем, среднем и низшем полученном балле участников олимпиад. Заполняется следующая таблица.</w:t>
      </w:r>
    </w:p>
    <w:p w:rsidR="00117B4B" w:rsidRDefault="00117B4B" w:rsidP="00CC12D8">
      <w:pPr>
        <w:tabs>
          <w:tab w:val="left" w:pos="426"/>
        </w:tabs>
        <w:spacing w:after="160" w:line="312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br w:type="page"/>
      </w:r>
    </w:p>
    <w:p w:rsidR="00CE571D" w:rsidRPr="002A6E45" w:rsidRDefault="00CE571D" w:rsidP="00CE571D">
      <w:pPr>
        <w:spacing w:after="0" w:line="240" w:lineRule="auto"/>
        <w:jc w:val="right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2A6E4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lastRenderedPageBreak/>
        <w:t>Таблица</w:t>
      </w:r>
    </w:p>
    <w:p w:rsidR="00CE571D" w:rsidRPr="002A6E45" w:rsidRDefault="00CE571D" w:rsidP="00CE571D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B50048" w:rsidRDefault="00CE571D" w:rsidP="00CE571D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2A6E4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Соотношение высших, средних и низших баллов </w:t>
      </w:r>
      <w:r w:rsidRPr="002A6E4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br/>
        <w:t>участников заключительного этапа Всероссийской олимпиады профессионального мастерства по специальностям среднего профессионального образования</w:t>
      </w:r>
      <w:r w:rsidR="00117B4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:</w:t>
      </w:r>
    </w:p>
    <w:p w:rsidR="00B56EBD" w:rsidRPr="00FA3289" w:rsidRDefault="00B56EBD" w:rsidP="00B56EBD">
      <w:pPr>
        <w:spacing w:after="0"/>
        <w:jc w:val="center"/>
        <w:rPr>
          <w:rFonts w:ascii="Times New Roman" w:eastAsia="Microsoft Sans Serif" w:hAnsi="Times New Roman" w:cs="Microsoft Sans Serif"/>
          <w:sz w:val="24"/>
          <w:szCs w:val="24"/>
          <w:u w:val="single"/>
          <w:lang w:eastAsia="ru-RU"/>
        </w:rPr>
      </w:pPr>
      <w:bookmarkStart w:id="0" w:name="_GoBack"/>
      <w:bookmarkEnd w:id="0"/>
      <w:r w:rsidRPr="00FA3289">
        <w:rPr>
          <w:rFonts w:ascii="Times New Roman" w:hAnsi="Times New Roman" w:cs="Times New Roman"/>
          <w:sz w:val="24"/>
          <w:szCs w:val="24"/>
          <w:u w:val="single"/>
        </w:rPr>
        <w:t>23.00.00 Техника и технология наземного транспорта</w:t>
      </w:r>
      <w:r w:rsidRPr="00FA3289">
        <w:rPr>
          <w:rFonts w:ascii="Times New Roman" w:eastAsia="Microsoft Sans Serif" w:hAnsi="Times New Roman" w:cs="Microsoft Sans Serif"/>
          <w:sz w:val="24"/>
          <w:szCs w:val="24"/>
          <w:u w:val="single"/>
          <w:lang w:eastAsia="ru-RU"/>
        </w:rPr>
        <w:t>:</w:t>
      </w:r>
    </w:p>
    <w:p w:rsidR="00B56EBD" w:rsidRPr="00B56EBD" w:rsidRDefault="00B56EBD" w:rsidP="00B56EBD">
      <w:pPr>
        <w:spacing w:after="0"/>
        <w:ind w:left="68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FA3289">
        <w:rPr>
          <w:rStyle w:val="4"/>
          <w:rFonts w:eastAsiaTheme="minorHAnsi"/>
          <w:b w:val="0"/>
          <w:sz w:val="24"/>
          <w:szCs w:val="24"/>
          <w:u w:val="single"/>
        </w:rPr>
        <w:t xml:space="preserve">23.02.03 «Техническое обслуживание и ремонт автомобильного транспорта», </w:t>
      </w:r>
      <w:r w:rsidRPr="00FA328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23.02.04 «Техническая эксплуатация подъёмно-транспортных, дорожных, строительных машин и механизмов»</w:t>
      </w:r>
    </w:p>
    <w:p w:rsidR="00CE571D" w:rsidRPr="002A6E45" w:rsidRDefault="00B56EBD" w:rsidP="00CE571D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2A6E4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571D" w:rsidRPr="002A6E4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(наименование УГС СПО, специальностей СПО)</w:t>
      </w:r>
    </w:p>
    <w:p w:rsidR="00CE571D" w:rsidRPr="002A6E45" w:rsidRDefault="00CE571D" w:rsidP="00CE571D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CE571D" w:rsidRPr="002A6E45" w:rsidRDefault="00CE571D" w:rsidP="00CE571D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3"/>
        <w:gridCol w:w="2398"/>
        <w:gridCol w:w="2707"/>
        <w:gridCol w:w="2551"/>
      </w:tblGrid>
      <w:tr w:rsidR="00CE571D" w:rsidRPr="002A6E45" w:rsidTr="00B027E5">
        <w:tc>
          <w:tcPr>
            <w:tcW w:w="1983" w:type="dxa"/>
          </w:tcPr>
          <w:p w:rsidR="00CE571D" w:rsidRPr="002A6E45" w:rsidRDefault="00CE571D" w:rsidP="00B027E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</w:tcPr>
          <w:p w:rsidR="00CE571D" w:rsidRPr="002A6E45" w:rsidRDefault="00CE571D" w:rsidP="00B027E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 w:rsidRPr="002A6E45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Оценка заданий</w:t>
            </w:r>
          </w:p>
          <w:p w:rsidR="00CE571D" w:rsidRPr="002A6E45" w:rsidRDefault="00CE571D" w:rsidP="00B027E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 w:rsidRPr="002A6E45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45">
              <w:rPr>
                <w:rFonts w:ascii="Times New Roman" w:eastAsia="Microsoft Sans Serif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A6E45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 xml:space="preserve"> уровня</w:t>
            </w:r>
          </w:p>
          <w:p w:rsidR="00CE571D" w:rsidRPr="002A6E45" w:rsidRDefault="00CE571D" w:rsidP="00B027E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 w:rsidRPr="002A6E45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 xml:space="preserve"> (в баллах)</w:t>
            </w:r>
          </w:p>
        </w:tc>
        <w:tc>
          <w:tcPr>
            <w:tcW w:w="2707" w:type="dxa"/>
          </w:tcPr>
          <w:p w:rsidR="00CE571D" w:rsidRPr="002A6E45" w:rsidRDefault="00CE571D" w:rsidP="00B027E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 w:rsidRPr="002A6E45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</w:p>
          <w:p w:rsidR="00CE571D" w:rsidRPr="002A6E45" w:rsidRDefault="00CE571D" w:rsidP="00B027E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 w:rsidRPr="002A6E45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 xml:space="preserve">заданий </w:t>
            </w:r>
          </w:p>
          <w:p w:rsidR="00CE571D" w:rsidRPr="002A6E45" w:rsidRDefault="00CE571D" w:rsidP="00B027E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 w:rsidRPr="002A6E45">
              <w:rPr>
                <w:rFonts w:ascii="Times New Roman" w:eastAsia="Microsoft Sans Serif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2A6E45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 xml:space="preserve"> уровня </w:t>
            </w:r>
          </w:p>
          <w:p w:rsidR="00CE571D" w:rsidRPr="002A6E45" w:rsidRDefault="00CE571D" w:rsidP="00B027E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 w:rsidRPr="002A6E45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(в баллах)</w:t>
            </w:r>
          </w:p>
        </w:tc>
        <w:tc>
          <w:tcPr>
            <w:tcW w:w="2551" w:type="dxa"/>
          </w:tcPr>
          <w:p w:rsidR="00CE571D" w:rsidRPr="002A6E45" w:rsidRDefault="00CE571D" w:rsidP="00B027E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 w:rsidRPr="002A6E45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Итоговая оценка профессионального комплексного задания</w:t>
            </w:r>
          </w:p>
          <w:p w:rsidR="00CE571D" w:rsidRPr="002A6E45" w:rsidRDefault="00CE571D" w:rsidP="00B027E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 w:rsidRPr="002A6E45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(сумма баллов)</w:t>
            </w:r>
          </w:p>
        </w:tc>
      </w:tr>
      <w:tr w:rsidR="00CE571D" w:rsidRPr="002A6E45" w:rsidTr="00B027E5">
        <w:tc>
          <w:tcPr>
            <w:tcW w:w="1983" w:type="dxa"/>
          </w:tcPr>
          <w:p w:rsidR="00CE571D" w:rsidRPr="002A6E45" w:rsidRDefault="00CE571D" w:rsidP="00B027E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E45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Максимальное</w:t>
            </w:r>
          </w:p>
          <w:p w:rsidR="00CE571D" w:rsidRPr="002A6E45" w:rsidRDefault="00CE571D" w:rsidP="00B027E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E45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2398" w:type="dxa"/>
          </w:tcPr>
          <w:p w:rsidR="00CE571D" w:rsidRPr="002A6E45" w:rsidRDefault="00736216" w:rsidP="00304681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07" w:type="dxa"/>
          </w:tcPr>
          <w:p w:rsidR="00CE571D" w:rsidRPr="002A6E45" w:rsidRDefault="00736216" w:rsidP="00B027E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51" w:type="dxa"/>
          </w:tcPr>
          <w:p w:rsidR="00CE571D" w:rsidRPr="002A6E45" w:rsidRDefault="00B56EBD" w:rsidP="00B027E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CE571D" w:rsidRPr="002A6E45" w:rsidTr="00B027E5">
        <w:tc>
          <w:tcPr>
            <w:tcW w:w="1983" w:type="dxa"/>
          </w:tcPr>
          <w:p w:rsidR="00CE571D" w:rsidRPr="002A6E45" w:rsidRDefault="00CE571D" w:rsidP="00B027E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E45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Минимальное значение</w:t>
            </w:r>
          </w:p>
        </w:tc>
        <w:tc>
          <w:tcPr>
            <w:tcW w:w="2398" w:type="dxa"/>
          </w:tcPr>
          <w:p w:rsidR="00CE571D" w:rsidRPr="002A6E45" w:rsidRDefault="00736216" w:rsidP="00B027E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07" w:type="dxa"/>
          </w:tcPr>
          <w:p w:rsidR="00CE571D" w:rsidRPr="002A6E45" w:rsidRDefault="00736216" w:rsidP="00B027E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51" w:type="dxa"/>
          </w:tcPr>
          <w:p w:rsidR="00CE571D" w:rsidRPr="002A6E45" w:rsidRDefault="00B56EBD" w:rsidP="00B027E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CE571D" w:rsidRPr="002A6E45" w:rsidTr="00B027E5">
        <w:trPr>
          <w:trHeight w:val="497"/>
        </w:trPr>
        <w:tc>
          <w:tcPr>
            <w:tcW w:w="1983" w:type="dxa"/>
          </w:tcPr>
          <w:p w:rsidR="00CE571D" w:rsidRPr="002A6E45" w:rsidRDefault="00CE571D" w:rsidP="00B027E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E45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</w:p>
          <w:p w:rsidR="00CE571D" w:rsidRPr="002A6E45" w:rsidRDefault="00CE571D" w:rsidP="00B027E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E45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2398" w:type="dxa"/>
          </w:tcPr>
          <w:p w:rsidR="00CE571D" w:rsidRPr="002A6E45" w:rsidRDefault="00736216" w:rsidP="00304681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07" w:type="dxa"/>
          </w:tcPr>
          <w:p w:rsidR="00CE571D" w:rsidRPr="002A6E45" w:rsidRDefault="00736216" w:rsidP="00304681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51" w:type="dxa"/>
          </w:tcPr>
          <w:p w:rsidR="00CE571D" w:rsidRPr="002A6E45" w:rsidRDefault="00B56EBD" w:rsidP="00B027E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</w:tbl>
    <w:p w:rsidR="00CE571D" w:rsidRPr="002A6E45" w:rsidRDefault="00CE571D" w:rsidP="00CE571D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CE571D" w:rsidRDefault="00CE571D" w:rsidP="00CE571D">
      <w:pPr>
        <w:numPr>
          <w:ilvl w:val="1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выводы и рекомендации</w:t>
      </w:r>
      <w:r w:rsidR="009A5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0468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сосредоточить </w:t>
      </w:r>
      <w:r w:rsidR="00866EDE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внимание</w:t>
      </w:r>
      <w:r w:rsidR="0030468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6EDE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студентов в подгото</w:t>
      </w:r>
      <w:r w:rsidR="0030468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вке </w:t>
      </w:r>
      <w:r w:rsidR="00866EDE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выполнения </w:t>
      </w:r>
      <w:r w:rsidR="0030468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заданий по олимпиаде.</w:t>
      </w:r>
    </w:p>
    <w:p w:rsidR="00CE571D" w:rsidRDefault="00CE571D" w:rsidP="00CE571D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F83" w:rsidRDefault="00767F83"/>
    <w:sectPr w:rsidR="00767F83" w:rsidSect="00767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508BB"/>
    <w:multiLevelType w:val="multilevel"/>
    <w:tmpl w:val="3FAAC22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1" w15:restartNumberingAfterBreak="0">
    <w:nsid w:val="75616EB4"/>
    <w:multiLevelType w:val="multilevel"/>
    <w:tmpl w:val="540234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571D"/>
    <w:rsid w:val="000C5AEA"/>
    <w:rsid w:val="00117B4B"/>
    <w:rsid w:val="002070BF"/>
    <w:rsid w:val="002C0914"/>
    <w:rsid w:val="00304681"/>
    <w:rsid w:val="003C6A12"/>
    <w:rsid w:val="00636A5F"/>
    <w:rsid w:val="00736216"/>
    <w:rsid w:val="00767F83"/>
    <w:rsid w:val="007D2BE0"/>
    <w:rsid w:val="00866EDE"/>
    <w:rsid w:val="009A5B85"/>
    <w:rsid w:val="00B50048"/>
    <w:rsid w:val="00B56EBD"/>
    <w:rsid w:val="00B61D76"/>
    <w:rsid w:val="00B82FFA"/>
    <w:rsid w:val="00CC12D8"/>
    <w:rsid w:val="00CE0B87"/>
    <w:rsid w:val="00CE571D"/>
    <w:rsid w:val="00D559AD"/>
    <w:rsid w:val="00E00FDC"/>
    <w:rsid w:val="00E660A9"/>
    <w:rsid w:val="00FA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BD592"/>
  <w15:docId w15:val="{A2BBE735-DF87-4085-A291-FFC5B251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FFA"/>
    <w:pPr>
      <w:ind w:left="720"/>
      <w:contextualSpacing/>
    </w:pPr>
  </w:style>
  <w:style w:type="character" w:customStyle="1" w:styleId="4">
    <w:name w:val="Основной текст (4)"/>
    <w:basedOn w:val="a0"/>
    <w:rsid w:val="00FA32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7D2B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basedOn w:val="2"/>
    <w:rsid w:val="007D2B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BF9A2-DE2A-4C01-BAAF-255F06471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Маргарита Семерня</cp:lastModifiedBy>
  <cp:revision>10</cp:revision>
  <dcterms:created xsi:type="dcterms:W3CDTF">2018-02-20T14:57:00Z</dcterms:created>
  <dcterms:modified xsi:type="dcterms:W3CDTF">2019-04-12T12:02:00Z</dcterms:modified>
</cp:coreProperties>
</file>