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DF" w:rsidRPr="00FB7FDF" w:rsidRDefault="007B05E2" w:rsidP="00FB7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70AB9D3" wp14:editId="11878914">
            <wp:simplePos x="0" y="0"/>
            <wp:positionH relativeFrom="margin">
              <wp:posOffset>-76200</wp:posOffset>
            </wp:positionH>
            <wp:positionV relativeFrom="paragraph">
              <wp:posOffset>-228600</wp:posOffset>
            </wp:positionV>
            <wp:extent cx="6896100" cy="9248775"/>
            <wp:effectExtent l="0" t="0" r="0" b="9525"/>
            <wp:wrapNone/>
            <wp:docPr id="3" name="Рисунок 3" descr="C:\Documents and Settings\priemdir\Мои документы\сканы\к проверке\scan 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iemdir\Мои документы\сканы\к проверке\scan 0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21" cy="924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8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573DC95" wp14:editId="78E2274D">
            <wp:simplePos x="0" y="0"/>
            <wp:positionH relativeFrom="column">
              <wp:posOffset>81280</wp:posOffset>
            </wp:positionH>
            <wp:positionV relativeFrom="paragraph">
              <wp:posOffset>-15240</wp:posOffset>
            </wp:positionV>
            <wp:extent cx="878840" cy="890270"/>
            <wp:effectExtent l="0" t="0" r="0" b="508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FDF" w:rsidRPr="00FB7FD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Министерство образования Московской области</w:t>
      </w:r>
    </w:p>
    <w:p w:rsidR="00FB7FDF" w:rsidRPr="00FB7FDF" w:rsidRDefault="00FB7FDF" w:rsidP="00FB7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B7FD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Государственное бюджетное профессиональное образовательное учреждение Московской области «Щелковский колледж»</w:t>
      </w:r>
    </w:p>
    <w:p w:rsidR="00FB7FDF" w:rsidRPr="00FB7FDF" w:rsidRDefault="00FB7FDF" w:rsidP="00FB7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B7FD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(ГБПОУ МО «Щелковский колледж»)</w:t>
      </w:r>
    </w:p>
    <w:p w:rsidR="00FB7FDF" w:rsidRDefault="00FB7FDF"/>
    <w:tbl>
      <w:tblPr>
        <w:tblW w:w="10639" w:type="dxa"/>
        <w:tblLook w:val="0000" w:firstRow="0" w:lastRow="0" w:firstColumn="0" w:lastColumn="0" w:noHBand="0" w:noVBand="0"/>
      </w:tblPr>
      <w:tblGrid>
        <w:gridCol w:w="4644"/>
        <w:gridCol w:w="5995"/>
      </w:tblGrid>
      <w:tr w:rsidR="005B08D3" w:rsidTr="00714381">
        <w:trPr>
          <w:trHeight w:val="1710"/>
        </w:trPr>
        <w:tc>
          <w:tcPr>
            <w:tcW w:w="4644" w:type="dxa"/>
            <w:shd w:val="clear" w:color="auto" w:fill="auto"/>
          </w:tcPr>
          <w:p w:rsidR="005B08D3" w:rsidRDefault="005B08D3" w:rsidP="00714381">
            <w:pPr>
              <w:pStyle w:val="31"/>
              <w:shd w:val="clear" w:color="auto" w:fill="auto"/>
              <w:spacing w:before="0" w:line="260" w:lineRule="exact"/>
              <w:ind w:firstLine="0"/>
            </w:pPr>
          </w:p>
        </w:tc>
        <w:tc>
          <w:tcPr>
            <w:tcW w:w="5995" w:type="dxa"/>
            <w:shd w:val="clear" w:color="auto" w:fill="auto"/>
          </w:tcPr>
          <w:p w:rsidR="005B08D3" w:rsidRPr="000D7397" w:rsidRDefault="005B08D3" w:rsidP="0071438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39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B08D3" w:rsidRPr="000D7397" w:rsidRDefault="005B08D3" w:rsidP="00714381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3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ОСП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B08D3" w:rsidRPr="000D7397" w:rsidRDefault="005B08D3" w:rsidP="00714381">
            <w:pPr>
              <w:tabs>
                <w:tab w:val="left" w:pos="2978"/>
              </w:tabs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0D7397">
              <w:rPr>
                <w:rFonts w:ascii="Times New Roman" w:hAnsi="Times New Roman" w:cs="Times New Roman"/>
                <w:sz w:val="24"/>
                <w:szCs w:val="24"/>
              </w:rPr>
              <w:t>Джикия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73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8D3" w:rsidRDefault="005B08D3" w:rsidP="00714381">
            <w:pPr>
              <w:spacing w:before="120" w:line="240" w:lineRule="atLeast"/>
              <w:jc w:val="right"/>
            </w:pPr>
            <w:r w:rsidRPr="000D7397">
              <w:rPr>
                <w:rFonts w:ascii="Times New Roman" w:hAnsi="Times New Roman" w:cs="Times New Roman"/>
                <w:sz w:val="24"/>
                <w:szCs w:val="24"/>
              </w:rPr>
              <w:t xml:space="preserve">  « ____» ___________________</w:t>
            </w:r>
            <w:r w:rsidRPr="000D7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   </w:t>
            </w:r>
            <w:r w:rsidRPr="000D73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B7FDF" w:rsidRPr="00FB7FDF" w:rsidRDefault="00FB7FDF" w:rsidP="00FB7FDF"/>
    <w:p w:rsidR="00FB7FDF" w:rsidRPr="00FB7FDF" w:rsidRDefault="00FB7FDF" w:rsidP="00FB7FDF"/>
    <w:p w:rsidR="007E3B57" w:rsidRPr="008B74A5" w:rsidRDefault="008B74A5" w:rsidP="008B74A5">
      <w:pPr>
        <w:pStyle w:val="31"/>
        <w:shd w:val="clear" w:color="auto" w:fill="auto"/>
        <w:spacing w:before="0" w:after="120" w:line="240" w:lineRule="auto"/>
        <w:ind w:firstLine="0"/>
        <w:jc w:val="both"/>
        <w:rPr>
          <w:lang w:val="en-US"/>
        </w:rPr>
      </w:pPr>
      <w:r w:rsidRPr="008B74A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730626" w:rsidRDefault="00FB7FDF" w:rsidP="00FB7FDF">
      <w:pPr>
        <w:tabs>
          <w:tab w:val="left" w:pos="3660"/>
        </w:tabs>
        <w:jc w:val="center"/>
        <w:rPr>
          <w:rFonts w:ascii="Times New Roman" w:hAnsi="Times New Roman" w:cs="Times New Roman"/>
          <w:b/>
        </w:rPr>
      </w:pPr>
      <w:r w:rsidRPr="00FB7FDF">
        <w:rPr>
          <w:rFonts w:ascii="Times New Roman" w:hAnsi="Times New Roman" w:cs="Times New Roman"/>
          <w:b/>
        </w:rPr>
        <w:t>ПОЛОЖЕНИЕ</w:t>
      </w:r>
    </w:p>
    <w:p w:rsidR="00112242" w:rsidRDefault="00FB7FDF" w:rsidP="00FB7FDF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7FDF">
        <w:rPr>
          <w:rFonts w:ascii="Times New Roman" w:hAnsi="Times New Roman" w:cs="Times New Roman"/>
          <w:sz w:val="28"/>
          <w:szCs w:val="28"/>
        </w:rPr>
        <w:t>О проведении начального этапа</w:t>
      </w:r>
      <w:r w:rsidRPr="00FB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FDF">
        <w:rPr>
          <w:rFonts w:ascii="Times New Roman" w:hAnsi="Times New Roman" w:cs="Times New Roman"/>
          <w:sz w:val="28"/>
          <w:szCs w:val="28"/>
        </w:rPr>
        <w:t xml:space="preserve"> Всероссийской олимпиады профессионального мастерст</w:t>
      </w:r>
      <w:r>
        <w:rPr>
          <w:rFonts w:ascii="Times New Roman" w:hAnsi="Times New Roman" w:cs="Times New Roman"/>
          <w:sz w:val="28"/>
          <w:szCs w:val="28"/>
        </w:rPr>
        <w:t>ва обучающихся по специальности</w:t>
      </w:r>
      <w:r w:rsidRPr="00FB7FDF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13.02.11 </w:t>
      </w:r>
      <w:r w:rsidRPr="00FB7FDF">
        <w:rPr>
          <w:rFonts w:ascii="Times New Roman" w:hAnsi="Times New Roman" w:cs="Times New Roman"/>
          <w:sz w:val="28"/>
          <w:szCs w:val="28"/>
        </w:rPr>
        <w:t>Технич</w:t>
      </w:r>
      <w:r>
        <w:rPr>
          <w:rFonts w:ascii="Times New Roman" w:hAnsi="Times New Roman" w:cs="Times New Roman"/>
          <w:sz w:val="28"/>
          <w:szCs w:val="28"/>
        </w:rPr>
        <w:t xml:space="preserve">еская эксплуатация и </w:t>
      </w:r>
      <w:r w:rsidRPr="00FB7FDF">
        <w:rPr>
          <w:rFonts w:ascii="Times New Roman" w:hAnsi="Times New Roman" w:cs="Times New Roman"/>
          <w:sz w:val="28"/>
          <w:szCs w:val="28"/>
        </w:rPr>
        <w:t xml:space="preserve"> обслуживание электрического и электромеханического 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( по отраслям)  в 2018 году</w:t>
      </w:r>
    </w:p>
    <w:p w:rsidR="00112242" w:rsidRPr="00112242" w:rsidRDefault="00112242" w:rsidP="00112242">
      <w:pPr>
        <w:rPr>
          <w:rFonts w:ascii="Times New Roman" w:hAnsi="Times New Roman" w:cs="Times New Roman"/>
          <w:sz w:val="28"/>
          <w:szCs w:val="28"/>
        </w:rPr>
      </w:pPr>
    </w:p>
    <w:p w:rsidR="00112242" w:rsidRPr="00112242" w:rsidRDefault="00112242" w:rsidP="00112242">
      <w:pPr>
        <w:rPr>
          <w:rFonts w:ascii="Times New Roman" w:hAnsi="Times New Roman" w:cs="Times New Roman"/>
          <w:sz w:val="28"/>
          <w:szCs w:val="28"/>
        </w:rPr>
      </w:pPr>
    </w:p>
    <w:p w:rsidR="00112242" w:rsidRPr="00112242" w:rsidRDefault="00112242" w:rsidP="00112242">
      <w:pPr>
        <w:rPr>
          <w:rFonts w:ascii="Times New Roman" w:hAnsi="Times New Roman" w:cs="Times New Roman"/>
          <w:sz w:val="28"/>
          <w:szCs w:val="28"/>
        </w:rPr>
      </w:pPr>
    </w:p>
    <w:p w:rsidR="00112242" w:rsidRPr="00112242" w:rsidRDefault="00112242" w:rsidP="00112242">
      <w:pPr>
        <w:rPr>
          <w:rFonts w:ascii="Times New Roman" w:hAnsi="Times New Roman" w:cs="Times New Roman"/>
          <w:sz w:val="28"/>
          <w:szCs w:val="28"/>
        </w:rPr>
      </w:pPr>
    </w:p>
    <w:p w:rsidR="00112242" w:rsidRPr="00112242" w:rsidRDefault="00112242" w:rsidP="00112242">
      <w:pPr>
        <w:rPr>
          <w:rFonts w:ascii="Times New Roman" w:hAnsi="Times New Roman" w:cs="Times New Roman"/>
          <w:sz w:val="28"/>
          <w:szCs w:val="28"/>
        </w:rPr>
      </w:pPr>
    </w:p>
    <w:p w:rsidR="00112242" w:rsidRPr="00112242" w:rsidRDefault="00112242" w:rsidP="00112242">
      <w:pPr>
        <w:rPr>
          <w:rFonts w:ascii="Times New Roman" w:hAnsi="Times New Roman" w:cs="Times New Roman"/>
          <w:sz w:val="28"/>
          <w:szCs w:val="28"/>
        </w:rPr>
      </w:pPr>
    </w:p>
    <w:p w:rsidR="00112242" w:rsidRPr="00112242" w:rsidRDefault="00112242" w:rsidP="00112242">
      <w:pPr>
        <w:rPr>
          <w:rFonts w:ascii="Times New Roman" w:hAnsi="Times New Roman" w:cs="Times New Roman"/>
          <w:sz w:val="28"/>
          <w:szCs w:val="28"/>
        </w:rPr>
      </w:pPr>
    </w:p>
    <w:p w:rsidR="00112242" w:rsidRPr="00112242" w:rsidRDefault="00112242" w:rsidP="00112242">
      <w:pPr>
        <w:rPr>
          <w:rFonts w:ascii="Times New Roman" w:hAnsi="Times New Roman" w:cs="Times New Roman"/>
          <w:sz w:val="28"/>
          <w:szCs w:val="28"/>
        </w:rPr>
      </w:pPr>
    </w:p>
    <w:p w:rsidR="00112242" w:rsidRPr="00112242" w:rsidRDefault="00112242" w:rsidP="00112242">
      <w:pPr>
        <w:rPr>
          <w:rFonts w:ascii="Times New Roman" w:hAnsi="Times New Roman" w:cs="Times New Roman"/>
          <w:sz w:val="28"/>
          <w:szCs w:val="28"/>
        </w:rPr>
      </w:pPr>
    </w:p>
    <w:p w:rsidR="00112242" w:rsidRPr="00112242" w:rsidRDefault="00112242" w:rsidP="00112242">
      <w:pPr>
        <w:rPr>
          <w:rFonts w:ascii="Times New Roman" w:hAnsi="Times New Roman" w:cs="Times New Roman"/>
          <w:sz w:val="28"/>
          <w:szCs w:val="28"/>
        </w:rPr>
      </w:pPr>
    </w:p>
    <w:p w:rsidR="00112242" w:rsidRPr="00112242" w:rsidRDefault="00112242" w:rsidP="00112242">
      <w:pPr>
        <w:rPr>
          <w:rFonts w:ascii="Times New Roman" w:hAnsi="Times New Roman" w:cs="Times New Roman"/>
          <w:sz w:val="28"/>
          <w:szCs w:val="28"/>
        </w:rPr>
      </w:pPr>
    </w:p>
    <w:p w:rsidR="00112242" w:rsidRPr="00112242" w:rsidRDefault="00112242" w:rsidP="00112242">
      <w:pPr>
        <w:rPr>
          <w:rFonts w:ascii="Times New Roman" w:hAnsi="Times New Roman" w:cs="Times New Roman"/>
          <w:sz w:val="28"/>
          <w:szCs w:val="28"/>
        </w:rPr>
      </w:pPr>
    </w:p>
    <w:p w:rsidR="005B08D3" w:rsidRDefault="00877E5B" w:rsidP="00112242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г. Щелково, 2018 г.</w:t>
      </w:r>
    </w:p>
    <w:p w:rsidR="005B08D3" w:rsidRDefault="005B0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7FDF" w:rsidRDefault="007B05E2" w:rsidP="00112242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A38ADE9" wp14:editId="3B7466C9">
            <wp:simplePos x="0" y="0"/>
            <wp:positionH relativeFrom="column">
              <wp:posOffset>-66676</wp:posOffset>
            </wp:positionH>
            <wp:positionV relativeFrom="paragraph">
              <wp:posOffset>-1</wp:posOffset>
            </wp:positionV>
            <wp:extent cx="7001649" cy="9629775"/>
            <wp:effectExtent l="0" t="0" r="8890" b="0"/>
            <wp:wrapNone/>
            <wp:docPr id="4" name="Рисунок 4" descr="C:\Documents and Settings\priemdir\Мои документы\сканы\к проверке\scan 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riemdir\Мои документы\сканы\к проверке\scan 0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649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9" w:type="dxa"/>
        <w:tblLook w:val="0000" w:firstRow="0" w:lastRow="0" w:firstColumn="0" w:lastColumn="0" w:noHBand="0" w:noVBand="0"/>
      </w:tblPr>
      <w:tblGrid>
        <w:gridCol w:w="4644"/>
        <w:gridCol w:w="5995"/>
      </w:tblGrid>
      <w:tr w:rsidR="000D7397" w:rsidTr="008650A9">
        <w:trPr>
          <w:trHeight w:val="1710"/>
        </w:trPr>
        <w:tc>
          <w:tcPr>
            <w:tcW w:w="4644" w:type="dxa"/>
            <w:shd w:val="clear" w:color="auto" w:fill="auto"/>
          </w:tcPr>
          <w:p w:rsidR="000D7397" w:rsidRPr="00CD7233" w:rsidRDefault="000D7397" w:rsidP="000D7397">
            <w:pPr>
              <w:pStyle w:val="31"/>
              <w:shd w:val="clear" w:color="auto" w:fill="auto"/>
              <w:spacing w:before="0" w:line="260" w:lineRule="exact"/>
              <w:ind w:left="5430" w:hanging="543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233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РАССМОТРЕНА</w:t>
            </w:r>
          </w:p>
          <w:p w:rsidR="000D7397" w:rsidRPr="00CD7233" w:rsidRDefault="000D7397" w:rsidP="000D7397">
            <w:pPr>
              <w:pStyle w:val="31"/>
              <w:shd w:val="clear" w:color="auto" w:fill="auto"/>
              <w:spacing w:before="0" w:line="260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7233">
              <w:rPr>
                <w:rFonts w:ascii="Times New Roman" w:eastAsia="Calibri" w:hAnsi="Times New Roman" w:cs="Times New Roman"/>
                <w:sz w:val="24"/>
                <w:szCs w:val="24"/>
              </w:rPr>
              <w:t>редметной (цикловой)</w:t>
            </w:r>
          </w:p>
          <w:p w:rsidR="000D7397" w:rsidRDefault="000D7397" w:rsidP="000D7397">
            <w:pPr>
              <w:pStyle w:val="31"/>
              <w:shd w:val="clear" w:color="auto" w:fill="auto"/>
              <w:spacing w:before="0"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233">
              <w:rPr>
                <w:rFonts w:ascii="Times New Roman" w:hAnsi="Times New Roman" w:cs="Times New Roman"/>
                <w:sz w:val="24"/>
                <w:szCs w:val="24"/>
              </w:rPr>
              <w:t>комиссией__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спецэлектромеханических </w:t>
            </w:r>
          </w:p>
          <w:p w:rsidR="000D7397" w:rsidRPr="00CD7233" w:rsidRDefault="000D7397" w:rsidP="000D7397">
            <w:pPr>
              <w:pStyle w:val="31"/>
              <w:shd w:val="clear" w:color="auto" w:fill="auto"/>
              <w:spacing w:before="0"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  <w:p w:rsidR="000D7397" w:rsidRPr="00CD7233" w:rsidRDefault="000D7397" w:rsidP="000D7397">
            <w:pPr>
              <w:pStyle w:val="31"/>
              <w:shd w:val="clear" w:color="auto" w:fill="auto"/>
              <w:spacing w:before="0" w:line="260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33">
              <w:rPr>
                <w:rFonts w:ascii="Times New Roman" w:eastAsia="Calibri" w:hAnsi="Times New Roman" w:cs="Times New Roman"/>
                <w:sz w:val="24"/>
                <w:szCs w:val="24"/>
              </w:rPr>
              <w:t>от «____»_______20</w:t>
            </w:r>
            <w:r w:rsidRPr="00CD723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D723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0D7397" w:rsidRPr="00CD7233" w:rsidRDefault="000D7397" w:rsidP="000D7397">
            <w:pPr>
              <w:pStyle w:val="31"/>
              <w:shd w:val="clear" w:color="auto" w:fill="auto"/>
              <w:spacing w:before="0"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2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7233">
              <w:rPr>
                <w:rFonts w:ascii="Times New Roman" w:eastAsia="Calibri" w:hAnsi="Times New Roman" w:cs="Times New Roman"/>
                <w:sz w:val="24"/>
                <w:szCs w:val="24"/>
              </w:rPr>
              <w:t>ротокол № ____________</w:t>
            </w:r>
          </w:p>
          <w:p w:rsidR="000D7397" w:rsidRPr="00CD7233" w:rsidRDefault="000D7397" w:rsidP="000D7397">
            <w:pPr>
              <w:pStyle w:val="31"/>
              <w:shd w:val="clear" w:color="auto" w:fill="auto"/>
              <w:spacing w:before="0"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23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ПЦК</w:t>
            </w:r>
          </w:p>
          <w:p w:rsidR="000D7397" w:rsidRDefault="000D7397" w:rsidP="002E43BC">
            <w:pPr>
              <w:pStyle w:val="31"/>
              <w:shd w:val="clear" w:color="auto" w:fill="auto"/>
              <w:spacing w:before="0" w:line="260" w:lineRule="exact"/>
              <w:ind w:firstLine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С.С. Ежова</w:t>
            </w:r>
          </w:p>
        </w:tc>
        <w:tc>
          <w:tcPr>
            <w:tcW w:w="5995" w:type="dxa"/>
            <w:shd w:val="clear" w:color="auto" w:fill="auto"/>
          </w:tcPr>
          <w:p w:rsidR="000D7397" w:rsidRDefault="000D7397" w:rsidP="00714381">
            <w:pPr>
              <w:spacing w:before="120" w:line="240" w:lineRule="atLeast"/>
              <w:jc w:val="right"/>
            </w:pPr>
          </w:p>
        </w:tc>
      </w:tr>
    </w:tbl>
    <w:p w:rsidR="00C6751D" w:rsidRDefault="00C6751D" w:rsidP="00C6751D">
      <w:pPr>
        <w:pStyle w:val="31"/>
        <w:shd w:val="clear" w:color="auto" w:fill="auto"/>
        <w:spacing w:before="0" w:line="26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C6751D" w:rsidRDefault="00C6751D" w:rsidP="00C6751D">
      <w:pPr>
        <w:pStyle w:val="31"/>
        <w:shd w:val="clear" w:color="auto" w:fill="auto"/>
        <w:spacing w:before="0" w:line="26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E43BC" w:rsidRDefault="002E43BC" w:rsidP="00C6751D">
      <w:pPr>
        <w:pStyle w:val="31"/>
        <w:shd w:val="clear" w:color="auto" w:fill="auto"/>
        <w:spacing w:before="0" w:line="26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E43BC" w:rsidRPr="00CD7233" w:rsidRDefault="002E43BC" w:rsidP="00C6751D">
      <w:pPr>
        <w:pStyle w:val="31"/>
        <w:shd w:val="clear" w:color="auto" w:fill="auto"/>
        <w:spacing w:before="0" w:line="26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C6751D" w:rsidRPr="00805384" w:rsidRDefault="00805384" w:rsidP="00805384">
      <w:pPr>
        <w:keepNext/>
        <w:keepLines/>
        <w:spacing w:after="247" w:line="270" w:lineRule="auto"/>
        <w:ind w:left="771" w:right="16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0538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</w:t>
      </w:r>
      <w:r w:rsidRPr="00805384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80538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Общие положения </w:t>
      </w:r>
    </w:p>
    <w:p w:rsidR="00C6751D" w:rsidRDefault="00805384" w:rsidP="00805384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E2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51D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C6751D" w:rsidRPr="00FB7FDF">
        <w:rPr>
          <w:rFonts w:ascii="Times New Roman" w:hAnsi="Times New Roman" w:cs="Times New Roman"/>
          <w:sz w:val="28"/>
          <w:szCs w:val="28"/>
        </w:rPr>
        <w:t xml:space="preserve"> проведении начального этапа</w:t>
      </w:r>
      <w:r w:rsidR="00C6751D" w:rsidRPr="00FB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51D">
        <w:rPr>
          <w:rFonts w:ascii="Times New Roman" w:hAnsi="Times New Roman" w:cs="Times New Roman"/>
          <w:sz w:val="28"/>
          <w:szCs w:val="28"/>
        </w:rPr>
        <w:t xml:space="preserve"> Всероссийской олимпиады </w:t>
      </w:r>
      <w:r w:rsidR="00C6751D" w:rsidRPr="00FB7FDF">
        <w:rPr>
          <w:rFonts w:ascii="Times New Roman" w:hAnsi="Times New Roman" w:cs="Times New Roman"/>
          <w:sz w:val="28"/>
          <w:szCs w:val="28"/>
        </w:rPr>
        <w:t>профессионального мастерст</w:t>
      </w:r>
      <w:r w:rsidR="00C6751D">
        <w:rPr>
          <w:rFonts w:ascii="Times New Roman" w:hAnsi="Times New Roman" w:cs="Times New Roman"/>
          <w:sz w:val="28"/>
          <w:szCs w:val="28"/>
        </w:rPr>
        <w:t>ва обучающихся по специальности</w:t>
      </w:r>
      <w:r w:rsidR="00C6751D" w:rsidRPr="00FB7FDF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="00C6751D">
        <w:rPr>
          <w:rFonts w:ascii="Times New Roman" w:hAnsi="Times New Roman" w:cs="Times New Roman"/>
          <w:sz w:val="28"/>
          <w:szCs w:val="28"/>
        </w:rPr>
        <w:t xml:space="preserve">13.02.11 </w:t>
      </w:r>
      <w:r w:rsidR="009B2EAB">
        <w:rPr>
          <w:rFonts w:ascii="Times New Roman" w:hAnsi="Times New Roman" w:cs="Times New Roman"/>
          <w:sz w:val="28"/>
          <w:szCs w:val="28"/>
        </w:rPr>
        <w:t>«</w:t>
      </w:r>
      <w:r w:rsidR="00C6751D" w:rsidRPr="00FB7FDF">
        <w:rPr>
          <w:rFonts w:ascii="Times New Roman" w:hAnsi="Times New Roman" w:cs="Times New Roman"/>
          <w:sz w:val="28"/>
          <w:szCs w:val="28"/>
        </w:rPr>
        <w:t>Технич</w:t>
      </w:r>
      <w:r w:rsidR="00C6751D">
        <w:rPr>
          <w:rFonts w:ascii="Times New Roman" w:hAnsi="Times New Roman" w:cs="Times New Roman"/>
          <w:sz w:val="28"/>
          <w:szCs w:val="28"/>
        </w:rPr>
        <w:t xml:space="preserve">еская эксплуатация и  обслуживание </w:t>
      </w:r>
      <w:r w:rsidR="00C6751D" w:rsidRPr="00FB7FDF">
        <w:rPr>
          <w:rFonts w:ascii="Times New Roman" w:hAnsi="Times New Roman" w:cs="Times New Roman"/>
          <w:sz w:val="28"/>
          <w:szCs w:val="28"/>
        </w:rPr>
        <w:t>электрического и электромеханического  оборудования</w:t>
      </w:r>
      <w:r w:rsidR="00C6751D">
        <w:rPr>
          <w:rFonts w:ascii="Times New Roman" w:hAnsi="Times New Roman" w:cs="Times New Roman"/>
          <w:sz w:val="28"/>
          <w:szCs w:val="28"/>
        </w:rPr>
        <w:t xml:space="preserve"> ( по отраслям)</w:t>
      </w:r>
      <w:r w:rsidR="009B2EAB">
        <w:rPr>
          <w:rFonts w:ascii="Times New Roman" w:hAnsi="Times New Roman" w:cs="Times New Roman"/>
          <w:sz w:val="28"/>
          <w:szCs w:val="28"/>
        </w:rPr>
        <w:t>»</w:t>
      </w:r>
      <w:r w:rsidR="00C6751D">
        <w:rPr>
          <w:rFonts w:ascii="Times New Roman" w:hAnsi="Times New Roman" w:cs="Times New Roman"/>
          <w:sz w:val="28"/>
          <w:szCs w:val="28"/>
        </w:rPr>
        <w:t xml:space="preserve">  составлено на </w:t>
      </w:r>
      <w:r w:rsidR="00C6751D" w:rsidRPr="00C6751D">
        <w:rPr>
          <w:rFonts w:ascii="Times New Roman" w:hAnsi="Times New Roman" w:cs="Times New Roman"/>
          <w:sz w:val="28"/>
          <w:szCs w:val="28"/>
        </w:rPr>
        <w:t>основе Федерального государственного образовательного стандарта</w:t>
      </w:r>
      <w:r w:rsidR="006C0E5D">
        <w:rPr>
          <w:rFonts w:ascii="Times New Roman" w:hAnsi="Times New Roman" w:cs="Times New Roman"/>
          <w:sz w:val="28"/>
          <w:szCs w:val="28"/>
        </w:rPr>
        <w:t xml:space="preserve">, </w:t>
      </w:r>
      <w:r w:rsidR="006C0E5D" w:rsidRPr="006C0E5D"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 законом от 29 декабря 2012 года № 273-ФЗ «Об образовании в Российской Федерации», Приказом Министерства образования и науки РФ от 331 мая 2016гю № 645 «Об утверждении перечня олимпиад и иных интеллектуальных и творческих конкурсов, мероприятий, на</w:t>
      </w:r>
      <w:r>
        <w:rPr>
          <w:rFonts w:ascii="Times New Roman" w:hAnsi="Times New Roman" w:cs="Times New Roman"/>
          <w:sz w:val="28"/>
          <w:szCs w:val="28"/>
        </w:rPr>
        <w:t xml:space="preserve">правленных на развитие </w:t>
      </w:r>
      <w:r w:rsidR="006C0E5D" w:rsidRPr="006C0E5D">
        <w:rPr>
          <w:rFonts w:ascii="Times New Roman" w:hAnsi="Times New Roman" w:cs="Times New Roman"/>
          <w:sz w:val="28"/>
          <w:szCs w:val="28"/>
        </w:rPr>
        <w:t>интеллектуальных и творческих способностей</w:t>
      </w:r>
      <w:r w:rsidR="009B2E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84" w:rsidRDefault="00805384" w:rsidP="00805384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E29AA">
        <w:rPr>
          <w:rFonts w:ascii="Times New Roman" w:hAnsi="Times New Roman" w:cs="Times New Roman"/>
          <w:sz w:val="28"/>
          <w:szCs w:val="28"/>
        </w:rPr>
        <w:t>.</w:t>
      </w:r>
      <w:r w:rsidRPr="00805384">
        <w:rPr>
          <w:rFonts w:ascii="Times New Roman" w:hAnsi="Times New Roman" w:cs="Times New Roman"/>
          <w:sz w:val="28"/>
          <w:szCs w:val="28"/>
        </w:rPr>
        <w:t xml:space="preserve">  Настоящее положение 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805384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профессионального мастерства</w:t>
      </w:r>
      <w:r w:rsidR="00877E5B">
        <w:rPr>
          <w:rFonts w:ascii="Times New Roman" w:hAnsi="Times New Roman" w:cs="Times New Roman"/>
          <w:sz w:val="28"/>
          <w:szCs w:val="28"/>
        </w:rPr>
        <w:t xml:space="preserve">,  </w:t>
      </w:r>
      <w:r w:rsidRPr="00805384">
        <w:rPr>
          <w:rFonts w:ascii="Times New Roman" w:hAnsi="Times New Roman" w:cs="Times New Roman"/>
          <w:sz w:val="28"/>
          <w:szCs w:val="28"/>
        </w:rPr>
        <w:t xml:space="preserve">обучающихся  по специальностям </w:t>
      </w:r>
      <w:r w:rsidR="00877E5B">
        <w:rPr>
          <w:rFonts w:ascii="Times New Roman" w:hAnsi="Times New Roman" w:cs="Times New Roman"/>
          <w:sz w:val="28"/>
          <w:szCs w:val="28"/>
        </w:rPr>
        <w:t xml:space="preserve">, </w:t>
      </w:r>
      <w:r w:rsidRPr="00805384">
        <w:rPr>
          <w:rFonts w:ascii="Times New Roman" w:hAnsi="Times New Roman" w:cs="Times New Roman"/>
          <w:sz w:val="28"/>
          <w:szCs w:val="28"/>
        </w:rPr>
        <w:t>среднего профе</w:t>
      </w:r>
      <w:r>
        <w:rPr>
          <w:rFonts w:ascii="Times New Roman" w:hAnsi="Times New Roman" w:cs="Times New Roman"/>
          <w:sz w:val="28"/>
          <w:szCs w:val="28"/>
        </w:rPr>
        <w:t>ссионального образования в 2018</w:t>
      </w:r>
      <w:r w:rsidRPr="00805384">
        <w:rPr>
          <w:rFonts w:ascii="Times New Roman" w:hAnsi="Times New Roman" w:cs="Times New Roman"/>
          <w:sz w:val="28"/>
          <w:szCs w:val="28"/>
        </w:rPr>
        <w:t xml:space="preserve"> году определяет статус, цели, задачи, порядок организации и проведения Олимпиады, принципы разработки содержания заданий, порядок выполнения и оценки результатов Олимпиады профессионального мастерства по специальности 13.02.11 </w:t>
      </w:r>
      <w:r w:rsidR="009B2EAB">
        <w:rPr>
          <w:rFonts w:ascii="Times New Roman" w:hAnsi="Times New Roman" w:cs="Times New Roman"/>
          <w:sz w:val="28"/>
          <w:szCs w:val="28"/>
        </w:rPr>
        <w:t>«</w:t>
      </w:r>
      <w:r w:rsidRPr="00805384">
        <w:rPr>
          <w:rFonts w:ascii="Times New Roman" w:hAnsi="Times New Roman" w:cs="Times New Roman"/>
          <w:sz w:val="28"/>
          <w:szCs w:val="28"/>
        </w:rPr>
        <w:t>Техническая эксплуатация  и обслуживание электрического и электромеханического оборудования (по отраслям)</w:t>
      </w:r>
      <w:r w:rsidR="009B2EAB">
        <w:rPr>
          <w:rFonts w:ascii="Times New Roman" w:hAnsi="Times New Roman" w:cs="Times New Roman"/>
          <w:sz w:val="28"/>
          <w:szCs w:val="28"/>
        </w:rPr>
        <w:t>»</w:t>
      </w:r>
      <w:r w:rsidRPr="008053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384" w:rsidRDefault="00805384" w:rsidP="00805384">
      <w:pPr>
        <w:tabs>
          <w:tab w:val="left" w:pos="36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05384">
        <w:rPr>
          <w:rFonts w:ascii="Times New Roman" w:hAnsi="Times New Roman" w:cs="Times New Roman"/>
          <w:b/>
          <w:sz w:val="24"/>
          <w:szCs w:val="24"/>
        </w:rPr>
        <w:t>2. Цель и задачи олимпиады</w:t>
      </w:r>
    </w:p>
    <w:p w:rsidR="00805384" w:rsidRPr="00805384" w:rsidRDefault="00805384" w:rsidP="00805384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 w:rsidRPr="00805384">
        <w:rPr>
          <w:rFonts w:ascii="Times New Roman" w:hAnsi="Times New Roman" w:cs="Times New Roman"/>
          <w:sz w:val="24"/>
          <w:szCs w:val="24"/>
        </w:rPr>
        <w:t>2.1</w:t>
      </w:r>
      <w:r w:rsidR="00FE29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05384">
        <w:rPr>
          <w:rFonts w:ascii="Times New Roman" w:hAnsi="Times New Roman" w:cs="Times New Roman"/>
          <w:sz w:val="28"/>
          <w:szCs w:val="28"/>
        </w:rPr>
        <w:t xml:space="preserve">емонстрация профессиональных компетенций соответствующим видам деятельности: организация технического обслуживания и ремонта электрического и электромеханического оборудования </w:t>
      </w:r>
    </w:p>
    <w:p w:rsidR="00805384" w:rsidRDefault="00805384" w:rsidP="00805384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E2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05384">
        <w:rPr>
          <w:rFonts w:ascii="Times New Roman" w:hAnsi="Times New Roman" w:cs="Times New Roman"/>
          <w:sz w:val="28"/>
          <w:szCs w:val="28"/>
        </w:rPr>
        <w:t>ыпол</w:t>
      </w:r>
      <w:r w:rsidR="009B2EAB">
        <w:rPr>
          <w:rFonts w:ascii="Times New Roman" w:hAnsi="Times New Roman" w:cs="Times New Roman"/>
          <w:sz w:val="28"/>
          <w:szCs w:val="28"/>
        </w:rPr>
        <w:t>нение работ по профессии «Техник</w:t>
      </w:r>
      <w:r w:rsidRPr="00805384">
        <w:rPr>
          <w:rFonts w:ascii="Times New Roman" w:hAnsi="Times New Roman" w:cs="Times New Roman"/>
          <w:sz w:val="28"/>
          <w:szCs w:val="28"/>
        </w:rPr>
        <w:t>-электрик п</w:t>
      </w:r>
      <w:r>
        <w:rPr>
          <w:rFonts w:ascii="Times New Roman" w:hAnsi="Times New Roman" w:cs="Times New Roman"/>
          <w:sz w:val="28"/>
          <w:szCs w:val="28"/>
        </w:rPr>
        <w:t>о ремонту электрооборудования</w:t>
      </w:r>
      <w:r w:rsidR="009B2E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5384" w:rsidRPr="00805384" w:rsidRDefault="00805384" w:rsidP="00805384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E2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05384">
        <w:rPr>
          <w:rFonts w:ascii="Times New Roman" w:hAnsi="Times New Roman" w:cs="Times New Roman"/>
          <w:sz w:val="28"/>
          <w:szCs w:val="28"/>
        </w:rPr>
        <w:t xml:space="preserve">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 деятельности; </w:t>
      </w:r>
    </w:p>
    <w:p w:rsidR="00805384" w:rsidRPr="00805384" w:rsidRDefault="00805384" w:rsidP="00805384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FE2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05384">
        <w:rPr>
          <w:rFonts w:ascii="Times New Roman" w:hAnsi="Times New Roman" w:cs="Times New Roman"/>
          <w:sz w:val="28"/>
          <w:szCs w:val="28"/>
        </w:rPr>
        <w:t>азвитие конкурентной среды в сфере СПО, повышение престижности специальностей</w:t>
      </w:r>
      <w:r w:rsidR="009B481D">
        <w:rPr>
          <w:rFonts w:ascii="Times New Roman" w:hAnsi="Times New Roman" w:cs="Times New Roman"/>
          <w:sz w:val="28"/>
          <w:szCs w:val="28"/>
        </w:rPr>
        <w:t>;</w:t>
      </w:r>
      <w:r w:rsidRPr="00805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384" w:rsidRDefault="00805384" w:rsidP="00805384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E2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05384">
        <w:rPr>
          <w:rFonts w:ascii="Times New Roman" w:hAnsi="Times New Roman" w:cs="Times New Roman"/>
          <w:sz w:val="28"/>
          <w:szCs w:val="28"/>
        </w:rPr>
        <w:t xml:space="preserve">овышение роли работодателей в обеспечении качества подготовки специалистов среднего </w:t>
      </w:r>
      <w:r w:rsidRPr="00161DBB">
        <w:rPr>
          <w:rFonts w:ascii="Times New Roman" w:hAnsi="Times New Roman" w:cs="Times New Roman"/>
          <w:sz w:val="28"/>
          <w:szCs w:val="28"/>
        </w:rPr>
        <w:t>звена</w:t>
      </w:r>
      <w:r w:rsidRPr="008053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DBB" w:rsidRDefault="00161DBB" w:rsidP="00161DBB">
      <w:pPr>
        <w:pStyle w:val="1"/>
        <w:spacing w:after="18" w:line="341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481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E77D48" w:rsidRPr="009B481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343C30" w:rsidRPr="00343C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3C30" w:rsidRPr="00343C30">
        <w:rPr>
          <w:rFonts w:ascii="Times New Roman" w:hAnsi="Times New Roman" w:cs="Times New Roman"/>
          <w:b/>
          <w:color w:val="auto"/>
          <w:sz w:val="24"/>
          <w:szCs w:val="24"/>
        </w:rPr>
        <w:t>Содержание и</w:t>
      </w:r>
      <w:r w:rsidR="00343C30" w:rsidRPr="00343C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3C30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ru-RU"/>
        </w:rPr>
        <w:t>п</w:t>
      </w:r>
      <w:r w:rsidRPr="00161DBB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ru-RU"/>
        </w:rPr>
        <w:t xml:space="preserve">орядок проведения Олимпиады по специальности 13.02.11 </w:t>
      </w:r>
      <w:r w:rsidR="009B481D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ru-RU"/>
        </w:rPr>
        <w:t>«</w:t>
      </w:r>
      <w:r w:rsidRPr="00161DBB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ru-RU"/>
        </w:rPr>
        <w:t>Техническая эксплуатация  и обслуживание электрического и электромеханического оборудования (по отраслям)</w:t>
      </w:r>
      <w:r w:rsidR="009B481D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ru-RU"/>
        </w:rPr>
        <w:t>»</w:t>
      </w:r>
      <w:r w:rsidRPr="00161DBB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ru-RU"/>
        </w:rPr>
        <w:t xml:space="preserve"> </w:t>
      </w:r>
    </w:p>
    <w:p w:rsidR="00161DBB" w:rsidRPr="00161DBB" w:rsidRDefault="00161DBB" w:rsidP="00161DBB">
      <w:pPr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3.1</w:t>
      </w:r>
      <w:r w:rsidR="00FE29AA">
        <w:rPr>
          <w:rFonts w:ascii="Times New Roman" w:eastAsiaTheme="majorEastAsia" w:hAnsi="Times New Roman" w:cs="Times New Roman"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Олимпиада проводится в два</w:t>
      </w:r>
      <w:r w:rsidRPr="00161DBB">
        <w:rPr>
          <w:rFonts w:ascii="Times New Roman" w:eastAsiaTheme="majorEastAsia" w:hAnsi="Times New Roman" w:cs="Times New Roman"/>
          <w:sz w:val="28"/>
          <w:szCs w:val="28"/>
        </w:rPr>
        <w:t xml:space="preserve"> этапа: </w:t>
      </w:r>
    </w:p>
    <w:p w:rsidR="00161DBB" w:rsidRPr="00161DBB" w:rsidRDefault="00542B96" w:rsidP="00542B96">
      <w:pPr>
        <w:ind w:left="18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1 </w:t>
      </w:r>
      <w:r w:rsidR="00161DBB" w:rsidRPr="00161DBB">
        <w:rPr>
          <w:rFonts w:ascii="Times New Roman" w:eastAsiaTheme="majorEastAsia" w:hAnsi="Times New Roman" w:cs="Times New Roman"/>
          <w:sz w:val="28"/>
          <w:szCs w:val="28"/>
        </w:rPr>
        <w:t xml:space="preserve">этап - </w:t>
      </w:r>
      <w:r w:rsidR="00161DBB">
        <w:rPr>
          <w:rFonts w:ascii="Times New Roman" w:eastAsiaTheme="majorEastAsia" w:hAnsi="Times New Roman" w:cs="Times New Roman"/>
          <w:sz w:val="28"/>
          <w:szCs w:val="28"/>
        </w:rPr>
        <w:t>В</w:t>
      </w:r>
      <w:r w:rsidR="00161DBB" w:rsidRPr="00161DBB">
        <w:rPr>
          <w:rFonts w:ascii="Times New Roman" w:eastAsiaTheme="majorEastAsia" w:hAnsi="Times New Roman" w:cs="Times New Roman"/>
          <w:sz w:val="28"/>
          <w:szCs w:val="28"/>
        </w:rPr>
        <w:t xml:space="preserve">ключает выполнение теоретического задания и профессиональных конкурсных заданий, содержание которых соответствует Федеральному государственному образовательному стандарту среднего профессионального образования по специальности базового уровня 13.02.11 «Техническая эксплуатация и обслуживание электрического и электромеханического оборудования» (по отраслям). </w:t>
      </w:r>
      <w:r w:rsidR="00343C30" w:rsidRPr="00343C30">
        <w:rPr>
          <w:rFonts w:ascii="Times New Roman" w:eastAsiaTheme="majorEastAsia" w:hAnsi="Times New Roman" w:cs="Times New Roman"/>
          <w:sz w:val="28"/>
          <w:szCs w:val="28"/>
        </w:rPr>
        <w:t>Время выполнения 45 минут.</w:t>
      </w:r>
    </w:p>
    <w:p w:rsidR="00161DBB" w:rsidRDefault="00E77D48" w:rsidP="00E77D48">
      <w:pPr>
        <w:pStyle w:val="a7"/>
        <w:ind w:left="18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2</w:t>
      </w:r>
      <w:r w:rsidR="00161DBB" w:rsidRPr="00E77D48">
        <w:rPr>
          <w:rFonts w:ascii="Times New Roman" w:eastAsiaTheme="majorEastAsia" w:hAnsi="Times New Roman" w:cs="Times New Roman"/>
          <w:sz w:val="28"/>
          <w:szCs w:val="28"/>
        </w:rPr>
        <w:t>этап - Практические задания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  <w:r w:rsidRPr="00E77D48">
        <w:rPr>
          <w:rFonts w:ascii="Times New Roman" w:eastAsiaTheme="majorEastAsia" w:hAnsi="Times New Roman" w:cs="Times New Roman"/>
          <w:sz w:val="28"/>
          <w:szCs w:val="28"/>
        </w:rPr>
        <w:t>Участники соревнований получают инструкцию, монтажные и принципиальные электрические схемы. Конкурсное задание имеет несколько модулей, выполняемых последовательно. Конкурс</w:t>
      </w:r>
      <w:r w:rsidR="00542B9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E77D48">
        <w:rPr>
          <w:rFonts w:ascii="Times New Roman" w:eastAsiaTheme="majorEastAsia" w:hAnsi="Times New Roman" w:cs="Times New Roman"/>
          <w:sz w:val="28"/>
          <w:szCs w:val="28"/>
        </w:rPr>
        <w:t xml:space="preserve"> включает в себя монтаж схемы силового и осветительного электрооборудования и выполнение наладочных работ после проверки смонтированной схемы участником.</w:t>
      </w:r>
      <w:r w:rsidR="00343C30">
        <w:rPr>
          <w:rFonts w:ascii="Times New Roman" w:eastAsiaTheme="majorEastAsia" w:hAnsi="Times New Roman" w:cs="Times New Roman"/>
          <w:sz w:val="28"/>
          <w:szCs w:val="28"/>
        </w:rPr>
        <w:t xml:space="preserve"> Время выполнения </w:t>
      </w:r>
      <w:r w:rsidR="003C1632">
        <w:rPr>
          <w:rFonts w:ascii="Times New Roman" w:eastAsiaTheme="majorEastAsia" w:hAnsi="Times New Roman" w:cs="Times New Roman"/>
          <w:sz w:val="28"/>
          <w:szCs w:val="28"/>
        </w:rPr>
        <w:t>90</w:t>
      </w:r>
      <w:r w:rsidR="00343C30" w:rsidRPr="00343C30">
        <w:rPr>
          <w:rFonts w:ascii="Times New Roman" w:eastAsiaTheme="majorEastAsia" w:hAnsi="Times New Roman" w:cs="Times New Roman"/>
          <w:sz w:val="28"/>
          <w:szCs w:val="28"/>
        </w:rPr>
        <w:t xml:space="preserve"> минут. </w:t>
      </w:r>
    </w:p>
    <w:p w:rsidR="00ED476E" w:rsidRDefault="00343C30" w:rsidP="00343C30">
      <w:pPr>
        <w:rPr>
          <w:rFonts w:ascii="Times New Roman" w:eastAsiaTheme="majorEastAsia" w:hAnsi="Times New Roman" w:cs="Times New Roman"/>
          <w:sz w:val="28"/>
          <w:szCs w:val="28"/>
        </w:rPr>
      </w:pPr>
      <w:r w:rsidRPr="00343C30">
        <w:rPr>
          <w:rFonts w:ascii="Times New Roman" w:eastAsiaTheme="majorEastAsia" w:hAnsi="Times New Roman" w:cs="Times New Roman"/>
          <w:sz w:val="28"/>
          <w:szCs w:val="28"/>
        </w:rPr>
        <w:t>3.2.</w:t>
      </w:r>
      <w:r w:rsidR="00ED476E" w:rsidRPr="00343C30">
        <w:rPr>
          <w:rFonts w:ascii="Times New Roman" w:eastAsiaTheme="majorEastAsia" w:hAnsi="Times New Roman" w:cs="Times New Roman"/>
          <w:sz w:val="28"/>
          <w:szCs w:val="28"/>
        </w:rPr>
        <w:t xml:space="preserve"> По результатам выполнения каждого из дву</w:t>
      </w:r>
      <w:r w:rsidR="003C1632">
        <w:rPr>
          <w:rFonts w:ascii="Times New Roman" w:eastAsiaTheme="majorEastAsia" w:hAnsi="Times New Roman" w:cs="Times New Roman"/>
          <w:sz w:val="28"/>
          <w:szCs w:val="28"/>
        </w:rPr>
        <w:t>х заданий участникам начисляются</w:t>
      </w:r>
      <w:r w:rsidR="00ED476E" w:rsidRPr="00343C3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3C1632">
        <w:rPr>
          <w:rFonts w:ascii="Times New Roman" w:eastAsiaTheme="majorEastAsia" w:hAnsi="Times New Roman" w:cs="Times New Roman"/>
          <w:sz w:val="28"/>
          <w:szCs w:val="28"/>
        </w:rPr>
        <w:t>баллы</w:t>
      </w:r>
      <w:r w:rsidR="00ED476E" w:rsidRPr="00343C30">
        <w:rPr>
          <w:rFonts w:ascii="Times New Roman" w:eastAsiaTheme="majorEastAsia" w:hAnsi="Times New Roman" w:cs="Times New Roman"/>
          <w:sz w:val="28"/>
          <w:szCs w:val="28"/>
        </w:rPr>
        <w:t>. Набранные баллы по всем заданиям суммируются. Победителем олимпиады признается участник, набравший наибольшее количество баллов. По результатам работы оформляется итоговый протокол, который подписывается всем составом жюри.</w:t>
      </w:r>
    </w:p>
    <w:p w:rsidR="007E3B57" w:rsidRDefault="007E3B57" w:rsidP="00343C30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7E3B57" w:rsidRPr="007E3B57" w:rsidRDefault="007E3B57" w:rsidP="007E3B57">
      <w:pPr>
        <w:spacing w:after="0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3B5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Структура профессионального комплексного задания </w:t>
      </w:r>
    </w:p>
    <w:p w:rsidR="007E3B57" w:rsidRPr="007E3B57" w:rsidRDefault="007E3B57" w:rsidP="007E3B57">
      <w:pPr>
        <w:spacing w:after="20"/>
        <w:ind w:left="5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3B5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7E3B57" w:rsidRDefault="007E3B57" w:rsidP="007E3B57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Комплексное задание </w:t>
      </w:r>
      <w:r w:rsidR="00BE773A">
        <w:rPr>
          <w:rFonts w:ascii="Times New Roman" w:eastAsia="Times New Roman" w:hAnsi="Times New Roman" w:cs="Times New Roman"/>
          <w:b/>
          <w:color w:val="000000"/>
          <w:lang w:eastAsia="ru-RU"/>
        </w:rPr>
        <w:t>(Приложение 1)</w:t>
      </w:r>
    </w:p>
    <w:p w:rsidR="007E3B57" w:rsidRDefault="007E3B57" w:rsidP="007E3B57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E3B57" w:rsidRPr="007E3B57" w:rsidRDefault="007E3B57" w:rsidP="007E3B5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3B5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</w:t>
      </w:r>
    </w:p>
    <w:tbl>
      <w:tblPr>
        <w:tblStyle w:val="TableGrid"/>
        <w:tblW w:w="9040" w:type="dxa"/>
        <w:tblInd w:w="-108" w:type="dxa"/>
        <w:tblCellMar>
          <w:top w:w="12" w:type="dxa"/>
          <w:left w:w="34" w:type="dxa"/>
        </w:tblCellMar>
        <w:tblLook w:val="04A0" w:firstRow="1" w:lastRow="0" w:firstColumn="1" w:lastColumn="0" w:noHBand="0" w:noVBand="1"/>
      </w:tblPr>
      <w:tblGrid>
        <w:gridCol w:w="1030"/>
        <w:gridCol w:w="4527"/>
        <w:gridCol w:w="1887"/>
        <w:gridCol w:w="1596"/>
      </w:tblGrid>
      <w:tr w:rsidR="007E3B57" w:rsidRPr="007E3B57" w:rsidTr="004F5297">
        <w:trPr>
          <w:trHeight w:val="517"/>
        </w:trPr>
        <w:tc>
          <w:tcPr>
            <w:tcW w:w="9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7E3B57" w:rsidP="007E3B57">
            <w:pPr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B57">
              <w:rPr>
                <w:rFonts w:ascii="Times New Roman" w:eastAsia="Times New Roman" w:hAnsi="Times New Roman" w:cs="Times New Roman"/>
                <w:b/>
                <w:color w:val="000000"/>
              </w:rPr>
              <w:t>1.1</w:t>
            </w:r>
            <w:r w:rsidRPr="007E3B5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7E3B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Тестовое задание </w:t>
            </w:r>
          </w:p>
          <w:p w:rsidR="007E3B57" w:rsidRPr="007E3B57" w:rsidRDefault="007E3B57" w:rsidP="007E3B57">
            <w:pPr>
              <w:ind w:left="4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B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7E3B57" w:rsidRPr="007E3B57" w:rsidTr="004F5297">
        <w:trPr>
          <w:trHeight w:val="77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7E3B57" w:rsidP="007E3B57">
            <w:pPr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B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7E3B57" w:rsidP="007E3B57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B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Наименование тем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7E3B57" w:rsidP="007E3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B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Кол-во вопросов на 1 участника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7E3B57" w:rsidP="007E3B57">
            <w:pPr>
              <w:ind w:left="180" w:hanging="18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B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Максимальное количество баллов </w:t>
            </w:r>
          </w:p>
        </w:tc>
      </w:tr>
      <w:tr w:rsidR="007E3B57" w:rsidRPr="007E3B57" w:rsidTr="004F5297">
        <w:trPr>
          <w:trHeight w:val="262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7E3B57" w:rsidP="007E3B57">
            <w:pPr>
              <w:ind w:left="27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B57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84CC13A" wp14:editId="239D8FDC">
                      <wp:extent cx="289876" cy="866906"/>
                      <wp:effectExtent l="0" t="0" r="0" b="0"/>
                      <wp:docPr id="18176" name="Group 18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876" cy="866906"/>
                                <a:chOff x="0" y="0"/>
                                <a:chExt cx="289876" cy="866906"/>
                              </a:xfrm>
                            </wpg:grpSpPr>
                            <wps:wsp>
                              <wps:cNvPr id="577" name="Rectangle 577"/>
                              <wps:cNvSpPr/>
                              <wps:spPr>
                                <a:xfrm rot="-5399999">
                                  <a:off x="-493178" y="207101"/>
                                  <a:ext cx="1152985" cy="1666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B57" w:rsidRDefault="007E3B57" w:rsidP="007E3B57">
                                    <w:r>
                                      <w:rPr>
                                        <w:b/>
                                      </w:rPr>
                                      <w:t xml:space="preserve">Общая часть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8" name="Rectangle 578"/>
                              <wps:cNvSpPr/>
                              <wps:spPr>
                                <a:xfrm rot="-5399999">
                                  <a:off x="-87191" y="283952"/>
                                  <a:ext cx="670197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B57" w:rsidRDefault="007E3B57" w:rsidP="007E3B57">
                                    <w:r>
                                      <w:rPr>
                                        <w:b/>
                                      </w:rPr>
                                      <w:t>задания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9" name="Rectangle 579"/>
                              <wps:cNvSpPr/>
                              <wps:spPr>
                                <a:xfrm rot="-5399999">
                                  <a:off x="214527" y="7292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B57" w:rsidRDefault="007E3B57" w:rsidP="007E3B57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4CC13A" id="Group 18176" o:spid="_x0000_s1026" style="width:22.8pt;height:68.25pt;mso-position-horizontal-relative:char;mso-position-vertical-relative:line" coordsize="2898,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">
                      <v:rect id="Rectangle 577" o:spid="_x0000_s1027" style="position:absolute;left:-4932;top:2072;width:11529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" filled="f" stroked="f">
                        <v:textbox inset="0,0,0,0">
                          <w:txbxContent>
                            <w:p w:rsidR="007E3B57" w:rsidRDefault="007E3B57" w:rsidP="007E3B57">
                              <w:r>
                                <w:rPr>
                                  <w:b/>
                                </w:rPr>
                                <w:t xml:space="preserve">Общая часть </w:t>
                              </w:r>
                            </w:p>
                          </w:txbxContent>
                        </v:textbox>
                      </v:rect>
                      <v:rect id="Rectangle 578" o:spid="_x0000_s1028" style="position:absolute;left:-872;top:2838;width:6702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" filled="f" stroked="f">
                        <v:textbox inset="0,0,0,0">
                          <w:txbxContent>
                            <w:p w:rsidR="007E3B57" w:rsidRDefault="007E3B57" w:rsidP="007E3B57">
                              <w:r>
                                <w:rPr>
                                  <w:b/>
                                </w:rPr>
                                <w:t>задания</w:t>
                              </w:r>
                            </w:p>
                          </w:txbxContent>
                        </v:textbox>
                      </v:rect>
                      <v:rect id="Rectangle 579" o:spid="_x0000_s1029" style="position:absolute;left:2145;top:729;width:46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" filled="f" stroked="f">
                        <v:textbox inset="0,0,0,0">
                          <w:txbxContent>
                            <w:p w:rsidR="007E3B57" w:rsidRDefault="007E3B57" w:rsidP="007E3B5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7E3B57" w:rsidP="007E3B57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B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Общий раздел тестового задания 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57" w:rsidRPr="007E3B57" w:rsidRDefault="007E3B57" w:rsidP="007E3B57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B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7E3B57" w:rsidRPr="007E3B57" w:rsidTr="004F529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3B57" w:rsidRPr="007E3B57" w:rsidRDefault="007E3B57" w:rsidP="007E3B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7E3B57" w:rsidP="007E3B57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B57"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Оборудование, материалы, инструменты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33267F" w:rsidP="0033267F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3B57" w:rsidRPr="007E3B57" w:rsidRDefault="007E3B57" w:rsidP="007E3B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E3B57" w:rsidRPr="007E3B57" w:rsidTr="004F529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3B57" w:rsidRPr="007E3B57" w:rsidRDefault="007E3B57" w:rsidP="007E3B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7E3B57" w:rsidP="007E3B57">
            <w:pPr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B57">
              <w:rPr>
                <w:rFonts w:ascii="Times New Roman" w:eastAsia="Times New Roman" w:hAnsi="Times New Roman" w:cs="Times New Roman"/>
                <w:color w:val="000000"/>
              </w:rPr>
              <w:t xml:space="preserve">Системы </w:t>
            </w:r>
            <w:r w:rsidRPr="007E3B57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качества, </w:t>
            </w:r>
            <w:r w:rsidRPr="007E3B57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стандартизации </w:t>
            </w:r>
            <w:r w:rsidRPr="007E3B57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сертификации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33267F" w:rsidP="007E3B57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E3B57" w:rsidRPr="007E3B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3B57" w:rsidRPr="007E3B57" w:rsidRDefault="007E3B57" w:rsidP="007E3B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E3B57" w:rsidRPr="007E3B57" w:rsidTr="004F5297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7E3B57" w:rsidP="007E3B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7E3B57" w:rsidP="007E3B57">
            <w:pPr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B57">
              <w:rPr>
                <w:rFonts w:ascii="Times New Roman" w:eastAsia="Times New Roman" w:hAnsi="Times New Roman" w:cs="Times New Roman"/>
                <w:color w:val="000000"/>
              </w:rPr>
              <w:t xml:space="preserve">Охрана труда, безопасность жизнедеятельности, безопасность окружающей среды (охрана окружающей среды, «зеленые технологии»)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33267F" w:rsidP="007E3B57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E3B57" w:rsidRPr="007E3B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7E3B57" w:rsidP="007E3B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E3B57" w:rsidRPr="007E3B57" w:rsidTr="004F5297">
        <w:trPr>
          <w:trHeight w:val="516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7E3B57" w:rsidP="007E3B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7E3B57" w:rsidP="007E3B57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7E3B57" w:rsidP="007E3B57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7E3B57" w:rsidP="007E3B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E3B57" w:rsidRPr="007E3B57" w:rsidTr="004F529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3B57" w:rsidRPr="007E3B57" w:rsidRDefault="007E3B57" w:rsidP="007E3B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7E3B57" w:rsidP="007E3B57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B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Профессиональный учебный цикл ППССЗ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3B57" w:rsidRPr="007E3B57" w:rsidRDefault="007E3B57" w:rsidP="007E3B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E3B57" w:rsidRPr="007E3B57" w:rsidTr="004F529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3B57" w:rsidRPr="007E3B57" w:rsidRDefault="007E3B57" w:rsidP="007E3B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7E3B57" w:rsidP="007E3B57">
            <w:pPr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B57">
              <w:rPr>
                <w:rFonts w:ascii="Times New Roman" w:eastAsia="Times New Roman" w:hAnsi="Times New Roman" w:cs="Times New Roman"/>
                <w:color w:val="000000"/>
              </w:rPr>
              <w:t xml:space="preserve">Электротехника и электроника 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33267F" w:rsidP="007E3B57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3B57" w:rsidRPr="007E3B57" w:rsidRDefault="007E3B57" w:rsidP="007E3B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E3B57" w:rsidRPr="007E3B57" w:rsidTr="004F529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3B57" w:rsidRPr="007E3B57" w:rsidRDefault="007E3B57" w:rsidP="007E3B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7E3B57" w:rsidP="007E3B57">
            <w:pPr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B57">
              <w:rPr>
                <w:rFonts w:ascii="Times New Roman" w:eastAsia="Times New Roman" w:hAnsi="Times New Roman" w:cs="Times New Roman"/>
                <w:color w:val="000000"/>
              </w:rPr>
              <w:t xml:space="preserve">Измерительная техника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33267F" w:rsidP="007E3B57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E3B57" w:rsidRPr="007E3B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3B57" w:rsidRPr="007E3B57" w:rsidRDefault="007E3B57" w:rsidP="007E3B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E3B57" w:rsidRPr="007E3B57" w:rsidTr="004F529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7E3B57" w:rsidP="007E3B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7E3B57" w:rsidP="007E3B57">
            <w:pPr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B57">
              <w:rPr>
                <w:rFonts w:ascii="Times New Roman" w:eastAsia="Times New Roman" w:hAnsi="Times New Roman" w:cs="Times New Roman"/>
                <w:color w:val="000000"/>
              </w:rPr>
              <w:t xml:space="preserve">Электробезопасность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33267F" w:rsidP="007E3B57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E3B57" w:rsidRPr="007E3B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7E3B57" w:rsidP="007E3B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E3B57" w:rsidRPr="007E3B57" w:rsidTr="004F5297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7E3B57" w:rsidP="007E3B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7E3B57" w:rsidP="007E3B57">
            <w:pPr>
              <w:ind w:left="9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Электрические машины и аппараты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33267F" w:rsidP="007E3B57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7E3B57" w:rsidP="007E3B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E3B57" w:rsidRPr="007E3B57" w:rsidTr="004F5297">
        <w:trPr>
          <w:trHeight w:val="516"/>
        </w:trPr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7E3B57" w:rsidP="007E3B57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B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Итого:  </w:t>
            </w:r>
          </w:p>
          <w:p w:rsidR="007E3B57" w:rsidRPr="007E3B57" w:rsidRDefault="007E3B57" w:rsidP="007E3B57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B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33267F" w:rsidP="007E3B57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="007E3B57" w:rsidRPr="007E3B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вопросов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57" w:rsidRPr="007E3B57" w:rsidRDefault="0033267F" w:rsidP="007E3B57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E3B57" w:rsidRPr="007E3B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 баллов </w:t>
            </w:r>
          </w:p>
        </w:tc>
      </w:tr>
    </w:tbl>
    <w:p w:rsidR="007E3B57" w:rsidRPr="007E3B57" w:rsidRDefault="007E3B57" w:rsidP="007E3B57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040" w:type="dxa"/>
        <w:tblInd w:w="-108" w:type="dxa"/>
        <w:tblCellMar>
          <w:top w:w="12" w:type="dxa"/>
          <w:left w:w="34" w:type="dxa"/>
        </w:tblCellMar>
        <w:tblLook w:val="04A0" w:firstRow="1" w:lastRow="0" w:firstColumn="1" w:lastColumn="0" w:noHBand="0" w:noVBand="1"/>
      </w:tblPr>
      <w:tblGrid>
        <w:gridCol w:w="6414"/>
        <w:gridCol w:w="2626"/>
      </w:tblGrid>
      <w:tr w:rsidR="00D05166" w:rsidRPr="00D05166" w:rsidTr="00D05166">
        <w:trPr>
          <w:trHeight w:val="516"/>
        </w:trPr>
        <w:tc>
          <w:tcPr>
            <w:tcW w:w="9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66" w:rsidRPr="00D05166" w:rsidRDefault="00D05166" w:rsidP="00D05166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5166">
              <w:rPr>
                <w:rFonts w:ascii="Times New Roman" w:eastAsia="Times New Roman" w:hAnsi="Times New Roman" w:cs="Times New Roman"/>
                <w:b/>
                <w:color w:val="000000"/>
              </w:rPr>
              <w:t>1.2</w:t>
            </w:r>
            <w:r w:rsidRPr="00D0516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D05166">
              <w:rPr>
                <w:rFonts w:ascii="Times New Roman" w:eastAsia="Times New Roman" w:hAnsi="Times New Roman" w:cs="Times New Roman"/>
                <w:b/>
                <w:color w:val="000000"/>
              </w:rPr>
              <w:t>Выполнен</w:t>
            </w:r>
            <w:r w:rsidR="00282C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ие практических заданий </w:t>
            </w:r>
            <w:r w:rsidR="00D604C8">
              <w:rPr>
                <w:rFonts w:ascii="Times New Roman" w:eastAsia="Times New Roman" w:hAnsi="Times New Roman" w:cs="Times New Roman"/>
                <w:b/>
                <w:color w:val="000000"/>
              </w:rPr>
              <w:t>на учебном лабораторном стенде «Профкабинет»</w:t>
            </w:r>
          </w:p>
          <w:p w:rsidR="00D05166" w:rsidRPr="00D05166" w:rsidRDefault="00D05166" w:rsidP="00D05166">
            <w:pPr>
              <w:ind w:left="4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51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D05166" w:rsidRPr="00D05166" w:rsidTr="00D05166">
        <w:trPr>
          <w:trHeight w:val="768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66" w:rsidRPr="00D05166" w:rsidRDefault="00D05166" w:rsidP="00D05166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51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Вид задания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66" w:rsidRPr="00D05166" w:rsidRDefault="00D05166" w:rsidP="00D05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51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Максимальное количество баллов </w:t>
            </w:r>
          </w:p>
        </w:tc>
      </w:tr>
      <w:tr w:rsidR="00D05166" w:rsidRPr="00D05166" w:rsidTr="00D05166">
        <w:trPr>
          <w:trHeight w:val="771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66" w:rsidRPr="00D05166" w:rsidRDefault="00D604C8" w:rsidP="00D05166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электромонтажа  по составленной принципиальной</w:t>
            </w:r>
            <w:r w:rsidR="00BA50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электрической схеме, разного уровня сложности, в соответствии  с курсом обучения студента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166" w:rsidRPr="00D05166" w:rsidRDefault="00D05166" w:rsidP="00D05166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51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 баллов </w:t>
            </w:r>
          </w:p>
        </w:tc>
      </w:tr>
    </w:tbl>
    <w:p w:rsidR="007E3B57" w:rsidRDefault="007E3B57" w:rsidP="00343C30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EE3D0E" w:rsidRPr="00EE3D0E" w:rsidRDefault="00EE3D0E" w:rsidP="00EE3D0E">
      <w:pPr>
        <w:tabs>
          <w:tab w:val="left" w:pos="3765"/>
        </w:tabs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ab/>
      </w:r>
      <w:r w:rsidRPr="00EE3D0E">
        <w:rPr>
          <w:rFonts w:ascii="Times New Roman" w:eastAsiaTheme="majorEastAsia" w:hAnsi="Times New Roman" w:cs="Times New Roman"/>
          <w:sz w:val="28"/>
          <w:szCs w:val="28"/>
        </w:rPr>
        <w:t>Регламент олимпиады</w:t>
      </w:r>
    </w:p>
    <w:p w:rsidR="00EE3D0E" w:rsidRDefault="00EE3D0E" w:rsidP="00EE3D0E">
      <w:pPr>
        <w:tabs>
          <w:tab w:val="left" w:pos="3765"/>
        </w:tabs>
        <w:rPr>
          <w:rFonts w:ascii="Times New Roman" w:eastAsiaTheme="majorEastAsia" w:hAnsi="Times New Roman" w:cs="Times New Roman"/>
          <w:sz w:val="28"/>
          <w:szCs w:val="28"/>
        </w:rPr>
      </w:pPr>
      <w:r w:rsidRPr="00EE3D0E">
        <w:rPr>
          <w:rFonts w:ascii="Times New Roman" w:eastAsiaTheme="majorEastAsia" w:hAnsi="Times New Roman" w:cs="Times New Roman"/>
          <w:sz w:val="28"/>
          <w:szCs w:val="28"/>
        </w:rPr>
        <w:t>Время проведения Мероприятия</w:t>
      </w:r>
    </w:p>
    <w:p w:rsidR="00E6754F" w:rsidRDefault="00BA507E" w:rsidP="00E67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6754F" w:rsidRPr="00E6754F">
        <w:rPr>
          <w:rFonts w:ascii="Times New Roman" w:eastAsia="Times New Roman" w:hAnsi="Times New Roman" w:cs="Times New Roman"/>
          <w:sz w:val="28"/>
          <w:szCs w:val="28"/>
          <w:lang w:eastAsia="ru-RU"/>
        </w:rPr>
        <w:t>9.00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E6754F" w:rsidRPr="00E6754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754F" w:rsidRPr="00E675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6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F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5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6754F" w:rsidRPr="00E6754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егистрация участников олимпиады</w:t>
      </w:r>
    </w:p>
    <w:p w:rsidR="00E6754F" w:rsidRPr="00E6754F" w:rsidRDefault="00E6754F" w:rsidP="00E67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D0E" w:rsidRDefault="00BA507E" w:rsidP="00EE3D0E">
      <w:pPr>
        <w:tabs>
          <w:tab w:val="left" w:pos="3765"/>
        </w:tabs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0</w:t>
      </w:r>
      <w:r w:rsidR="00EE3D0E" w:rsidRPr="00EE3D0E">
        <w:rPr>
          <w:rFonts w:ascii="Times New Roman" w:eastAsiaTheme="majorEastAsia" w:hAnsi="Times New Roman" w:cs="Times New Roman"/>
          <w:sz w:val="28"/>
          <w:szCs w:val="28"/>
        </w:rPr>
        <w:t xml:space="preserve">9.30 – </w:t>
      </w:r>
      <w:r>
        <w:rPr>
          <w:rFonts w:ascii="Times New Roman" w:eastAsiaTheme="majorEastAsia" w:hAnsi="Times New Roman" w:cs="Times New Roman"/>
          <w:sz w:val="28"/>
          <w:szCs w:val="28"/>
        </w:rPr>
        <w:t>0</w:t>
      </w:r>
      <w:r w:rsidR="00EE3D0E" w:rsidRPr="00EE3D0E">
        <w:rPr>
          <w:rFonts w:ascii="Times New Roman" w:eastAsiaTheme="majorEastAsia" w:hAnsi="Times New Roman" w:cs="Times New Roman"/>
          <w:sz w:val="28"/>
          <w:szCs w:val="28"/>
        </w:rPr>
        <w:t>9.45</w:t>
      </w:r>
      <w:r w:rsidR="00E6754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EE3D0E" w:rsidRPr="00EE3D0E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E6754F">
        <w:rPr>
          <w:rFonts w:ascii="Times New Roman" w:eastAsiaTheme="majorEastAsia" w:hAnsi="Times New Roman" w:cs="Times New Roman"/>
          <w:sz w:val="28"/>
          <w:szCs w:val="28"/>
        </w:rPr>
        <w:t xml:space="preserve">  </w:t>
      </w:r>
      <w:r w:rsidR="003F4FF5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EE3D0E" w:rsidRPr="00EE3D0E">
        <w:rPr>
          <w:rFonts w:ascii="Times New Roman" w:eastAsiaTheme="majorEastAsia" w:hAnsi="Times New Roman" w:cs="Times New Roman"/>
          <w:sz w:val="28"/>
          <w:szCs w:val="28"/>
        </w:rPr>
        <w:t>Открытие олимпиады</w:t>
      </w:r>
    </w:p>
    <w:p w:rsidR="00AC3B0E" w:rsidRPr="00AC3B0E" w:rsidRDefault="00BA507E" w:rsidP="00AC3B0E">
      <w:pPr>
        <w:tabs>
          <w:tab w:val="left" w:pos="3765"/>
        </w:tabs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09.45</w:t>
      </w:r>
      <w:r w:rsidR="00AC3B0E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EE3D0E">
        <w:rPr>
          <w:rFonts w:ascii="Times New Roman" w:eastAsiaTheme="majorEastAsia" w:hAnsi="Times New Roman" w:cs="Times New Roman"/>
          <w:sz w:val="28"/>
          <w:szCs w:val="28"/>
        </w:rPr>
        <w:t>–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AC3B0E">
        <w:rPr>
          <w:rFonts w:ascii="Times New Roman" w:eastAsiaTheme="majorEastAsia" w:hAnsi="Times New Roman" w:cs="Times New Roman"/>
          <w:sz w:val="28"/>
          <w:szCs w:val="28"/>
        </w:rPr>
        <w:t xml:space="preserve">10.00 </w:t>
      </w:r>
      <w:r w:rsidR="00E6754F">
        <w:rPr>
          <w:rFonts w:ascii="Times New Roman" w:eastAsiaTheme="maj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AC3B0E" w:rsidRPr="00AC3B0E">
        <w:rPr>
          <w:rFonts w:ascii="Times New Roman" w:eastAsiaTheme="majorEastAsia" w:hAnsi="Times New Roman" w:cs="Times New Roman"/>
          <w:sz w:val="28"/>
          <w:szCs w:val="28"/>
        </w:rPr>
        <w:t>Инструктаж по технике безопасности</w:t>
      </w:r>
    </w:p>
    <w:p w:rsidR="00EE3D0E" w:rsidRPr="00EE3D0E" w:rsidRDefault="00AC3B0E" w:rsidP="00EE3D0E">
      <w:pPr>
        <w:tabs>
          <w:tab w:val="left" w:pos="3765"/>
        </w:tabs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10.00</w:t>
      </w:r>
      <w:r w:rsidR="00BA507E">
        <w:rPr>
          <w:rFonts w:ascii="Times New Roman" w:eastAsiaTheme="majorEastAsia" w:hAnsi="Times New Roman" w:cs="Times New Roman"/>
          <w:sz w:val="28"/>
          <w:szCs w:val="28"/>
        </w:rPr>
        <w:t xml:space="preserve"> – 10.45</w:t>
      </w:r>
      <w:r w:rsidR="00E6754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EE3D0E" w:rsidRPr="00EE3D0E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3F4FF5">
        <w:rPr>
          <w:rFonts w:ascii="Times New Roman" w:eastAsiaTheme="majorEastAsia" w:hAnsi="Times New Roman" w:cs="Times New Roman"/>
          <w:sz w:val="28"/>
          <w:szCs w:val="28"/>
        </w:rPr>
        <w:t xml:space="preserve">   </w:t>
      </w:r>
      <w:r w:rsidR="00EE3D0E" w:rsidRPr="00EE3D0E">
        <w:rPr>
          <w:rFonts w:ascii="Times New Roman" w:eastAsiaTheme="majorEastAsia" w:hAnsi="Times New Roman" w:cs="Times New Roman"/>
          <w:sz w:val="28"/>
          <w:szCs w:val="28"/>
        </w:rPr>
        <w:t xml:space="preserve">Выполнение задания </w:t>
      </w:r>
      <w:r w:rsidR="00E6754F">
        <w:rPr>
          <w:rFonts w:ascii="Times New Roman" w:eastAsiaTheme="majorEastAsia" w:hAnsi="Times New Roman" w:cs="Times New Roman"/>
          <w:sz w:val="28"/>
          <w:szCs w:val="28"/>
        </w:rPr>
        <w:t>№</w:t>
      </w:r>
      <w:r w:rsidR="00EE3D0E" w:rsidRPr="00EE3D0E">
        <w:rPr>
          <w:rFonts w:ascii="Times New Roman" w:eastAsiaTheme="majorEastAsia" w:hAnsi="Times New Roman" w:cs="Times New Roman"/>
          <w:sz w:val="28"/>
          <w:szCs w:val="28"/>
        </w:rPr>
        <w:t xml:space="preserve">1 </w:t>
      </w:r>
      <w:r w:rsidR="00E6754F">
        <w:rPr>
          <w:rFonts w:ascii="Times New Roman" w:eastAsiaTheme="majorEastAsia" w:hAnsi="Times New Roman" w:cs="Times New Roman"/>
          <w:sz w:val="28"/>
          <w:szCs w:val="28"/>
        </w:rPr>
        <w:t>(тестирование)</w:t>
      </w:r>
    </w:p>
    <w:p w:rsidR="00EE3D0E" w:rsidRPr="00EE3D0E" w:rsidRDefault="00BA507E" w:rsidP="00EE3D0E">
      <w:pPr>
        <w:tabs>
          <w:tab w:val="left" w:pos="3765"/>
        </w:tabs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10.45</w:t>
      </w:r>
      <w:r w:rsidR="00EE3D0E" w:rsidRPr="00EE3D0E">
        <w:rPr>
          <w:rFonts w:ascii="Times New Roman" w:eastAsiaTheme="majorEastAsia" w:hAnsi="Times New Roman" w:cs="Times New Roman"/>
          <w:sz w:val="28"/>
          <w:szCs w:val="28"/>
        </w:rPr>
        <w:t xml:space="preserve"> –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12</w:t>
      </w:r>
      <w:r w:rsidR="00EE3D0E" w:rsidRPr="00EE3D0E">
        <w:rPr>
          <w:rFonts w:ascii="Times New Roman" w:eastAsiaTheme="majorEastAsia" w:hAnsi="Times New Roman" w:cs="Times New Roman"/>
          <w:sz w:val="28"/>
          <w:szCs w:val="28"/>
        </w:rPr>
        <w:t xml:space="preserve">.00 </w:t>
      </w:r>
      <w:r w:rsidR="00E6754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3F4FF5">
        <w:rPr>
          <w:rFonts w:ascii="Times New Roman" w:eastAsiaTheme="majorEastAsia" w:hAnsi="Times New Roman" w:cs="Times New Roman"/>
          <w:sz w:val="28"/>
          <w:szCs w:val="28"/>
        </w:rPr>
        <w:t xml:space="preserve">   </w:t>
      </w:r>
      <w:r w:rsidR="00EE3D0E" w:rsidRPr="00EE3D0E">
        <w:rPr>
          <w:rFonts w:ascii="Times New Roman" w:eastAsiaTheme="majorEastAsia" w:hAnsi="Times New Roman" w:cs="Times New Roman"/>
          <w:sz w:val="28"/>
          <w:szCs w:val="28"/>
        </w:rPr>
        <w:t>Перерыв</w:t>
      </w:r>
    </w:p>
    <w:p w:rsidR="00EE3D0E" w:rsidRPr="00EE3D0E" w:rsidRDefault="00BA507E" w:rsidP="00EE3D0E">
      <w:pPr>
        <w:tabs>
          <w:tab w:val="left" w:pos="3765"/>
        </w:tabs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12.00–  13.3</w:t>
      </w:r>
      <w:r w:rsidR="00EE3D0E" w:rsidRPr="00EE3D0E">
        <w:rPr>
          <w:rFonts w:ascii="Times New Roman" w:eastAsiaTheme="majorEastAsia" w:hAnsi="Times New Roman" w:cs="Times New Roman"/>
          <w:sz w:val="28"/>
          <w:szCs w:val="28"/>
        </w:rPr>
        <w:t xml:space="preserve">0 </w:t>
      </w:r>
      <w:r w:rsidR="00E6754F">
        <w:rPr>
          <w:rFonts w:ascii="Times New Roman" w:eastAsiaTheme="majorEastAsia" w:hAnsi="Times New Roman" w:cs="Times New Roman"/>
          <w:sz w:val="28"/>
          <w:szCs w:val="28"/>
        </w:rPr>
        <w:t xml:space="preserve">  </w:t>
      </w:r>
      <w:r w:rsidR="003F4FF5">
        <w:rPr>
          <w:rFonts w:ascii="Times New Roman" w:eastAsiaTheme="majorEastAsia" w:hAnsi="Times New Roman" w:cs="Times New Roman"/>
          <w:sz w:val="28"/>
          <w:szCs w:val="28"/>
        </w:rPr>
        <w:t xml:space="preserve">  </w:t>
      </w:r>
      <w:r w:rsidR="00EE3D0E" w:rsidRPr="00EE3D0E">
        <w:rPr>
          <w:rFonts w:ascii="Times New Roman" w:eastAsiaTheme="majorEastAsia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практического, </w:t>
      </w:r>
      <w:r w:rsidR="00E6754F">
        <w:rPr>
          <w:rFonts w:ascii="Times New Roman" w:eastAsiaTheme="majorEastAsia" w:hAnsi="Times New Roman" w:cs="Times New Roman"/>
          <w:sz w:val="28"/>
          <w:szCs w:val="28"/>
        </w:rPr>
        <w:t>профессионального задания.</w:t>
      </w:r>
    </w:p>
    <w:p w:rsidR="00BA507E" w:rsidRDefault="00BA507E" w:rsidP="00E6754F">
      <w:pPr>
        <w:tabs>
          <w:tab w:val="left" w:pos="3765"/>
        </w:tabs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13.30 – 14</w:t>
      </w:r>
      <w:r w:rsidR="00EE3D0E" w:rsidRPr="00EE3D0E">
        <w:rPr>
          <w:rFonts w:ascii="Times New Roman" w:eastAsiaTheme="majorEastAsia" w:hAnsi="Times New Roman" w:cs="Times New Roman"/>
          <w:sz w:val="28"/>
          <w:szCs w:val="28"/>
        </w:rPr>
        <w:t xml:space="preserve">.00 </w:t>
      </w:r>
      <w:r w:rsidR="00E6754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3F4FF5">
        <w:rPr>
          <w:rFonts w:ascii="Times New Roman" w:eastAsiaTheme="majorEastAsia" w:hAnsi="Times New Roman" w:cs="Times New Roman"/>
          <w:sz w:val="28"/>
          <w:szCs w:val="28"/>
        </w:rPr>
        <w:t xml:space="preserve">   </w:t>
      </w:r>
      <w:r w:rsidR="00EE3D0E" w:rsidRPr="00EE3D0E">
        <w:rPr>
          <w:rFonts w:ascii="Times New Roman" w:eastAsiaTheme="majorEastAsia" w:hAnsi="Times New Roman" w:cs="Times New Roman"/>
          <w:sz w:val="28"/>
          <w:szCs w:val="28"/>
        </w:rPr>
        <w:t>Подведени</w:t>
      </w:r>
      <w:r w:rsidR="00E6754F">
        <w:rPr>
          <w:rFonts w:ascii="Times New Roman" w:eastAsiaTheme="majorEastAsia" w:hAnsi="Times New Roman" w:cs="Times New Roman"/>
          <w:sz w:val="28"/>
          <w:szCs w:val="28"/>
        </w:rPr>
        <w:t>е итогов олимпиады.</w:t>
      </w:r>
    </w:p>
    <w:p w:rsidR="00266E1F" w:rsidRPr="00E6754F" w:rsidRDefault="00BA507E" w:rsidP="00E6754F">
      <w:pPr>
        <w:tabs>
          <w:tab w:val="left" w:pos="3765"/>
        </w:tabs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14.00 </w:t>
      </w:r>
      <w:r w:rsidRPr="00EE3D0E">
        <w:rPr>
          <w:rFonts w:ascii="Times New Roman" w:eastAsiaTheme="majorEastAsia" w:hAnsi="Times New Roman" w:cs="Times New Roman"/>
          <w:sz w:val="28"/>
          <w:szCs w:val="28"/>
        </w:rPr>
        <w:t>–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15.00     </w:t>
      </w:r>
      <w:r w:rsidR="00E6754F">
        <w:rPr>
          <w:rFonts w:ascii="Times New Roman" w:eastAsiaTheme="majorEastAsia" w:hAnsi="Times New Roman" w:cs="Times New Roman"/>
          <w:sz w:val="28"/>
          <w:szCs w:val="28"/>
        </w:rPr>
        <w:t>Награждение.</w:t>
      </w:r>
    </w:p>
    <w:p w:rsidR="00266E1F" w:rsidRDefault="00266E1F" w:rsidP="00E77D48">
      <w:pPr>
        <w:pStyle w:val="a7"/>
        <w:ind w:left="180"/>
        <w:rPr>
          <w:rFonts w:ascii="Times New Roman" w:eastAsiaTheme="majorEastAsia" w:hAnsi="Times New Roman" w:cs="Times New Roman"/>
          <w:sz w:val="28"/>
          <w:szCs w:val="28"/>
        </w:rPr>
      </w:pPr>
    </w:p>
    <w:p w:rsidR="00E77D48" w:rsidRDefault="00E77D48" w:rsidP="00E77D48">
      <w:pPr>
        <w:pStyle w:val="a7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      4. </w:t>
      </w:r>
      <w:r w:rsidRPr="00E77D48">
        <w:rPr>
          <w:rFonts w:ascii="Times New Roman" w:hAnsi="Times New Roman" w:cs="Times New Roman"/>
          <w:b/>
          <w:sz w:val="24"/>
          <w:szCs w:val="24"/>
        </w:rPr>
        <w:t>Место и время проведения олимпиады</w:t>
      </w:r>
      <w:r w:rsidRPr="00E77D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2690" w:rsidRDefault="00932690" w:rsidP="00E77D48">
      <w:pPr>
        <w:pStyle w:val="a7"/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932690" w:rsidRDefault="00932690" w:rsidP="00932690">
      <w:pPr>
        <w:pStyle w:val="a7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586A6D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>
        <w:rPr>
          <w:rFonts w:ascii="Times New Roman" w:hAnsi="Times New Roman" w:cs="Times New Roman"/>
          <w:sz w:val="28"/>
          <w:szCs w:val="28"/>
        </w:rPr>
        <w:t>начального</w:t>
      </w:r>
      <w:r w:rsidRPr="00586A6D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профессионального мастерс</w:t>
      </w:r>
      <w:r w:rsidR="000D7343">
        <w:rPr>
          <w:rFonts w:ascii="Times New Roman" w:hAnsi="Times New Roman" w:cs="Times New Roman"/>
          <w:sz w:val="28"/>
          <w:szCs w:val="28"/>
        </w:rPr>
        <w:t>тва создает рабочую группу по</w:t>
      </w:r>
      <w:r w:rsidRPr="00586A6D">
        <w:rPr>
          <w:rFonts w:ascii="Times New Roman" w:hAnsi="Times New Roman" w:cs="Times New Roman"/>
          <w:sz w:val="28"/>
          <w:szCs w:val="28"/>
        </w:rPr>
        <w:t xml:space="preserve"> организационному, методическому и информационному обеспечению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586A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9ED" w:rsidRPr="00932690" w:rsidRDefault="00932690" w:rsidP="00932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2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9ED" w:rsidRPr="00932690">
        <w:rPr>
          <w:rFonts w:ascii="Times New Roman" w:eastAsiaTheme="majorEastAsia" w:hAnsi="Times New Roman" w:cs="Times New Roman"/>
          <w:sz w:val="28"/>
          <w:szCs w:val="28"/>
        </w:rPr>
        <w:t>4.</w:t>
      </w:r>
      <w:r w:rsidRPr="00932690">
        <w:rPr>
          <w:rFonts w:ascii="Times New Roman" w:hAnsi="Times New Roman" w:cs="Times New Roman"/>
          <w:sz w:val="28"/>
          <w:szCs w:val="28"/>
        </w:rPr>
        <w:t>2</w:t>
      </w:r>
      <w:r w:rsidR="00FE29AA" w:rsidRPr="00932690">
        <w:rPr>
          <w:rFonts w:ascii="Times New Roman" w:hAnsi="Times New Roman" w:cs="Times New Roman"/>
          <w:sz w:val="28"/>
          <w:szCs w:val="28"/>
        </w:rPr>
        <w:t>.</w:t>
      </w:r>
      <w:r w:rsidR="003F4FF5">
        <w:rPr>
          <w:rFonts w:ascii="Times New Roman" w:hAnsi="Times New Roman" w:cs="Times New Roman"/>
          <w:sz w:val="28"/>
          <w:szCs w:val="28"/>
        </w:rPr>
        <w:t xml:space="preserve"> Олимпиада проводится 14</w:t>
      </w:r>
      <w:r w:rsidR="00B779ED" w:rsidRPr="00932690">
        <w:rPr>
          <w:rFonts w:ascii="Times New Roman" w:hAnsi="Times New Roman" w:cs="Times New Roman"/>
          <w:sz w:val="28"/>
          <w:szCs w:val="28"/>
        </w:rPr>
        <w:t xml:space="preserve"> февраля 2018</w:t>
      </w:r>
      <w:r w:rsidR="003F4FF5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B779ED" w:rsidRPr="00932690">
        <w:rPr>
          <w:rFonts w:ascii="Times New Roman" w:hAnsi="Times New Roman" w:cs="Times New Roman"/>
          <w:sz w:val="28"/>
          <w:szCs w:val="28"/>
        </w:rPr>
        <w:t>0</w:t>
      </w:r>
      <w:r w:rsidR="003F4FF5">
        <w:rPr>
          <w:rFonts w:ascii="Times New Roman" w:hAnsi="Times New Roman" w:cs="Times New Roman"/>
          <w:sz w:val="28"/>
          <w:szCs w:val="28"/>
        </w:rPr>
        <w:t>9</w:t>
      </w:r>
      <w:r w:rsidR="00B779ED" w:rsidRPr="00932690">
        <w:rPr>
          <w:rFonts w:ascii="Times New Roman" w:hAnsi="Times New Roman" w:cs="Times New Roman"/>
          <w:sz w:val="28"/>
          <w:szCs w:val="28"/>
        </w:rPr>
        <w:t>.00 на базе ГБПОУ МО «Щелковский колледж» ОСП№4</w:t>
      </w:r>
      <w:r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</w:t>
      </w:r>
      <w:r w:rsidR="00B779ED" w:rsidRPr="00932690">
        <w:rPr>
          <w:rFonts w:ascii="Times New Roman" w:hAnsi="Times New Roman" w:cs="Times New Roman"/>
          <w:sz w:val="28"/>
          <w:szCs w:val="28"/>
        </w:rPr>
        <w:t xml:space="preserve">г. Щелково, ул. 1-й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79ED" w:rsidRPr="00932690">
        <w:rPr>
          <w:rFonts w:ascii="Times New Roman" w:hAnsi="Times New Roman" w:cs="Times New Roman"/>
          <w:sz w:val="28"/>
          <w:szCs w:val="28"/>
        </w:rPr>
        <w:t>Советский переулок, д. 17.</w:t>
      </w:r>
    </w:p>
    <w:p w:rsidR="00586A6D" w:rsidRPr="00586A6D" w:rsidRDefault="00932690" w:rsidP="00586A6D">
      <w:pPr>
        <w:pStyle w:val="a7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FE29AA">
        <w:rPr>
          <w:rFonts w:ascii="Times New Roman" w:hAnsi="Times New Roman" w:cs="Times New Roman"/>
          <w:sz w:val="28"/>
          <w:szCs w:val="28"/>
        </w:rPr>
        <w:t>.</w:t>
      </w:r>
      <w:r w:rsidR="00586A6D">
        <w:rPr>
          <w:rFonts w:ascii="Times New Roman" w:hAnsi="Times New Roman" w:cs="Times New Roman"/>
          <w:sz w:val="28"/>
          <w:szCs w:val="28"/>
        </w:rPr>
        <w:t xml:space="preserve"> </w:t>
      </w:r>
      <w:r w:rsidR="00586A6D" w:rsidRPr="00586A6D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sz w:val="28"/>
          <w:szCs w:val="28"/>
        </w:rPr>
        <w:t>начального</w:t>
      </w:r>
      <w:r w:rsidR="00586A6D" w:rsidRPr="00586A6D">
        <w:rPr>
          <w:rFonts w:ascii="Times New Roman" w:hAnsi="Times New Roman" w:cs="Times New Roman"/>
          <w:sz w:val="28"/>
          <w:szCs w:val="28"/>
        </w:rPr>
        <w:t xml:space="preserve"> этапа Олимпиады - 1 день. </w:t>
      </w:r>
    </w:p>
    <w:p w:rsidR="00586A6D" w:rsidRPr="00586A6D" w:rsidRDefault="00586A6D" w:rsidP="00586A6D">
      <w:pPr>
        <w:pStyle w:val="a7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FE2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A6D">
        <w:rPr>
          <w:rFonts w:ascii="Times New Roman" w:hAnsi="Times New Roman" w:cs="Times New Roman"/>
          <w:sz w:val="28"/>
          <w:szCs w:val="28"/>
        </w:rPr>
        <w:t xml:space="preserve">Организационно-ознакомительные мероприятия, включают в себя: </w:t>
      </w:r>
    </w:p>
    <w:p w:rsidR="00586A6D" w:rsidRPr="00586A6D" w:rsidRDefault="000F1A96" w:rsidP="00586A6D">
      <w:pPr>
        <w:pStyle w:val="a7"/>
        <w:ind w:left="180"/>
        <w:rPr>
          <w:rFonts w:ascii="Times New Roman" w:hAnsi="Times New Roman" w:cs="Times New Roman"/>
          <w:sz w:val="28"/>
          <w:szCs w:val="28"/>
        </w:rPr>
      </w:pPr>
      <w:r w:rsidRPr="00586A6D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586A6D" w:rsidRPr="00586A6D">
        <w:rPr>
          <w:rFonts w:ascii="Times New Roman" w:hAnsi="Times New Roman" w:cs="Times New Roman"/>
          <w:sz w:val="28"/>
          <w:szCs w:val="28"/>
        </w:rPr>
        <w:t>знакомление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586A6D" w:rsidRPr="00586A6D">
        <w:rPr>
          <w:rFonts w:ascii="Times New Roman" w:hAnsi="Times New Roman" w:cs="Times New Roman"/>
          <w:sz w:val="28"/>
          <w:szCs w:val="28"/>
        </w:rPr>
        <w:t xml:space="preserve"> с условиями</w:t>
      </w:r>
      <w:r w:rsidR="000D7343">
        <w:rPr>
          <w:rFonts w:ascii="Times New Roman" w:hAnsi="Times New Roman" w:cs="Times New Roman"/>
          <w:sz w:val="28"/>
          <w:szCs w:val="28"/>
        </w:rPr>
        <w:t xml:space="preserve">, порядком проведения заданий; </w:t>
      </w:r>
      <w:r w:rsidR="00586A6D" w:rsidRPr="00586A6D">
        <w:rPr>
          <w:rFonts w:ascii="Times New Roman" w:hAnsi="Times New Roman" w:cs="Times New Roman"/>
          <w:sz w:val="28"/>
          <w:szCs w:val="28"/>
        </w:rPr>
        <w:t>инструктаж по технике безопасности и охране труда; ознакомление с рабочим местом и техническим оснащением</w:t>
      </w:r>
    </w:p>
    <w:p w:rsidR="000F1A96" w:rsidRDefault="00FE29AA" w:rsidP="00FE29AA">
      <w:pPr>
        <w:pStyle w:val="a7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FE29AA">
        <w:rPr>
          <w:rFonts w:ascii="Times New Roman" w:hAnsi="Times New Roman" w:cs="Times New Roman"/>
          <w:sz w:val="28"/>
          <w:szCs w:val="28"/>
        </w:rPr>
        <w:t>Профессиональная образовате</w:t>
      </w:r>
      <w:r w:rsidR="000D7343">
        <w:rPr>
          <w:rFonts w:ascii="Times New Roman" w:hAnsi="Times New Roman" w:cs="Times New Roman"/>
          <w:sz w:val="28"/>
          <w:szCs w:val="28"/>
        </w:rPr>
        <w:t xml:space="preserve">льная организация, принимающая </w:t>
      </w:r>
      <w:r w:rsidRPr="00FE29AA">
        <w:rPr>
          <w:rFonts w:ascii="Times New Roman" w:hAnsi="Times New Roman" w:cs="Times New Roman"/>
          <w:sz w:val="28"/>
          <w:szCs w:val="28"/>
        </w:rPr>
        <w:t>участников олимпиады</w:t>
      </w:r>
      <w:r w:rsidR="000F1A96">
        <w:rPr>
          <w:rFonts w:ascii="Times New Roman" w:hAnsi="Times New Roman" w:cs="Times New Roman"/>
          <w:sz w:val="28"/>
          <w:szCs w:val="28"/>
        </w:rPr>
        <w:t>,</w:t>
      </w:r>
      <w:r w:rsidRPr="00FE29AA">
        <w:rPr>
          <w:rFonts w:ascii="Times New Roman" w:hAnsi="Times New Roman" w:cs="Times New Roman"/>
          <w:sz w:val="28"/>
          <w:szCs w:val="28"/>
        </w:rPr>
        <w:t xml:space="preserve"> обеспечивает контроль соблюдения участниками олимпиады норм и правил техники безопасности и охраны труда, обеспечивает охрану общественного порядка</w:t>
      </w:r>
      <w:r w:rsidR="000F1A96">
        <w:rPr>
          <w:rFonts w:ascii="Times New Roman" w:hAnsi="Times New Roman" w:cs="Times New Roman"/>
          <w:sz w:val="28"/>
          <w:szCs w:val="28"/>
        </w:rPr>
        <w:t>.</w:t>
      </w:r>
    </w:p>
    <w:p w:rsidR="00FE29AA" w:rsidRPr="00FE29AA" w:rsidRDefault="00FE29AA" w:rsidP="00FE29AA">
      <w:pPr>
        <w:pStyle w:val="a7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AA2361">
        <w:rPr>
          <w:rFonts w:ascii="Times New Roman" w:hAnsi="Times New Roman" w:cs="Times New Roman"/>
          <w:sz w:val="28"/>
          <w:szCs w:val="28"/>
        </w:rPr>
        <w:t xml:space="preserve"> </w:t>
      </w:r>
      <w:r w:rsidRPr="00FE29AA">
        <w:rPr>
          <w:rFonts w:ascii="Times New Roman" w:hAnsi="Times New Roman" w:cs="Times New Roman"/>
          <w:sz w:val="28"/>
          <w:szCs w:val="28"/>
        </w:rPr>
        <w:t xml:space="preserve">В случае нарушения правил организации и проведения Олимпиады, грубого нарушения технологии выполнения работ, правил техники безопасности участник может быть дисквалифицирован </w:t>
      </w:r>
      <w:r w:rsidR="000F1A96">
        <w:rPr>
          <w:rFonts w:ascii="Times New Roman" w:hAnsi="Times New Roman" w:cs="Times New Roman"/>
          <w:sz w:val="28"/>
          <w:szCs w:val="28"/>
        </w:rPr>
        <w:t>членами жюри.</w:t>
      </w:r>
      <w:r w:rsidRPr="00FE2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9AA" w:rsidRDefault="00AA2361" w:rsidP="00FE29AA">
      <w:pPr>
        <w:pStyle w:val="a7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FE29AA" w:rsidRPr="00FE29AA">
        <w:rPr>
          <w:rFonts w:ascii="Times New Roman" w:hAnsi="Times New Roman" w:cs="Times New Roman"/>
          <w:sz w:val="28"/>
          <w:szCs w:val="28"/>
        </w:rPr>
        <w:t>При выполнении теоретического</w:t>
      </w:r>
      <w:r w:rsidR="007622B6">
        <w:rPr>
          <w:rFonts w:ascii="Times New Roman" w:hAnsi="Times New Roman" w:cs="Times New Roman"/>
          <w:sz w:val="28"/>
          <w:szCs w:val="28"/>
        </w:rPr>
        <w:t xml:space="preserve"> и практического конкурсных заданий</w:t>
      </w:r>
      <w:r w:rsidR="00FE29AA" w:rsidRPr="00FE29AA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участниками дополнительных материалов, электронных книг, мобильных телефонов и т.п. </w:t>
      </w:r>
    </w:p>
    <w:p w:rsidR="00E5406E" w:rsidRDefault="00E5406E" w:rsidP="00FE29AA">
      <w:pPr>
        <w:pStyle w:val="a7"/>
        <w:ind w:left="180"/>
        <w:rPr>
          <w:rFonts w:ascii="Times New Roman" w:hAnsi="Times New Roman" w:cs="Times New Roman"/>
          <w:sz w:val="28"/>
          <w:szCs w:val="28"/>
        </w:rPr>
      </w:pPr>
    </w:p>
    <w:p w:rsidR="00E5406E" w:rsidRPr="00FE29AA" w:rsidRDefault="00E5406E" w:rsidP="00FE29AA">
      <w:pPr>
        <w:pStyle w:val="a7"/>
        <w:ind w:left="180"/>
        <w:rPr>
          <w:rFonts w:ascii="Times New Roman" w:hAnsi="Times New Roman" w:cs="Times New Roman"/>
          <w:sz w:val="28"/>
          <w:szCs w:val="28"/>
        </w:rPr>
      </w:pPr>
    </w:p>
    <w:p w:rsidR="00E5406E" w:rsidRPr="00E5406E" w:rsidRDefault="00E5406E" w:rsidP="00E5406E">
      <w:pPr>
        <w:pStyle w:val="a7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E29AA" w:rsidRPr="00FE29AA">
        <w:rPr>
          <w:rFonts w:ascii="Times New Roman" w:hAnsi="Times New Roman" w:cs="Times New Roman"/>
          <w:sz w:val="28"/>
          <w:szCs w:val="28"/>
        </w:rPr>
        <w:t xml:space="preserve"> </w:t>
      </w:r>
      <w:r w:rsidRPr="00E5406E">
        <w:rPr>
          <w:rFonts w:ascii="Times New Roman" w:hAnsi="Times New Roman" w:cs="Times New Roman"/>
          <w:b/>
          <w:sz w:val="24"/>
          <w:szCs w:val="24"/>
        </w:rPr>
        <w:t xml:space="preserve">5. Участники Олимпиады по специальности 13.02.11 </w:t>
      </w:r>
      <w:r w:rsidR="000F1A96">
        <w:rPr>
          <w:rFonts w:ascii="Times New Roman" w:hAnsi="Times New Roman" w:cs="Times New Roman"/>
          <w:b/>
          <w:sz w:val="24"/>
          <w:szCs w:val="24"/>
        </w:rPr>
        <w:t>«</w:t>
      </w:r>
      <w:r w:rsidR="000D7343">
        <w:rPr>
          <w:rFonts w:ascii="Times New Roman" w:hAnsi="Times New Roman" w:cs="Times New Roman"/>
          <w:b/>
          <w:sz w:val="24"/>
          <w:szCs w:val="24"/>
        </w:rPr>
        <w:t xml:space="preserve">Техническая эксплуатация </w:t>
      </w:r>
      <w:r w:rsidRPr="00E5406E">
        <w:rPr>
          <w:rFonts w:ascii="Times New Roman" w:hAnsi="Times New Roman" w:cs="Times New Roman"/>
          <w:b/>
          <w:sz w:val="24"/>
          <w:szCs w:val="24"/>
        </w:rPr>
        <w:t>и обслуживание электрического и электромеханического оборудования (по отраслям)</w:t>
      </w:r>
      <w:r w:rsidR="000F1A96">
        <w:rPr>
          <w:rFonts w:ascii="Times New Roman" w:hAnsi="Times New Roman" w:cs="Times New Roman"/>
          <w:b/>
          <w:sz w:val="24"/>
          <w:szCs w:val="24"/>
        </w:rPr>
        <w:t>».</w:t>
      </w:r>
      <w:r w:rsidRPr="00E540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06E" w:rsidRPr="00E5406E" w:rsidRDefault="00E5406E" w:rsidP="00E5406E">
      <w:pPr>
        <w:pStyle w:val="a7"/>
        <w:ind w:left="180"/>
        <w:rPr>
          <w:rFonts w:ascii="Times New Roman" w:hAnsi="Times New Roman" w:cs="Times New Roman"/>
          <w:sz w:val="28"/>
          <w:szCs w:val="28"/>
        </w:rPr>
      </w:pPr>
      <w:r w:rsidRPr="00E540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313" w:rsidRDefault="00E5406E" w:rsidP="00FC1313">
      <w:pPr>
        <w:pStyle w:val="a7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406E">
        <w:rPr>
          <w:rFonts w:ascii="Times New Roman" w:hAnsi="Times New Roman" w:cs="Times New Roman"/>
          <w:sz w:val="28"/>
          <w:szCs w:val="28"/>
        </w:rPr>
        <w:t xml:space="preserve">.1. К участию в Олимпиаде допускаются лица, обучающиеся в </w:t>
      </w:r>
      <w:r w:rsidR="00282C94">
        <w:rPr>
          <w:rFonts w:ascii="Times New Roman" w:hAnsi="Times New Roman" w:cs="Times New Roman"/>
          <w:sz w:val="28"/>
          <w:szCs w:val="28"/>
        </w:rPr>
        <w:t xml:space="preserve">профессиональном образовательном учреждении </w:t>
      </w:r>
      <w:r w:rsidRPr="00E5406E"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специальности 13.02.11 </w:t>
      </w:r>
      <w:r w:rsidR="000F1A96">
        <w:rPr>
          <w:rFonts w:ascii="Times New Roman" w:hAnsi="Times New Roman" w:cs="Times New Roman"/>
          <w:sz w:val="28"/>
          <w:szCs w:val="28"/>
        </w:rPr>
        <w:t>«</w:t>
      </w:r>
      <w:r w:rsidR="000D7343">
        <w:rPr>
          <w:rFonts w:ascii="Times New Roman" w:hAnsi="Times New Roman" w:cs="Times New Roman"/>
          <w:sz w:val="28"/>
          <w:szCs w:val="28"/>
        </w:rPr>
        <w:t>Техническая эксплуатация</w:t>
      </w:r>
      <w:bookmarkStart w:id="0" w:name="_GoBack"/>
      <w:bookmarkEnd w:id="0"/>
      <w:r w:rsidRPr="00E5406E">
        <w:rPr>
          <w:rFonts w:ascii="Times New Roman" w:hAnsi="Times New Roman" w:cs="Times New Roman"/>
          <w:sz w:val="28"/>
          <w:szCs w:val="28"/>
        </w:rPr>
        <w:t xml:space="preserve"> и обслуживание электрического и электромеханического оборудования (по отраслям)</w:t>
      </w:r>
      <w:r w:rsidR="000F1A96">
        <w:rPr>
          <w:rFonts w:ascii="Times New Roman" w:hAnsi="Times New Roman" w:cs="Times New Roman"/>
          <w:sz w:val="28"/>
          <w:szCs w:val="28"/>
        </w:rPr>
        <w:t>»</w:t>
      </w:r>
      <w:r w:rsidRPr="00E5406E">
        <w:rPr>
          <w:rFonts w:ascii="Times New Roman" w:hAnsi="Times New Roman" w:cs="Times New Roman"/>
          <w:sz w:val="28"/>
          <w:szCs w:val="28"/>
        </w:rPr>
        <w:t xml:space="preserve"> не старше 25 лет.</w:t>
      </w:r>
    </w:p>
    <w:p w:rsidR="00FC1313" w:rsidRPr="00FC1313" w:rsidRDefault="00FC1313" w:rsidP="00FC1313">
      <w:pPr>
        <w:pStyle w:val="a7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FC1313">
        <w:rPr>
          <w:rFonts w:ascii="Times New Roman" w:hAnsi="Times New Roman" w:cs="Times New Roman"/>
          <w:sz w:val="28"/>
          <w:szCs w:val="28"/>
        </w:rPr>
        <w:t xml:space="preserve">. Участие в Олимпиаде профессионального мастерства осуществляется на добровольной основе. </w:t>
      </w:r>
    </w:p>
    <w:p w:rsidR="00586A6D" w:rsidRPr="00FC1313" w:rsidRDefault="00FC1313" w:rsidP="00FC1313">
      <w:pPr>
        <w:pStyle w:val="a7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FC1313">
        <w:rPr>
          <w:rFonts w:ascii="Times New Roman" w:hAnsi="Times New Roman" w:cs="Times New Roman"/>
          <w:sz w:val="28"/>
          <w:szCs w:val="28"/>
        </w:rPr>
        <w:t>. Участник должен иметь при себе следующие документы: студенческий билет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D48" w:rsidRDefault="00266E1F" w:rsidP="00266E1F">
      <w:pPr>
        <w:pStyle w:val="a7"/>
        <w:tabs>
          <w:tab w:val="left" w:pos="2130"/>
        </w:tabs>
        <w:ind w:left="18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ab/>
      </w:r>
    </w:p>
    <w:p w:rsidR="00136D1E" w:rsidRDefault="00266E1F" w:rsidP="00136D1E">
      <w:pPr>
        <w:pStyle w:val="a7"/>
        <w:tabs>
          <w:tab w:val="left" w:pos="2130"/>
        </w:tabs>
        <w:ind w:left="180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            </w:t>
      </w:r>
      <w:r w:rsidRPr="00266E1F">
        <w:rPr>
          <w:rFonts w:ascii="Times New Roman" w:eastAsiaTheme="majorEastAsia" w:hAnsi="Times New Roman" w:cs="Times New Roman"/>
          <w:b/>
          <w:sz w:val="24"/>
          <w:szCs w:val="24"/>
        </w:rPr>
        <w:t>6. Состав жюри олимпиады</w:t>
      </w:r>
    </w:p>
    <w:p w:rsidR="00282C94" w:rsidRDefault="00282C94" w:rsidP="00136D1E">
      <w:pPr>
        <w:pStyle w:val="a7"/>
        <w:tabs>
          <w:tab w:val="left" w:pos="2130"/>
        </w:tabs>
        <w:ind w:left="180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0F1A96" w:rsidRPr="00136D1E" w:rsidRDefault="000D7343" w:rsidP="00136D1E">
      <w:pPr>
        <w:pStyle w:val="a7"/>
        <w:tabs>
          <w:tab w:val="left" w:pos="2130"/>
        </w:tabs>
        <w:ind w:left="180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6.1.В состав жюри входят</w:t>
      </w:r>
      <w:r w:rsidR="00136D1E" w:rsidRPr="00136D1E">
        <w:rPr>
          <w:rFonts w:ascii="Times New Roman" w:eastAsiaTheme="majorEastAsia" w:hAnsi="Times New Roman" w:cs="Times New Roman"/>
          <w:sz w:val="28"/>
          <w:szCs w:val="28"/>
        </w:rPr>
        <w:t>:</w:t>
      </w:r>
    </w:p>
    <w:p w:rsidR="00136D1E" w:rsidRDefault="00266E1F" w:rsidP="00266E1F">
      <w:pPr>
        <w:pStyle w:val="a7"/>
        <w:tabs>
          <w:tab w:val="left" w:pos="2130"/>
        </w:tabs>
        <w:ind w:left="180"/>
        <w:rPr>
          <w:rFonts w:ascii="Times New Roman" w:eastAsiaTheme="majorEastAsia" w:hAnsi="Times New Roman" w:cs="Times New Roman"/>
          <w:sz w:val="28"/>
          <w:szCs w:val="28"/>
        </w:rPr>
      </w:pPr>
      <w:r w:rsidRPr="00266E1F">
        <w:rPr>
          <w:rFonts w:ascii="Times New Roman" w:eastAsiaTheme="majorEastAsia" w:hAnsi="Times New Roman" w:cs="Times New Roman"/>
          <w:sz w:val="28"/>
          <w:szCs w:val="28"/>
        </w:rPr>
        <w:t xml:space="preserve">Председатель жюри </w:t>
      </w:r>
      <w:r w:rsidR="00136D1E">
        <w:rPr>
          <w:rFonts w:ascii="Times New Roman" w:eastAsiaTheme="majorEastAsia" w:hAnsi="Times New Roman" w:cs="Times New Roman"/>
          <w:sz w:val="28"/>
          <w:szCs w:val="28"/>
        </w:rPr>
        <w:t>–</w:t>
      </w:r>
      <w:r w:rsidRPr="00266E1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136D1E">
        <w:rPr>
          <w:rFonts w:ascii="Times New Roman" w:eastAsiaTheme="majorEastAsia" w:hAnsi="Times New Roman" w:cs="Times New Roman"/>
          <w:sz w:val="28"/>
          <w:szCs w:val="28"/>
        </w:rPr>
        <w:t>представитель АО «Мособлэнерго»</w:t>
      </w:r>
    </w:p>
    <w:p w:rsidR="00266E1F" w:rsidRPr="00266E1F" w:rsidRDefault="000D7343" w:rsidP="00266E1F">
      <w:pPr>
        <w:pStyle w:val="a7"/>
        <w:tabs>
          <w:tab w:val="left" w:pos="2130"/>
        </w:tabs>
        <w:ind w:left="18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Зам. председателя</w:t>
      </w:r>
      <w:r w:rsidR="00136D1E">
        <w:rPr>
          <w:rFonts w:ascii="Times New Roman" w:eastAsiaTheme="majorEastAsia" w:hAnsi="Times New Roman" w:cs="Times New Roman"/>
          <w:sz w:val="28"/>
          <w:szCs w:val="28"/>
        </w:rPr>
        <w:t xml:space="preserve"> -  руководитель ОСП №3,4, Ю.В.Джикия</w:t>
      </w:r>
    </w:p>
    <w:p w:rsidR="00266E1F" w:rsidRPr="00266E1F" w:rsidRDefault="00266E1F" w:rsidP="00266E1F">
      <w:pPr>
        <w:pStyle w:val="a7"/>
        <w:tabs>
          <w:tab w:val="left" w:pos="2130"/>
        </w:tabs>
        <w:ind w:left="180"/>
        <w:rPr>
          <w:rFonts w:ascii="Times New Roman" w:eastAsiaTheme="majorEastAsia" w:hAnsi="Times New Roman" w:cs="Times New Roman"/>
          <w:sz w:val="28"/>
          <w:szCs w:val="28"/>
        </w:rPr>
      </w:pPr>
      <w:r w:rsidRPr="00266E1F">
        <w:rPr>
          <w:rFonts w:ascii="Times New Roman" w:eastAsiaTheme="majorEastAsia" w:hAnsi="Times New Roman" w:cs="Times New Roman"/>
          <w:sz w:val="28"/>
          <w:szCs w:val="28"/>
        </w:rPr>
        <w:t>Члены жюри:</w:t>
      </w:r>
    </w:p>
    <w:p w:rsidR="00266E1F" w:rsidRPr="00266E1F" w:rsidRDefault="00136D1E" w:rsidP="00266E1F">
      <w:pPr>
        <w:pStyle w:val="a7"/>
        <w:tabs>
          <w:tab w:val="left" w:pos="2130"/>
        </w:tabs>
        <w:ind w:left="18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Фирсов М.И </w:t>
      </w:r>
      <w:r w:rsidR="00266E1F" w:rsidRPr="00266E1F">
        <w:rPr>
          <w:rFonts w:ascii="Times New Roman" w:eastAsiaTheme="majorEastAsia" w:hAnsi="Times New Roman" w:cs="Times New Roman"/>
          <w:sz w:val="28"/>
          <w:szCs w:val="28"/>
        </w:rPr>
        <w:t>- преподаватель специальных дисциплин ГБПОУ МО «Щел-</w:t>
      </w:r>
    </w:p>
    <w:p w:rsidR="00266E1F" w:rsidRPr="00266E1F" w:rsidRDefault="00266E1F" w:rsidP="00266E1F">
      <w:pPr>
        <w:pStyle w:val="a7"/>
        <w:tabs>
          <w:tab w:val="left" w:pos="2130"/>
        </w:tabs>
        <w:ind w:left="180"/>
        <w:rPr>
          <w:rFonts w:ascii="Times New Roman" w:eastAsiaTheme="majorEastAsia" w:hAnsi="Times New Roman" w:cs="Times New Roman"/>
          <w:sz w:val="28"/>
          <w:szCs w:val="28"/>
        </w:rPr>
      </w:pPr>
      <w:r w:rsidRPr="00266E1F">
        <w:rPr>
          <w:rFonts w:ascii="Times New Roman" w:eastAsiaTheme="majorEastAsia" w:hAnsi="Times New Roman" w:cs="Times New Roman"/>
          <w:sz w:val="28"/>
          <w:szCs w:val="28"/>
        </w:rPr>
        <w:t>ковский колледж»</w:t>
      </w:r>
    </w:p>
    <w:p w:rsidR="00266E1F" w:rsidRPr="00266E1F" w:rsidRDefault="00136D1E" w:rsidP="00266E1F">
      <w:pPr>
        <w:pStyle w:val="a7"/>
        <w:tabs>
          <w:tab w:val="left" w:pos="2130"/>
        </w:tabs>
        <w:ind w:left="18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Ежова С.С </w:t>
      </w:r>
      <w:r w:rsidR="00266E1F" w:rsidRPr="00266E1F">
        <w:rPr>
          <w:rFonts w:ascii="Times New Roman" w:eastAsiaTheme="majorEastAsia" w:hAnsi="Times New Roman" w:cs="Times New Roman"/>
          <w:sz w:val="28"/>
          <w:szCs w:val="28"/>
        </w:rPr>
        <w:t>- преподаватель специальных дисциплин ГБПОУ МО «Щелков-</w:t>
      </w:r>
    </w:p>
    <w:p w:rsidR="00266E1F" w:rsidRDefault="00136D1E" w:rsidP="00266E1F">
      <w:pPr>
        <w:pStyle w:val="a7"/>
        <w:tabs>
          <w:tab w:val="left" w:pos="2130"/>
        </w:tabs>
        <w:ind w:left="18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ский колледж», председатель ПЦК.</w:t>
      </w:r>
    </w:p>
    <w:p w:rsidR="00266E1F" w:rsidRPr="00266E1F" w:rsidRDefault="00136D1E" w:rsidP="00266E1F">
      <w:pPr>
        <w:pStyle w:val="a7"/>
        <w:tabs>
          <w:tab w:val="left" w:pos="2130"/>
        </w:tabs>
        <w:ind w:left="18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Лукьянов Д.А </w:t>
      </w:r>
      <w:r w:rsidR="00266E1F" w:rsidRPr="00266E1F">
        <w:rPr>
          <w:rFonts w:ascii="Times New Roman" w:eastAsiaTheme="majorEastAsia" w:hAnsi="Times New Roman" w:cs="Times New Roman"/>
          <w:sz w:val="28"/>
          <w:szCs w:val="28"/>
        </w:rPr>
        <w:t>- преподаватель специальных дисциплин ГБПОУ МО «Щелков-</w:t>
      </w:r>
    </w:p>
    <w:p w:rsidR="00266E1F" w:rsidRDefault="00136D1E" w:rsidP="00266E1F">
      <w:pPr>
        <w:pStyle w:val="a7"/>
        <w:tabs>
          <w:tab w:val="left" w:pos="2130"/>
        </w:tabs>
        <w:ind w:left="18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ский колледж»</w:t>
      </w:r>
    </w:p>
    <w:p w:rsidR="00136D1E" w:rsidRPr="00266E1F" w:rsidRDefault="00136D1E" w:rsidP="00136D1E">
      <w:pPr>
        <w:pStyle w:val="a7"/>
        <w:tabs>
          <w:tab w:val="left" w:pos="2130"/>
        </w:tabs>
        <w:ind w:left="18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Дровникова Т.В - </w:t>
      </w:r>
      <w:r w:rsidRPr="00266E1F">
        <w:rPr>
          <w:rFonts w:ascii="Times New Roman" w:eastAsiaTheme="majorEastAsia" w:hAnsi="Times New Roman" w:cs="Times New Roman"/>
          <w:sz w:val="28"/>
          <w:szCs w:val="28"/>
        </w:rPr>
        <w:t>преподаватель специальных дисциплин ГБПОУ МО «Щелков-</w:t>
      </w:r>
    </w:p>
    <w:p w:rsidR="00136D1E" w:rsidRDefault="00136D1E" w:rsidP="00136D1E">
      <w:pPr>
        <w:pStyle w:val="a7"/>
        <w:tabs>
          <w:tab w:val="left" w:pos="2130"/>
        </w:tabs>
        <w:ind w:left="18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ский колледж»</w:t>
      </w:r>
    </w:p>
    <w:p w:rsidR="00136D1E" w:rsidRPr="00266E1F" w:rsidRDefault="00136D1E" w:rsidP="00266E1F">
      <w:pPr>
        <w:pStyle w:val="a7"/>
        <w:tabs>
          <w:tab w:val="left" w:pos="2130"/>
        </w:tabs>
        <w:ind w:left="180"/>
        <w:rPr>
          <w:rFonts w:ascii="Times New Roman" w:eastAsiaTheme="majorEastAsia" w:hAnsi="Times New Roman" w:cs="Times New Roman"/>
          <w:sz w:val="28"/>
          <w:szCs w:val="28"/>
        </w:rPr>
      </w:pPr>
    </w:p>
    <w:p w:rsidR="00136D1E" w:rsidRPr="000F1A96" w:rsidRDefault="00136D1E" w:rsidP="00136D1E">
      <w:pPr>
        <w:pStyle w:val="a7"/>
        <w:tabs>
          <w:tab w:val="left" w:pos="2130"/>
        </w:tabs>
        <w:ind w:left="18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6.2</w:t>
      </w:r>
      <w:r w:rsidRPr="000F1A96">
        <w:rPr>
          <w:rFonts w:ascii="Times New Roman" w:eastAsiaTheme="majorEastAsia" w:hAnsi="Times New Roman" w:cs="Times New Roman"/>
          <w:sz w:val="28"/>
          <w:szCs w:val="28"/>
        </w:rPr>
        <w:t xml:space="preserve">. Жюри оценивает выполнение участниками олимпиады теоретических и </w:t>
      </w:r>
    </w:p>
    <w:p w:rsidR="00136D1E" w:rsidRPr="00E66271" w:rsidRDefault="00136D1E" w:rsidP="00136D1E">
      <w:pPr>
        <w:pStyle w:val="a7"/>
        <w:tabs>
          <w:tab w:val="left" w:pos="2130"/>
        </w:tabs>
        <w:ind w:left="180"/>
        <w:rPr>
          <w:rFonts w:ascii="Times New Roman" w:eastAsiaTheme="majorEastAsia" w:hAnsi="Times New Roman" w:cs="Times New Roman"/>
          <w:sz w:val="28"/>
          <w:szCs w:val="28"/>
        </w:rPr>
      </w:pPr>
      <w:r w:rsidRPr="000F1A96">
        <w:rPr>
          <w:rFonts w:ascii="Times New Roman" w:eastAsiaTheme="majorEastAsia" w:hAnsi="Times New Roman" w:cs="Times New Roman"/>
          <w:sz w:val="28"/>
          <w:szCs w:val="28"/>
        </w:rPr>
        <w:t xml:space="preserve">профессиональных конкурсных заданий, оформляет оценочные ведомости и протоколы с </w:t>
      </w:r>
      <w:r w:rsidRPr="00E66271">
        <w:rPr>
          <w:rFonts w:ascii="Times New Roman" w:eastAsiaTheme="majorEastAsia" w:hAnsi="Times New Roman" w:cs="Times New Roman"/>
          <w:sz w:val="28"/>
          <w:szCs w:val="28"/>
        </w:rPr>
        <w:t>определением победителей</w:t>
      </w:r>
    </w:p>
    <w:p w:rsidR="00266E1F" w:rsidRPr="00266E1F" w:rsidRDefault="00266E1F" w:rsidP="00266E1F">
      <w:pPr>
        <w:pStyle w:val="a7"/>
        <w:tabs>
          <w:tab w:val="left" w:pos="2130"/>
        </w:tabs>
        <w:ind w:left="180"/>
        <w:rPr>
          <w:rFonts w:ascii="Times New Roman" w:eastAsiaTheme="majorEastAsia" w:hAnsi="Times New Roman" w:cs="Times New Roman"/>
          <w:sz w:val="28"/>
          <w:szCs w:val="28"/>
        </w:rPr>
      </w:pPr>
    </w:p>
    <w:p w:rsidR="00266E1F" w:rsidRDefault="00266E1F" w:rsidP="00266E1F">
      <w:pPr>
        <w:pStyle w:val="a7"/>
        <w:tabs>
          <w:tab w:val="left" w:pos="2130"/>
        </w:tabs>
        <w:ind w:left="180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              </w:t>
      </w:r>
      <w:r w:rsidRPr="00266E1F">
        <w:rPr>
          <w:rFonts w:ascii="Times New Roman" w:eastAsiaTheme="majorEastAsia" w:hAnsi="Times New Roman" w:cs="Times New Roman"/>
          <w:b/>
          <w:sz w:val="24"/>
          <w:szCs w:val="24"/>
        </w:rPr>
        <w:t>7. Поощрения участников олимпиады</w:t>
      </w:r>
    </w:p>
    <w:p w:rsidR="000F1A96" w:rsidRPr="00266E1F" w:rsidRDefault="000F1A96" w:rsidP="00266E1F">
      <w:pPr>
        <w:pStyle w:val="a7"/>
        <w:tabs>
          <w:tab w:val="left" w:pos="2130"/>
        </w:tabs>
        <w:ind w:left="180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66E1F" w:rsidRPr="00266E1F" w:rsidRDefault="00266E1F" w:rsidP="00266E1F">
      <w:pPr>
        <w:pStyle w:val="a7"/>
        <w:tabs>
          <w:tab w:val="left" w:pos="2130"/>
        </w:tabs>
        <w:ind w:left="180"/>
        <w:rPr>
          <w:rFonts w:ascii="Times New Roman" w:eastAsiaTheme="majorEastAsia" w:hAnsi="Times New Roman" w:cs="Times New Roman"/>
          <w:sz w:val="28"/>
          <w:szCs w:val="28"/>
        </w:rPr>
      </w:pPr>
      <w:r w:rsidRPr="00266E1F">
        <w:rPr>
          <w:rFonts w:ascii="Times New Roman" w:eastAsiaTheme="majorEastAsia" w:hAnsi="Times New Roman" w:cs="Times New Roman"/>
          <w:sz w:val="28"/>
          <w:szCs w:val="28"/>
        </w:rPr>
        <w:t>7.1. Участники олимпиады получают сертификаты участников.</w:t>
      </w:r>
    </w:p>
    <w:p w:rsidR="00266E1F" w:rsidRPr="00266E1F" w:rsidRDefault="00266E1F" w:rsidP="00266E1F">
      <w:pPr>
        <w:pStyle w:val="a7"/>
        <w:tabs>
          <w:tab w:val="left" w:pos="2130"/>
        </w:tabs>
        <w:ind w:left="180"/>
        <w:rPr>
          <w:rFonts w:ascii="Times New Roman" w:eastAsiaTheme="majorEastAsia" w:hAnsi="Times New Roman" w:cs="Times New Roman"/>
          <w:sz w:val="28"/>
          <w:szCs w:val="28"/>
        </w:rPr>
      </w:pPr>
      <w:r w:rsidRPr="00266E1F">
        <w:rPr>
          <w:rFonts w:ascii="Times New Roman" w:eastAsiaTheme="majorEastAsia" w:hAnsi="Times New Roman" w:cs="Times New Roman"/>
          <w:sz w:val="28"/>
          <w:szCs w:val="28"/>
        </w:rPr>
        <w:t>7.2. Победители олимпиады получают грамоты.</w:t>
      </w:r>
    </w:p>
    <w:p w:rsidR="00B6347C" w:rsidRDefault="00266E1F" w:rsidP="00266E1F">
      <w:pPr>
        <w:pStyle w:val="a7"/>
        <w:tabs>
          <w:tab w:val="left" w:pos="2130"/>
        </w:tabs>
        <w:ind w:left="180"/>
        <w:rPr>
          <w:rFonts w:ascii="Times New Roman" w:eastAsiaTheme="majorEastAsia" w:hAnsi="Times New Roman" w:cs="Times New Roman"/>
          <w:sz w:val="28"/>
          <w:szCs w:val="28"/>
        </w:rPr>
      </w:pPr>
      <w:r w:rsidRPr="00266E1F">
        <w:rPr>
          <w:rFonts w:ascii="Times New Roman" w:eastAsiaTheme="majorEastAsia" w:hAnsi="Times New Roman" w:cs="Times New Roman"/>
          <w:sz w:val="28"/>
          <w:szCs w:val="28"/>
        </w:rPr>
        <w:t>7.3. Наставники получают сертификаты за подготовку участника (участников).</w:t>
      </w:r>
      <w:r>
        <w:rPr>
          <w:rFonts w:ascii="Times New Roman" w:eastAsiaTheme="majorEastAsia" w:hAnsi="Times New Roman" w:cs="Times New Roman"/>
          <w:sz w:val="28"/>
          <w:szCs w:val="28"/>
        </w:rPr>
        <w:tab/>
      </w:r>
    </w:p>
    <w:p w:rsidR="00B6347C" w:rsidRPr="00B6347C" w:rsidRDefault="00B6347C" w:rsidP="00B6347C"/>
    <w:p w:rsidR="00B6347C" w:rsidRDefault="00B6347C" w:rsidP="00B6347C"/>
    <w:sectPr w:rsidR="00B6347C" w:rsidSect="00FB7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0C4" w:rsidRDefault="00C610C4" w:rsidP="00112242">
      <w:pPr>
        <w:spacing w:after="0" w:line="240" w:lineRule="auto"/>
      </w:pPr>
      <w:r>
        <w:separator/>
      </w:r>
    </w:p>
  </w:endnote>
  <w:endnote w:type="continuationSeparator" w:id="0">
    <w:p w:rsidR="00C610C4" w:rsidRDefault="00C610C4" w:rsidP="0011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0C4" w:rsidRDefault="00C610C4" w:rsidP="00112242">
      <w:pPr>
        <w:spacing w:after="0" w:line="240" w:lineRule="auto"/>
      </w:pPr>
      <w:r>
        <w:separator/>
      </w:r>
    </w:p>
  </w:footnote>
  <w:footnote w:type="continuationSeparator" w:id="0">
    <w:p w:rsidR="00C610C4" w:rsidRDefault="00C610C4" w:rsidP="00112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63523"/>
    <w:multiLevelType w:val="hybridMultilevel"/>
    <w:tmpl w:val="9C9463C2"/>
    <w:lvl w:ilvl="0" w:tplc="A6F2FBC8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210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C5C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AA3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EB7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6BC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4ED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B212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A87A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76"/>
    <w:rsid w:val="000D65CB"/>
    <w:rsid w:val="000D7343"/>
    <w:rsid w:val="000D7397"/>
    <w:rsid w:val="000F1A96"/>
    <w:rsid w:val="00112242"/>
    <w:rsid w:val="00136D1E"/>
    <w:rsid w:val="00161DBB"/>
    <w:rsid w:val="001975AD"/>
    <w:rsid w:val="001F1B76"/>
    <w:rsid w:val="00266E1F"/>
    <w:rsid w:val="00282C94"/>
    <w:rsid w:val="002940A0"/>
    <w:rsid w:val="002D001D"/>
    <w:rsid w:val="002E43BC"/>
    <w:rsid w:val="0033267F"/>
    <w:rsid w:val="00343C30"/>
    <w:rsid w:val="003C1632"/>
    <w:rsid w:val="003E44D9"/>
    <w:rsid w:val="003F4FF5"/>
    <w:rsid w:val="00542B96"/>
    <w:rsid w:val="00586A6D"/>
    <w:rsid w:val="005B08D3"/>
    <w:rsid w:val="006C0E5D"/>
    <w:rsid w:val="00755F23"/>
    <w:rsid w:val="007622B6"/>
    <w:rsid w:val="007B05E2"/>
    <w:rsid w:val="007E3B57"/>
    <w:rsid w:val="00805384"/>
    <w:rsid w:val="00877E5B"/>
    <w:rsid w:val="008B74A5"/>
    <w:rsid w:val="00932690"/>
    <w:rsid w:val="009B2EAB"/>
    <w:rsid w:val="009B481D"/>
    <w:rsid w:val="00AA2361"/>
    <w:rsid w:val="00AC3B0E"/>
    <w:rsid w:val="00B6347C"/>
    <w:rsid w:val="00B779ED"/>
    <w:rsid w:val="00BA507E"/>
    <w:rsid w:val="00BE773A"/>
    <w:rsid w:val="00C20CEC"/>
    <w:rsid w:val="00C348D2"/>
    <w:rsid w:val="00C610C4"/>
    <w:rsid w:val="00C6751D"/>
    <w:rsid w:val="00CF740A"/>
    <w:rsid w:val="00D01237"/>
    <w:rsid w:val="00D05166"/>
    <w:rsid w:val="00D604C8"/>
    <w:rsid w:val="00E5406E"/>
    <w:rsid w:val="00E66271"/>
    <w:rsid w:val="00E6754F"/>
    <w:rsid w:val="00E77D48"/>
    <w:rsid w:val="00ED476E"/>
    <w:rsid w:val="00EE3D0E"/>
    <w:rsid w:val="00FB7FDF"/>
    <w:rsid w:val="00FC1313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0B57"/>
  <w15:docId w15:val="{0BA40099-2DDA-4FD8-B7FB-8F787AC0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242"/>
  </w:style>
  <w:style w:type="paragraph" w:styleId="a5">
    <w:name w:val="footer"/>
    <w:basedOn w:val="a"/>
    <w:link w:val="a6"/>
    <w:uiPriority w:val="99"/>
    <w:unhideWhenUsed/>
    <w:rsid w:val="0011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2242"/>
  </w:style>
  <w:style w:type="character" w:customStyle="1" w:styleId="3">
    <w:name w:val="Основной текст (3)_"/>
    <w:link w:val="31"/>
    <w:rsid w:val="00C6751D"/>
    <w:rPr>
      <w:rFonts w:ascii="Arial Unicode MS" w:eastAsia="Arial Unicode MS" w:hAnsi="Arial Unicode MS" w:cs="Arial Unicode MS"/>
      <w:color w:val="000000"/>
      <w:sz w:val="26"/>
      <w:szCs w:val="26"/>
      <w:shd w:val="clear" w:color="auto" w:fill="FFFFFF"/>
      <w:lang w:eastAsia="ru-RU"/>
    </w:rPr>
  </w:style>
  <w:style w:type="paragraph" w:customStyle="1" w:styleId="31">
    <w:name w:val="Основной текст (3)1"/>
    <w:basedOn w:val="a"/>
    <w:link w:val="3"/>
    <w:rsid w:val="00C6751D"/>
    <w:pPr>
      <w:shd w:val="clear" w:color="auto" w:fill="FFFFFF"/>
      <w:spacing w:before="7980" w:after="0" w:line="240" w:lineRule="atLeast"/>
      <w:ind w:hanging="720"/>
    </w:pPr>
    <w:rPr>
      <w:rFonts w:ascii="Arial Unicode MS" w:eastAsia="Arial Unicode MS" w:hAnsi="Arial Unicode MS" w:cs="Arial Unicode MS"/>
      <w:color w:val="00000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1D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E77D48"/>
    <w:pPr>
      <w:ind w:left="720"/>
      <w:contextualSpacing/>
    </w:pPr>
  </w:style>
  <w:style w:type="table" w:customStyle="1" w:styleId="TableGrid">
    <w:name w:val="TableGrid"/>
    <w:rsid w:val="007E3B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7E3B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E3B5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E3B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3B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E3B5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E3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3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Летуновский</cp:lastModifiedBy>
  <cp:revision>2</cp:revision>
  <cp:lastPrinted>2018-01-26T13:46:00Z</cp:lastPrinted>
  <dcterms:created xsi:type="dcterms:W3CDTF">2018-01-29T07:27:00Z</dcterms:created>
  <dcterms:modified xsi:type="dcterms:W3CDTF">2018-01-29T07:27:00Z</dcterms:modified>
</cp:coreProperties>
</file>